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AB" w:rsidRDefault="00B07EBC">
      <w:pPr>
        <w:jc w:val="center"/>
      </w:pPr>
      <w:r>
        <w:rPr>
          <w:b/>
          <w:bCs/>
          <w:sz w:val="28"/>
        </w:rPr>
        <w:t>HM HOSPITALES 1989,</w:t>
      </w:r>
      <w:r w:rsidR="00001AAB">
        <w:rPr>
          <w:b/>
          <w:bCs/>
          <w:sz w:val="28"/>
        </w:rPr>
        <w:t xml:space="preserve"> S.A</w:t>
      </w:r>
      <w:r w:rsidR="00001AAB">
        <w:t>.</w:t>
      </w:r>
    </w:p>
    <w:p w:rsidR="00001AAB" w:rsidRDefault="00001AAB">
      <w:pPr>
        <w:pStyle w:val="Ttulo1"/>
      </w:pPr>
      <w:r>
        <w:t>JUNTA GENERAL ORDINARIA</w:t>
      </w:r>
    </w:p>
    <w:p w:rsidR="00001AAB" w:rsidRDefault="00001AAB">
      <w:pPr>
        <w:jc w:val="both"/>
      </w:pPr>
    </w:p>
    <w:p w:rsidR="00A1442B" w:rsidRDefault="00001AAB">
      <w:pPr>
        <w:ind w:firstLine="708"/>
        <w:jc w:val="both"/>
      </w:pPr>
      <w:r>
        <w:t>El Consejo de Administración de la Socieda</w:t>
      </w:r>
      <w:r w:rsidR="00810933">
        <w:t xml:space="preserve">d, en sesión celebrada el día </w:t>
      </w:r>
      <w:r w:rsidR="001B33F6">
        <w:t>24</w:t>
      </w:r>
      <w:r w:rsidR="00DC7853">
        <w:t xml:space="preserve"> de </w:t>
      </w:r>
      <w:r w:rsidR="001B33F6">
        <w:t>abril</w:t>
      </w:r>
      <w:r>
        <w:t xml:space="preserve"> de 20</w:t>
      </w:r>
      <w:r w:rsidR="00D54498">
        <w:t>1</w:t>
      </w:r>
      <w:r w:rsidR="001B33F6">
        <w:t>7</w:t>
      </w:r>
      <w:r>
        <w:t>, ha acordado por unanimidad convocar Junta General Ordinaria a celebrar, en primera convocatoria y en el domicilio social, Plaza del Conde del Valle Súch</w:t>
      </w:r>
      <w:r w:rsidR="004F7668">
        <w:t>i</w:t>
      </w:r>
      <w:r>
        <w:t xml:space="preserve">l nº </w:t>
      </w:r>
      <w:r w:rsidR="001B33F6">
        <w:t>2</w:t>
      </w:r>
      <w:r>
        <w:t xml:space="preserve"> de Madrid, el próximo día </w:t>
      </w:r>
      <w:r w:rsidR="00754486" w:rsidRPr="00754486">
        <w:rPr>
          <w:b/>
        </w:rPr>
        <w:t>13</w:t>
      </w:r>
      <w:r w:rsidR="00801E37" w:rsidRPr="00754486">
        <w:rPr>
          <w:b/>
        </w:rPr>
        <w:t xml:space="preserve"> </w:t>
      </w:r>
      <w:r w:rsidRPr="00562A15">
        <w:rPr>
          <w:b/>
          <w:bCs/>
        </w:rPr>
        <w:t xml:space="preserve">de </w:t>
      </w:r>
      <w:r w:rsidR="00754486">
        <w:rPr>
          <w:b/>
          <w:bCs/>
        </w:rPr>
        <w:t xml:space="preserve">junio </w:t>
      </w:r>
      <w:r w:rsidRPr="00562A15">
        <w:rPr>
          <w:b/>
          <w:bCs/>
        </w:rPr>
        <w:t>de</w:t>
      </w:r>
      <w:r>
        <w:rPr>
          <w:b/>
          <w:bCs/>
        </w:rPr>
        <w:t xml:space="preserve"> 20</w:t>
      </w:r>
      <w:r w:rsidR="00DB4B4B">
        <w:rPr>
          <w:b/>
          <w:bCs/>
        </w:rPr>
        <w:t>1</w:t>
      </w:r>
      <w:r w:rsidR="001B33F6">
        <w:rPr>
          <w:b/>
          <w:bCs/>
        </w:rPr>
        <w:t>7</w:t>
      </w:r>
      <w:r>
        <w:t xml:space="preserve">, a las </w:t>
      </w:r>
      <w:r w:rsidR="00562A15">
        <w:rPr>
          <w:b/>
          <w:bCs/>
        </w:rPr>
        <w:t>1</w:t>
      </w:r>
      <w:r w:rsidR="00754486">
        <w:rPr>
          <w:b/>
          <w:bCs/>
        </w:rPr>
        <w:t>9</w:t>
      </w:r>
      <w:r w:rsidR="00C07801">
        <w:rPr>
          <w:b/>
          <w:bCs/>
        </w:rPr>
        <w:t>,00</w:t>
      </w:r>
      <w:r>
        <w:rPr>
          <w:b/>
          <w:bCs/>
        </w:rPr>
        <w:t xml:space="preserve"> horas</w:t>
      </w:r>
      <w:r>
        <w:t>, y en segunda convocatoria, si procediese, al día siguiente, en el mismo lugar y hora, con arreglo al siguiente</w:t>
      </w:r>
    </w:p>
    <w:p w:rsidR="00001AAB" w:rsidRDefault="00001AAB">
      <w:pPr>
        <w:pStyle w:val="Ttulo1"/>
      </w:pPr>
      <w:r>
        <w:t>ORDEN DEL DIA</w:t>
      </w:r>
    </w:p>
    <w:p w:rsidR="00001AAB" w:rsidRDefault="00001AAB">
      <w:pPr>
        <w:jc w:val="both"/>
      </w:pPr>
    </w:p>
    <w:p w:rsidR="00074B9C" w:rsidRDefault="00074B9C" w:rsidP="00074B9C">
      <w:pPr>
        <w:ind w:firstLine="708"/>
        <w:jc w:val="both"/>
      </w:pPr>
      <w:r>
        <w:t xml:space="preserve">1º.- Examen y aprobación, en </w:t>
      </w:r>
      <w:r w:rsidR="00021AF6">
        <w:t>su caso, de las Cuentas Anuales</w:t>
      </w:r>
      <w:r w:rsidR="002618B3">
        <w:t xml:space="preserve"> </w:t>
      </w:r>
      <w:r w:rsidR="00021AF6">
        <w:t xml:space="preserve">(Balance, Cuenta de Pérdidas y Ganancias, estado de cambios en el Patrimonio Neto, estado de Flujos de Efectivo y Memoria), </w:t>
      </w:r>
      <w:r>
        <w:t xml:space="preserve">así como del </w:t>
      </w:r>
      <w:r w:rsidR="00021AF6">
        <w:t xml:space="preserve">Informe de </w:t>
      </w:r>
      <w:r>
        <w:t>Gestión</w:t>
      </w:r>
      <w:r w:rsidR="00021AF6">
        <w:t xml:space="preserve">, </w:t>
      </w:r>
      <w:r>
        <w:t>todo ello co</w:t>
      </w:r>
      <w:r w:rsidR="00834F54">
        <w:t>rrespondiente al Ejercicio de 2</w:t>
      </w:r>
      <w:r>
        <w:t>01</w:t>
      </w:r>
      <w:r w:rsidR="00BF56C0">
        <w:t>6</w:t>
      </w:r>
      <w:r>
        <w:t xml:space="preserve">, y de la aplicación de resultados. </w:t>
      </w:r>
    </w:p>
    <w:p w:rsidR="00074B9C" w:rsidRDefault="00074B9C" w:rsidP="00074B9C">
      <w:pPr>
        <w:ind w:firstLine="708"/>
        <w:jc w:val="both"/>
      </w:pPr>
    </w:p>
    <w:p w:rsidR="00021AF6" w:rsidRDefault="00021AF6" w:rsidP="00021AF6">
      <w:pPr>
        <w:ind w:firstLine="708"/>
        <w:jc w:val="both"/>
      </w:pPr>
      <w:r>
        <w:t>2º.- Examen y aprobación, en su caso, de la gestión desarrollada por el Consejo de Administración durante el ejercicio 201</w:t>
      </w:r>
      <w:r w:rsidR="00BF56C0">
        <w:t>6</w:t>
      </w:r>
      <w:r>
        <w:t>.</w:t>
      </w:r>
    </w:p>
    <w:p w:rsidR="00021AF6" w:rsidRDefault="00021AF6" w:rsidP="00074B9C">
      <w:pPr>
        <w:ind w:firstLine="708"/>
        <w:jc w:val="both"/>
      </w:pPr>
      <w:r>
        <w:t xml:space="preserve"> </w:t>
      </w:r>
    </w:p>
    <w:p w:rsidR="00BE73F3" w:rsidRDefault="00834F54" w:rsidP="00BE73F3">
      <w:pPr>
        <w:ind w:firstLine="708"/>
        <w:jc w:val="both"/>
      </w:pPr>
      <w:r>
        <w:t>3</w:t>
      </w:r>
      <w:r w:rsidR="003D2CD6">
        <w:t xml:space="preserve">º.- </w:t>
      </w:r>
      <w:r w:rsidR="00BE73F3">
        <w:t xml:space="preserve">Aprobación, en su caso, de la ampliación del número máximo de consejeros que forman el Consejo de Administración de </w:t>
      </w:r>
      <w:r w:rsidR="00BF56C0">
        <w:t>9</w:t>
      </w:r>
      <w:r w:rsidR="00BE73F3">
        <w:t xml:space="preserve"> a </w:t>
      </w:r>
      <w:r w:rsidR="00BF56C0">
        <w:t>12</w:t>
      </w:r>
      <w:r w:rsidR="00BE73F3">
        <w:t>, y consiguiente modificación del artículo 27.</w:t>
      </w:r>
    </w:p>
    <w:p w:rsidR="00BE73F3" w:rsidRDefault="00BE73F3" w:rsidP="00074B9C">
      <w:pPr>
        <w:ind w:firstLine="708"/>
        <w:jc w:val="both"/>
      </w:pPr>
    </w:p>
    <w:p w:rsidR="00BE73F3" w:rsidRDefault="00834F54" w:rsidP="00BE73F3">
      <w:pPr>
        <w:ind w:firstLine="708"/>
        <w:jc w:val="both"/>
      </w:pPr>
      <w:r>
        <w:t>4</w:t>
      </w:r>
      <w:r w:rsidR="00074B9C">
        <w:t xml:space="preserve">º.- </w:t>
      </w:r>
      <w:r w:rsidR="00BE73F3">
        <w:t>Cese y nombramiento de Consejeros.</w:t>
      </w:r>
    </w:p>
    <w:p w:rsidR="00BE73F3" w:rsidRDefault="00BE73F3" w:rsidP="00BE73F3">
      <w:pPr>
        <w:ind w:firstLine="708"/>
        <w:jc w:val="both"/>
      </w:pPr>
    </w:p>
    <w:p w:rsidR="002618B3" w:rsidRDefault="00BF56C0" w:rsidP="002618B3">
      <w:pPr>
        <w:ind w:firstLine="708"/>
        <w:jc w:val="both"/>
      </w:pPr>
      <w:r>
        <w:t>5</w:t>
      </w:r>
      <w:r w:rsidR="00074B9C">
        <w:t xml:space="preserve">º.- </w:t>
      </w:r>
      <w:r w:rsidR="002618B3">
        <w:t xml:space="preserve">Autorización al Consejo de Administración para la adquisición derivativa de acciones propias.  </w:t>
      </w:r>
    </w:p>
    <w:p w:rsidR="00EE60E8" w:rsidRDefault="00EE60E8" w:rsidP="002618B3">
      <w:pPr>
        <w:jc w:val="both"/>
      </w:pPr>
    </w:p>
    <w:p w:rsidR="00074B9C" w:rsidRDefault="00BF56C0" w:rsidP="00074B9C">
      <w:pPr>
        <w:ind w:firstLine="708"/>
        <w:jc w:val="both"/>
      </w:pPr>
      <w:r>
        <w:t>6</w:t>
      </w:r>
      <w:r w:rsidR="00074B9C">
        <w:t xml:space="preserve">º.- Delegación </w:t>
      </w:r>
      <w:r w:rsidR="00B30080">
        <w:t>en el</w:t>
      </w:r>
      <w:r w:rsidR="00074B9C">
        <w:t xml:space="preserve"> Consejero Delegado y</w:t>
      </w:r>
      <w:r w:rsidR="00B30080">
        <w:t>/o</w:t>
      </w:r>
      <w:r w:rsidR="00074B9C">
        <w:t xml:space="preserve"> en el Secretario del Consejo de Administración, indistintamente, de cuantas facultades precisen para que puedan formalizar e inscribir los acuerdos adoptados por la Junta General.</w:t>
      </w:r>
    </w:p>
    <w:p w:rsidR="00074B9C" w:rsidRDefault="00074B9C" w:rsidP="00074B9C">
      <w:pPr>
        <w:ind w:firstLine="708"/>
        <w:jc w:val="both"/>
      </w:pPr>
    </w:p>
    <w:p w:rsidR="00074B9C" w:rsidRDefault="00BF56C0" w:rsidP="00074B9C">
      <w:pPr>
        <w:ind w:firstLine="708"/>
        <w:jc w:val="both"/>
      </w:pPr>
      <w:r>
        <w:t>7</w:t>
      </w:r>
      <w:r w:rsidR="00074B9C">
        <w:t>º.- Ruegos y preguntas.</w:t>
      </w:r>
    </w:p>
    <w:p w:rsidR="00074B9C" w:rsidRDefault="00074B9C" w:rsidP="00074B9C">
      <w:pPr>
        <w:ind w:firstLine="708"/>
        <w:jc w:val="both"/>
      </w:pPr>
    </w:p>
    <w:p w:rsidR="00074B9C" w:rsidRDefault="00BF56C0" w:rsidP="00074B9C">
      <w:pPr>
        <w:ind w:firstLine="708"/>
        <w:jc w:val="both"/>
      </w:pPr>
      <w:r>
        <w:t>8</w:t>
      </w:r>
      <w:r w:rsidR="00074B9C">
        <w:t>º.- Lectura y aprobación, si procede, del acta de la sesión o nombramiento de Interventores al efecto.</w:t>
      </w:r>
    </w:p>
    <w:p w:rsidR="00860B9E" w:rsidRDefault="00860B9E">
      <w:pPr>
        <w:jc w:val="both"/>
      </w:pPr>
    </w:p>
    <w:p w:rsidR="008C3358" w:rsidRDefault="00001AAB" w:rsidP="008C3358">
      <w:pPr>
        <w:pStyle w:val="Ttulo1"/>
      </w:pPr>
      <w:r>
        <w:t>DERECHO DE INFORMACIÓN</w:t>
      </w:r>
    </w:p>
    <w:p w:rsidR="008C3358" w:rsidRDefault="008C3358" w:rsidP="0040586F">
      <w:pPr>
        <w:pStyle w:val="Ttulo1"/>
        <w:jc w:val="both"/>
      </w:pPr>
    </w:p>
    <w:p w:rsidR="00407564" w:rsidRDefault="0040586F" w:rsidP="0040586F">
      <w:pPr>
        <w:pStyle w:val="Ttulo1"/>
        <w:jc w:val="both"/>
        <w:rPr>
          <w:b w:val="0"/>
        </w:rPr>
      </w:pPr>
      <w:r>
        <w:t xml:space="preserve"> </w:t>
      </w:r>
      <w:r w:rsidR="00407564" w:rsidRPr="0040586F">
        <w:rPr>
          <w:b w:val="0"/>
        </w:rPr>
        <w:t>De con</w:t>
      </w:r>
      <w:r w:rsidR="008E5E2D" w:rsidRPr="0040586F">
        <w:rPr>
          <w:b w:val="0"/>
        </w:rPr>
        <w:t>formidad con los artículos 93</w:t>
      </w:r>
      <w:r w:rsidR="00124092">
        <w:rPr>
          <w:b w:val="0"/>
        </w:rPr>
        <w:t xml:space="preserve"> y </w:t>
      </w:r>
      <w:r w:rsidR="00407564" w:rsidRPr="0040586F">
        <w:rPr>
          <w:b w:val="0"/>
        </w:rPr>
        <w:t>2</w:t>
      </w:r>
      <w:r w:rsidR="008E5E2D" w:rsidRPr="0040586F">
        <w:rPr>
          <w:b w:val="0"/>
        </w:rPr>
        <w:t>72.</w:t>
      </w:r>
      <w:r w:rsidR="00407564" w:rsidRPr="0040586F">
        <w:rPr>
          <w:b w:val="0"/>
        </w:rPr>
        <w:t xml:space="preserve">2 de la Ley de Sociedades </w:t>
      </w:r>
      <w:r w:rsidR="008E5E2D" w:rsidRPr="0040586F">
        <w:rPr>
          <w:b w:val="0"/>
        </w:rPr>
        <w:t>de Capital</w:t>
      </w:r>
      <w:r w:rsidR="00407564" w:rsidRPr="0040586F">
        <w:rPr>
          <w:b w:val="0"/>
        </w:rPr>
        <w:t xml:space="preserve">, los señores accionistas podrán </w:t>
      </w:r>
      <w:r w:rsidR="00B86FD6">
        <w:rPr>
          <w:b w:val="0"/>
        </w:rPr>
        <w:t>obtener de la sociedad</w:t>
      </w:r>
      <w:r w:rsidR="00407564" w:rsidRPr="0040586F">
        <w:rPr>
          <w:b w:val="0"/>
        </w:rPr>
        <w:t>,</w:t>
      </w:r>
      <w:r w:rsidR="00B86FD6">
        <w:rPr>
          <w:b w:val="0"/>
        </w:rPr>
        <w:t xml:space="preserve"> de forma inmediata y gratuita, </w:t>
      </w:r>
      <w:r w:rsidR="00407564" w:rsidRPr="0040586F">
        <w:rPr>
          <w:b w:val="0"/>
        </w:rPr>
        <w:t>los documentos, informes o aclaraciones que estimen precisos acerca de los asuntos comprendidos en el orden del día,</w:t>
      </w:r>
      <w:r w:rsidR="008E5E2D" w:rsidRPr="0040586F">
        <w:rPr>
          <w:b w:val="0"/>
        </w:rPr>
        <w:t xml:space="preserve"> </w:t>
      </w:r>
      <w:r w:rsidR="00407564" w:rsidRPr="0040586F">
        <w:rPr>
          <w:b w:val="0"/>
        </w:rPr>
        <w:t xml:space="preserve">así como </w:t>
      </w:r>
      <w:r w:rsidR="00B86FD6">
        <w:rPr>
          <w:b w:val="0"/>
        </w:rPr>
        <w:t>del informe de gestión</w:t>
      </w:r>
      <w:r w:rsidR="00563959">
        <w:rPr>
          <w:b w:val="0"/>
        </w:rPr>
        <w:t>,</w:t>
      </w:r>
      <w:r w:rsidR="00B86FD6">
        <w:rPr>
          <w:b w:val="0"/>
        </w:rPr>
        <w:t xml:space="preserve"> el</w:t>
      </w:r>
      <w:r w:rsidR="00563959">
        <w:rPr>
          <w:b w:val="0"/>
        </w:rPr>
        <w:t xml:space="preserve"> informe del auditor de cuentas, el informe relativo a la modificación de los estatutos y su texto íntegro.</w:t>
      </w:r>
      <w:r w:rsidR="00407564" w:rsidRPr="0040586F">
        <w:rPr>
          <w:b w:val="0"/>
        </w:rPr>
        <w:t xml:space="preserve"> </w:t>
      </w:r>
    </w:p>
    <w:p w:rsidR="008F0EDA" w:rsidRPr="008F0EDA" w:rsidRDefault="008F0EDA" w:rsidP="008F0EDA"/>
    <w:p w:rsidR="008F0EDA" w:rsidRPr="008F0EDA" w:rsidRDefault="003D2CD6" w:rsidP="00754486">
      <w:pPr>
        <w:jc w:val="both"/>
      </w:pPr>
      <w:r>
        <w:t>Se recuerda que e</w:t>
      </w:r>
      <w:r w:rsidR="008F0EDA">
        <w:t>l artículo 14 de los estatutos sociales exige la tenencia de, al menos, diez acciones</w:t>
      </w:r>
      <w:r w:rsidR="008F0EDA" w:rsidRPr="008F0EDA">
        <w:t xml:space="preserve"> </w:t>
      </w:r>
      <w:r w:rsidR="008F0EDA">
        <w:t>para poder asistir a la Junta General.</w:t>
      </w:r>
    </w:p>
    <w:p w:rsidR="00407564" w:rsidRDefault="00407564" w:rsidP="00407564">
      <w:pPr>
        <w:ind w:firstLine="708"/>
        <w:jc w:val="both"/>
      </w:pPr>
    </w:p>
    <w:p w:rsidR="00001AAB" w:rsidRDefault="00407564" w:rsidP="00124092">
      <w:pPr>
        <w:jc w:val="both"/>
      </w:pPr>
      <w:r>
        <w:t>Madrid</w:t>
      </w:r>
      <w:bookmarkStart w:id="0" w:name="_GoBack"/>
      <w:bookmarkEnd w:id="0"/>
      <w:r w:rsidR="00754486">
        <w:t>, 10</w:t>
      </w:r>
      <w:r>
        <w:t xml:space="preserve"> de </w:t>
      </w:r>
      <w:r w:rsidR="00754486">
        <w:t xml:space="preserve">mayo </w:t>
      </w:r>
      <w:r>
        <w:t>de 20</w:t>
      </w:r>
      <w:r w:rsidR="000B7EF9">
        <w:t>1</w:t>
      </w:r>
      <w:r w:rsidR="00BF56C0">
        <w:t>7</w:t>
      </w:r>
      <w:r>
        <w:t>.</w:t>
      </w:r>
    </w:p>
    <w:p w:rsidR="00955BAB" w:rsidRDefault="00955BAB" w:rsidP="00124092">
      <w:pPr>
        <w:jc w:val="both"/>
      </w:pPr>
      <w:r>
        <w:t>JOSÉ ANTONIO LÓPEZ RUBAL</w:t>
      </w:r>
      <w:r w:rsidR="00124092">
        <w:t xml:space="preserve"> </w:t>
      </w:r>
      <w:r>
        <w:t>SECRETARIO CONSEJO DE ADMINISTRACIÓN</w:t>
      </w:r>
    </w:p>
    <w:sectPr w:rsidR="00955BAB" w:rsidSect="0073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BF"/>
    <w:rsid w:val="00001AAB"/>
    <w:rsid w:val="00013940"/>
    <w:rsid w:val="00021AF6"/>
    <w:rsid w:val="000315AC"/>
    <w:rsid w:val="000407DF"/>
    <w:rsid w:val="00074B9C"/>
    <w:rsid w:val="00075EC9"/>
    <w:rsid w:val="000B7EF9"/>
    <w:rsid w:val="000C062C"/>
    <w:rsid w:val="000F66DA"/>
    <w:rsid w:val="00124092"/>
    <w:rsid w:val="001B33F6"/>
    <w:rsid w:val="00245BDE"/>
    <w:rsid w:val="002618B3"/>
    <w:rsid w:val="002A22BF"/>
    <w:rsid w:val="002B36D2"/>
    <w:rsid w:val="002D3276"/>
    <w:rsid w:val="00301700"/>
    <w:rsid w:val="003040EE"/>
    <w:rsid w:val="00327790"/>
    <w:rsid w:val="003D2CD6"/>
    <w:rsid w:val="0040586F"/>
    <w:rsid w:val="00407564"/>
    <w:rsid w:val="004F7668"/>
    <w:rsid w:val="00556321"/>
    <w:rsid w:val="00562A15"/>
    <w:rsid w:val="00563959"/>
    <w:rsid w:val="00591B67"/>
    <w:rsid w:val="005C3F5F"/>
    <w:rsid w:val="005C468B"/>
    <w:rsid w:val="005E00CF"/>
    <w:rsid w:val="00633A7A"/>
    <w:rsid w:val="00694158"/>
    <w:rsid w:val="00734EF0"/>
    <w:rsid w:val="00754486"/>
    <w:rsid w:val="007871CF"/>
    <w:rsid w:val="007E5A0C"/>
    <w:rsid w:val="00801E37"/>
    <w:rsid w:val="00810933"/>
    <w:rsid w:val="00834F54"/>
    <w:rsid w:val="00860B9E"/>
    <w:rsid w:val="00866A45"/>
    <w:rsid w:val="00876E5F"/>
    <w:rsid w:val="008B6F14"/>
    <w:rsid w:val="008C3358"/>
    <w:rsid w:val="008E5E2D"/>
    <w:rsid w:val="008F0EDA"/>
    <w:rsid w:val="0091475A"/>
    <w:rsid w:val="00955BAB"/>
    <w:rsid w:val="009A445A"/>
    <w:rsid w:val="009B1519"/>
    <w:rsid w:val="00A06041"/>
    <w:rsid w:val="00A1442B"/>
    <w:rsid w:val="00A46AA1"/>
    <w:rsid w:val="00A70D6F"/>
    <w:rsid w:val="00A94323"/>
    <w:rsid w:val="00AF53A6"/>
    <w:rsid w:val="00B07EBC"/>
    <w:rsid w:val="00B122A9"/>
    <w:rsid w:val="00B30080"/>
    <w:rsid w:val="00B86FD6"/>
    <w:rsid w:val="00B92931"/>
    <w:rsid w:val="00BB23A7"/>
    <w:rsid w:val="00BD6098"/>
    <w:rsid w:val="00BE73F3"/>
    <w:rsid w:val="00BF56C0"/>
    <w:rsid w:val="00C07801"/>
    <w:rsid w:val="00D230F3"/>
    <w:rsid w:val="00D360BE"/>
    <w:rsid w:val="00D54498"/>
    <w:rsid w:val="00D964E1"/>
    <w:rsid w:val="00DB4B4B"/>
    <w:rsid w:val="00DC3107"/>
    <w:rsid w:val="00DC3307"/>
    <w:rsid w:val="00DC7853"/>
    <w:rsid w:val="00E46EF9"/>
    <w:rsid w:val="00E55C36"/>
    <w:rsid w:val="00EE60E8"/>
    <w:rsid w:val="00F362F9"/>
    <w:rsid w:val="00F42D1C"/>
    <w:rsid w:val="00F6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41CE9A-FBA6-4272-B5DF-B723F5A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F0"/>
    <w:rPr>
      <w:sz w:val="24"/>
      <w:szCs w:val="24"/>
    </w:rPr>
  </w:style>
  <w:style w:type="paragraph" w:styleId="Ttulo1">
    <w:name w:val="heading 1"/>
    <w:basedOn w:val="Normal"/>
    <w:next w:val="Normal"/>
    <w:qFormat/>
    <w:rsid w:val="00734EF0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M6">
    <w:name w:val="CM6"/>
    <w:basedOn w:val="Normal"/>
    <w:next w:val="Normal"/>
    <w:uiPriority w:val="99"/>
    <w:rsid w:val="003D2CD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78D05D7B565B6944BE00D41CF8ABF821" ma:contentTypeVersion="1" ma:contentTypeDescription="Cargar una imagen." ma:contentTypeScope="" ma:versionID="06a51568d3c92de398dc99c2a5e1a88b">
  <xsd:schema xmlns:xsd="http://www.w3.org/2001/XMLSchema" xmlns:xs="http://www.w3.org/2001/XMLSchema" xmlns:p="http://schemas.microsoft.com/office/2006/metadata/properties" xmlns:ns1="http://schemas.microsoft.com/sharepoint/v3" xmlns:ns2="9E5D6D17-0904-4E5C-BB91-129E9A3194C9" xmlns:ns3="http://schemas.microsoft.com/sharepoint/v3/fields" targetNamespace="http://schemas.microsoft.com/office/2006/metadata/properties" ma:root="true" ma:fieldsID="6b636f7c3925664117b9f26b4dde3162" ns1:_="" ns2:_="" ns3:_="">
    <xsd:import namespace="http://schemas.microsoft.com/sharepoint/v3"/>
    <xsd:import namespace="9E5D6D17-0904-4E5C-BB91-129E9A3194C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D6D17-0904-4E5C-BB91-129E9A3194C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E5D6D17-0904-4E5C-BB91-129E9A3194C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8F2A041-8EC8-435E-9E7B-5133EE1DB9D3}"/>
</file>

<file path=customXml/itemProps2.xml><?xml version="1.0" encoding="utf-8"?>
<ds:datastoreItem xmlns:ds="http://schemas.openxmlformats.org/officeDocument/2006/customXml" ds:itemID="{15C9C398-764A-4F81-AF17-DD56009D9B43}"/>
</file>

<file path=customXml/itemProps3.xml><?xml version="1.0" encoding="utf-8"?>
<ds:datastoreItem xmlns:ds="http://schemas.openxmlformats.org/officeDocument/2006/customXml" ds:itemID="{3CD65D49-250A-4AE7-BF26-E2317620E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HOSPITAL DE SALAMANCA CLÍNICA INTERNACIONAL S</vt:lpstr>
    </vt:vector>
  </TitlesOfParts>
  <Company>Bufete MD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H.M.junio 2017</dc:title>
  <dc:creator>Josechu</dc:creator>
  <cp:keywords/>
  <dc:description/>
  <cp:lastModifiedBy>Diana Gomariz Talarewitz</cp:lastModifiedBy>
  <cp:revision>5</cp:revision>
  <cp:lastPrinted>2001-05-11T10:21:00Z</cp:lastPrinted>
  <dcterms:created xsi:type="dcterms:W3CDTF">2017-05-06T11:23:00Z</dcterms:created>
  <dcterms:modified xsi:type="dcterms:W3CDTF">2017-05-10T10:02:00Z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0x0101009148F5A04DDD49CBA7127AADA5FB792B00AADE34325A8B49CDA8BB4DB53328F2140078D05D7B565B6944BE00D41CF8ABF821</vt:lpwstr>
  </property>
</Properties>
</file>