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33D69" w14:textId="302F779B" w:rsidR="00915ABB" w:rsidRDefault="00867D89" w:rsidP="00C0031D">
      <w:pPr>
        <w:spacing w:after="240" w:line="252" w:lineRule="auto"/>
        <w:jc w:val="center"/>
        <w:rPr>
          <w:rFonts w:ascii="Microsoft YaHei Light" w:eastAsia="Microsoft YaHei Light" w:hAnsi="Microsoft YaHei Light"/>
          <w:b/>
          <w:bCs/>
          <w:sz w:val="21"/>
          <w:szCs w:val="21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5" behindDoc="0" locked="0" layoutInCell="1" allowOverlap="1" wp14:anchorId="4B9F46EF" wp14:editId="60824328">
            <wp:simplePos x="0" y="0"/>
            <wp:positionH relativeFrom="margin">
              <wp:posOffset>4143375</wp:posOffset>
            </wp:positionH>
            <wp:positionV relativeFrom="paragraph">
              <wp:posOffset>-166370</wp:posOffset>
            </wp:positionV>
            <wp:extent cx="1390650" cy="552032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C3189" w14:textId="359AC159" w:rsidR="00037C65" w:rsidRDefault="00037C65" w:rsidP="00C0031D">
      <w:pPr>
        <w:spacing w:after="240" w:line="252" w:lineRule="auto"/>
        <w:jc w:val="center"/>
        <w:rPr>
          <w:rFonts w:ascii="Microsoft YaHei Light" w:eastAsia="Microsoft YaHei Light" w:hAnsi="Microsoft YaHei Light"/>
          <w:b/>
          <w:bCs/>
          <w:sz w:val="21"/>
          <w:szCs w:val="21"/>
        </w:rPr>
      </w:pPr>
      <w:r>
        <w:rPr>
          <w:rFonts w:ascii="Microsoft YaHei Light" w:eastAsia="Microsoft YaHei Light" w:hAnsi="Microsoft YaHei Light"/>
          <w:b/>
          <w:bCs/>
          <w:noProof/>
          <w:sz w:val="21"/>
          <w:szCs w:val="21"/>
          <w:lang w:eastAsia="es-ES"/>
        </w:rPr>
        <w:drawing>
          <wp:anchor distT="0" distB="0" distL="114300" distR="114300" simplePos="0" relativeHeight="251658240" behindDoc="1" locked="0" layoutInCell="1" allowOverlap="1" wp14:anchorId="79232216" wp14:editId="5CF45250">
            <wp:simplePos x="0" y="0"/>
            <wp:positionH relativeFrom="margin">
              <wp:align>left</wp:align>
            </wp:positionH>
            <wp:positionV relativeFrom="paragraph">
              <wp:posOffset>-471805</wp:posOffset>
            </wp:positionV>
            <wp:extent cx="2371725" cy="471516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7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A07E2" w14:textId="292909AD" w:rsidR="00D42646" w:rsidRDefault="00DB5C73" w:rsidP="00C0031D">
      <w:pPr>
        <w:spacing w:after="0" w:line="252" w:lineRule="auto"/>
        <w:jc w:val="center"/>
        <w:rPr>
          <w:rFonts w:ascii="Microsoft YaHei Light" w:eastAsia="Microsoft YaHei Light" w:hAnsi="Microsoft YaHei Light"/>
          <w:b/>
          <w:bCs/>
          <w:sz w:val="26"/>
          <w:szCs w:val="26"/>
        </w:rPr>
      </w:pPr>
      <w:r w:rsidRPr="00027662">
        <w:rPr>
          <w:rFonts w:ascii="Microsoft YaHei Light" w:eastAsia="Microsoft YaHei Light" w:hAnsi="Microsoft YaHei Light"/>
          <w:b/>
          <w:bCs/>
          <w:sz w:val="26"/>
          <w:szCs w:val="26"/>
        </w:rPr>
        <w:t>LA UNIVERSIDAD CAMILO JOSÉ CELA Y HM HOSPITALES</w:t>
      </w:r>
      <w:r w:rsidR="00987575" w:rsidRPr="00027662">
        <w:rPr>
          <w:rFonts w:ascii="Microsoft YaHei Light" w:eastAsia="Microsoft YaHei Light" w:hAnsi="Microsoft YaHei Light"/>
          <w:b/>
          <w:bCs/>
          <w:sz w:val="26"/>
          <w:szCs w:val="26"/>
        </w:rPr>
        <w:t xml:space="preserve"> SE UNEN </w:t>
      </w:r>
      <w:r w:rsidR="002855B7" w:rsidRPr="00027662">
        <w:rPr>
          <w:rFonts w:ascii="Microsoft YaHei Light" w:eastAsia="Microsoft YaHei Light" w:hAnsi="Microsoft YaHei Light"/>
          <w:b/>
          <w:bCs/>
          <w:sz w:val="26"/>
          <w:szCs w:val="26"/>
        </w:rPr>
        <w:t xml:space="preserve">EN </w:t>
      </w:r>
      <w:r w:rsidR="006515F9" w:rsidRPr="00027662">
        <w:rPr>
          <w:rFonts w:ascii="Microsoft YaHei Light" w:eastAsia="Microsoft YaHei Light" w:hAnsi="Microsoft YaHei Light"/>
          <w:b/>
          <w:bCs/>
          <w:sz w:val="26"/>
          <w:szCs w:val="26"/>
        </w:rPr>
        <w:t xml:space="preserve">UN PROYECTO UNIVERSITARIO </w:t>
      </w:r>
      <w:r w:rsidR="0068005D" w:rsidRPr="00027662">
        <w:rPr>
          <w:rFonts w:ascii="Microsoft YaHei Light" w:eastAsia="Microsoft YaHei Light" w:hAnsi="Microsoft YaHei Light"/>
          <w:b/>
          <w:bCs/>
          <w:sz w:val="26"/>
          <w:szCs w:val="26"/>
        </w:rPr>
        <w:t xml:space="preserve">PIONERO </w:t>
      </w:r>
      <w:r w:rsidR="006D6B7E" w:rsidRPr="00027662">
        <w:rPr>
          <w:rFonts w:ascii="Microsoft YaHei Light" w:eastAsia="Microsoft YaHei Light" w:hAnsi="Microsoft YaHei Light"/>
          <w:b/>
          <w:bCs/>
          <w:sz w:val="26"/>
          <w:szCs w:val="26"/>
        </w:rPr>
        <w:t>EN CIENCIAS DE LA SALUD</w:t>
      </w:r>
    </w:p>
    <w:p w14:paraId="5796B251" w14:textId="77777777" w:rsidR="00C106EC" w:rsidRPr="00C106EC" w:rsidRDefault="00C106EC" w:rsidP="00C0031D">
      <w:pPr>
        <w:spacing w:after="0" w:line="252" w:lineRule="auto"/>
        <w:jc w:val="center"/>
        <w:rPr>
          <w:rFonts w:ascii="Microsoft YaHei Light" w:eastAsia="Microsoft YaHei Light" w:hAnsi="Microsoft YaHei Light"/>
          <w:b/>
          <w:bCs/>
          <w:sz w:val="20"/>
          <w:szCs w:val="20"/>
        </w:rPr>
      </w:pPr>
    </w:p>
    <w:p w14:paraId="28D15C0C" w14:textId="78856EEE" w:rsidR="00B50CC0" w:rsidRDefault="00B50CC0" w:rsidP="00C0031D">
      <w:pPr>
        <w:pStyle w:val="Prrafodelista"/>
        <w:numPr>
          <w:ilvl w:val="0"/>
          <w:numId w:val="1"/>
        </w:numPr>
        <w:spacing w:after="240" w:line="252" w:lineRule="auto"/>
        <w:jc w:val="both"/>
        <w:rPr>
          <w:rFonts w:ascii="Microsoft YaHei Light" w:eastAsia="Microsoft YaHei Light" w:hAnsi="Microsoft YaHei Light"/>
          <w:b/>
          <w:bCs/>
        </w:rPr>
      </w:pPr>
      <w:r w:rsidRPr="00847A44">
        <w:rPr>
          <w:rFonts w:ascii="Microsoft YaHei Light" w:eastAsia="Microsoft YaHei Light" w:hAnsi="Microsoft YaHei Light"/>
          <w:b/>
          <w:bCs/>
        </w:rPr>
        <w:t xml:space="preserve">Este </w:t>
      </w:r>
      <w:r w:rsidR="00847A44" w:rsidRPr="00847A44">
        <w:rPr>
          <w:rFonts w:ascii="Microsoft YaHei Light" w:eastAsia="Microsoft YaHei Light" w:hAnsi="Microsoft YaHei Light"/>
          <w:b/>
          <w:bCs/>
        </w:rPr>
        <w:t xml:space="preserve">innovador </w:t>
      </w:r>
      <w:r w:rsidRPr="00847A44">
        <w:rPr>
          <w:rFonts w:ascii="Microsoft YaHei Light" w:eastAsia="Microsoft YaHei Light" w:hAnsi="Microsoft YaHei Light"/>
          <w:b/>
          <w:bCs/>
        </w:rPr>
        <w:t xml:space="preserve">proyecto nace de la necesidad de evolucionar en la formación </w:t>
      </w:r>
      <w:r w:rsidR="00847A44">
        <w:rPr>
          <w:rFonts w:ascii="Microsoft YaHei Light" w:eastAsia="Microsoft YaHei Light" w:hAnsi="Microsoft YaHei Light"/>
          <w:b/>
          <w:bCs/>
        </w:rPr>
        <w:t>de</w:t>
      </w:r>
      <w:r w:rsidRPr="00847A44">
        <w:rPr>
          <w:rFonts w:ascii="Microsoft YaHei Light" w:eastAsia="Microsoft YaHei Light" w:hAnsi="Microsoft YaHei Light"/>
          <w:b/>
          <w:bCs/>
        </w:rPr>
        <w:t xml:space="preserve"> los futuros profesionales sanitarios incorporando al hospital como eje fundamental y vertebrador de su aprendizaje</w:t>
      </w:r>
      <w:r w:rsidR="00773EF7" w:rsidRPr="00847A44">
        <w:rPr>
          <w:rFonts w:ascii="Microsoft YaHei Light" w:eastAsia="Microsoft YaHei Light" w:hAnsi="Microsoft YaHei Light"/>
          <w:b/>
          <w:bCs/>
        </w:rPr>
        <w:t>.</w:t>
      </w:r>
    </w:p>
    <w:p w14:paraId="09E3D4A2" w14:textId="77777777" w:rsidR="00BF0AB0" w:rsidRPr="00847A44" w:rsidRDefault="00BF0AB0" w:rsidP="00C0031D">
      <w:pPr>
        <w:pStyle w:val="Prrafodelista"/>
        <w:spacing w:after="240" w:line="252" w:lineRule="auto"/>
        <w:jc w:val="both"/>
        <w:rPr>
          <w:rFonts w:ascii="Microsoft YaHei Light" w:eastAsia="Microsoft YaHei Light" w:hAnsi="Microsoft YaHei Light"/>
          <w:b/>
          <w:bCs/>
        </w:rPr>
      </w:pPr>
    </w:p>
    <w:p w14:paraId="791A7092" w14:textId="5D3A416C" w:rsidR="00773EF7" w:rsidRPr="00847A44" w:rsidRDefault="00773EF7" w:rsidP="00C0031D">
      <w:pPr>
        <w:pStyle w:val="Prrafodelista"/>
        <w:numPr>
          <w:ilvl w:val="0"/>
          <w:numId w:val="1"/>
        </w:numPr>
        <w:spacing w:after="240" w:line="252" w:lineRule="auto"/>
        <w:jc w:val="both"/>
        <w:rPr>
          <w:rFonts w:ascii="Microsoft YaHei Light" w:eastAsia="Microsoft YaHei Light" w:hAnsi="Microsoft YaHei Light"/>
          <w:b/>
          <w:bCs/>
        </w:rPr>
      </w:pPr>
      <w:r w:rsidRPr="00847A44">
        <w:rPr>
          <w:rFonts w:ascii="Microsoft YaHei Light" w:eastAsia="Microsoft YaHei Light" w:hAnsi="Microsoft YaHei Light"/>
          <w:b/>
          <w:bCs/>
        </w:rPr>
        <w:t xml:space="preserve">Con este acuerdo, </w:t>
      </w:r>
      <w:r w:rsidR="00EB195E">
        <w:rPr>
          <w:rFonts w:ascii="Microsoft YaHei Light" w:eastAsia="Microsoft YaHei Light" w:hAnsi="Microsoft YaHei Light"/>
          <w:b/>
          <w:bCs/>
        </w:rPr>
        <w:t xml:space="preserve">que se </w:t>
      </w:r>
      <w:r w:rsidR="00EB195E" w:rsidRPr="00C106EC">
        <w:rPr>
          <w:rFonts w:ascii="Microsoft YaHei Light" w:eastAsia="Microsoft YaHei Light" w:hAnsi="Microsoft YaHei Light"/>
          <w:b/>
          <w:bCs/>
        </w:rPr>
        <w:t xml:space="preserve">materializará a partir del </w:t>
      </w:r>
      <w:r w:rsidR="00EB1D52" w:rsidRPr="00C106EC">
        <w:rPr>
          <w:rFonts w:ascii="Microsoft YaHei Light" w:eastAsia="Microsoft YaHei Light" w:hAnsi="Microsoft YaHei Light"/>
          <w:b/>
          <w:bCs/>
        </w:rPr>
        <w:t xml:space="preserve">próximo </w:t>
      </w:r>
      <w:r w:rsidR="00EB195E" w:rsidRPr="00C106EC">
        <w:rPr>
          <w:rFonts w:ascii="Microsoft YaHei Light" w:eastAsia="Microsoft YaHei Light" w:hAnsi="Microsoft YaHei Light"/>
          <w:b/>
          <w:bCs/>
        </w:rPr>
        <w:t>curso 2022</w:t>
      </w:r>
      <w:r w:rsidR="00EB1D52" w:rsidRPr="00C106EC">
        <w:rPr>
          <w:rFonts w:ascii="Microsoft YaHei Light" w:eastAsia="Microsoft YaHei Light" w:hAnsi="Microsoft YaHei Light"/>
          <w:b/>
          <w:bCs/>
        </w:rPr>
        <w:t>-</w:t>
      </w:r>
      <w:r w:rsidR="00EB195E" w:rsidRPr="00C106EC">
        <w:rPr>
          <w:rFonts w:ascii="Microsoft YaHei Light" w:eastAsia="Microsoft YaHei Light" w:hAnsi="Microsoft YaHei Light"/>
          <w:b/>
          <w:bCs/>
        </w:rPr>
        <w:t>2023,</w:t>
      </w:r>
      <w:r w:rsidR="00EB195E">
        <w:rPr>
          <w:rFonts w:ascii="Microsoft YaHei Light" w:eastAsia="Microsoft YaHei Light" w:hAnsi="Microsoft YaHei Light"/>
          <w:b/>
          <w:bCs/>
        </w:rPr>
        <w:t xml:space="preserve"> </w:t>
      </w:r>
      <w:r w:rsidRPr="00847A44">
        <w:rPr>
          <w:rFonts w:ascii="Microsoft YaHei Light" w:eastAsia="Microsoft YaHei Light" w:hAnsi="Microsoft YaHei Light"/>
          <w:b/>
          <w:bCs/>
        </w:rPr>
        <w:t xml:space="preserve">se quiere </w:t>
      </w:r>
      <w:r w:rsidR="00CE49A3" w:rsidRPr="00847A44">
        <w:rPr>
          <w:rFonts w:ascii="Microsoft YaHei Light" w:eastAsia="Microsoft YaHei Light" w:hAnsi="Microsoft YaHei Light"/>
          <w:b/>
          <w:bCs/>
        </w:rPr>
        <w:t xml:space="preserve">dar respuesta a las </w:t>
      </w:r>
      <w:r w:rsidRPr="00847A44">
        <w:rPr>
          <w:rFonts w:ascii="Microsoft YaHei Light" w:eastAsia="Microsoft YaHei Light" w:hAnsi="Microsoft YaHei Light"/>
          <w:b/>
          <w:bCs/>
        </w:rPr>
        <w:t>nuevas necesidades profesionales y asistenciales del sector</w:t>
      </w:r>
      <w:r w:rsidR="00EB1D52">
        <w:rPr>
          <w:rFonts w:ascii="Microsoft YaHei Light" w:eastAsia="Microsoft YaHei Light" w:hAnsi="Microsoft YaHei Light"/>
          <w:b/>
          <w:bCs/>
        </w:rPr>
        <w:t xml:space="preserve"> de la Salud</w:t>
      </w:r>
      <w:r w:rsidR="000C7913">
        <w:rPr>
          <w:rFonts w:ascii="Microsoft YaHei Light" w:eastAsia="Microsoft YaHei Light" w:hAnsi="Microsoft YaHei Light"/>
          <w:b/>
          <w:bCs/>
        </w:rPr>
        <w:t xml:space="preserve"> </w:t>
      </w:r>
      <w:r w:rsidR="000C7913" w:rsidRPr="000C7913">
        <w:rPr>
          <w:rFonts w:ascii="Microsoft YaHei Light" w:eastAsia="Microsoft YaHei Light" w:hAnsi="Microsoft YaHei Light"/>
          <w:b/>
          <w:bCs/>
        </w:rPr>
        <w:t>con la cultura del cuidado al paciente integrado en su ADN</w:t>
      </w:r>
      <w:r w:rsidR="00767C70" w:rsidRPr="00847A44">
        <w:rPr>
          <w:rFonts w:ascii="Microsoft YaHei Light" w:eastAsia="Microsoft YaHei Light" w:hAnsi="Microsoft YaHei Light"/>
          <w:b/>
          <w:bCs/>
        </w:rPr>
        <w:t>.</w:t>
      </w:r>
    </w:p>
    <w:p w14:paraId="1A03976E" w14:textId="77777777" w:rsidR="00BF0AB0" w:rsidRDefault="00BF0AB0" w:rsidP="00C0031D">
      <w:pPr>
        <w:pStyle w:val="Prrafodelista"/>
        <w:spacing w:after="240" w:line="252" w:lineRule="auto"/>
        <w:jc w:val="both"/>
        <w:rPr>
          <w:rFonts w:ascii="Microsoft YaHei Light" w:eastAsia="Microsoft YaHei Light" w:hAnsi="Microsoft YaHei Light"/>
          <w:b/>
          <w:bCs/>
        </w:rPr>
      </w:pPr>
    </w:p>
    <w:p w14:paraId="0AFE62C3" w14:textId="7575EA1A" w:rsidR="00CE49A3" w:rsidRDefault="00F46405" w:rsidP="00C0031D">
      <w:pPr>
        <w:pStyle w:val="Prrafodelista"/>
        <w:numPr>
          <w:ilvl w:val="0"/>
          <w:numId w:val="1"/>
        </w:numPr>
        <w:spacing w:after="240" w:line="252" w:lineRule="auto"/>
        <w:jc w:val="both"/>
        <w:rPr>
          <w:rFonts w:ascii="Microsoft YaHei Light" w:eastAsia="Microsoft YaHei Light" w:hAnsi="Microsoft YaHei Light"/>
          <w:b/>
          <w:bCs/>
        </w:rPr>
      </w:pPr>
      <w:r w:rsidRPr="00847A44">
        <w:rPr>
          <w:rFonts w:ascii="Microsoft YaHei Light" w:eastAsia="Microsoft YaHei Light" w:hAnsi="Microsoft YaHei Light"/>
          <w:b/>
          <w:bCs/>
        </w:rPr>
        <w:t>La firma de</w:t>
      </w:r>
      <w:r w:rsidR="00CE49A3" w:rsidRPr="00847A44">
        <w:rPr>
          <w:rFonts w:ascii="Microsoft YaHei Light" w:eastAsia="Microsoft YaHei Light" w:hAnsi="Microsoft YaHei Light"/>
          <w:b/>
          <w:bCs/>
        </w:rPr>
        <w:t xml:space="preserve">l acuerdo </w:t>
      </w:r>
      <w:r w:rsidRPr="00847A44">
        <w:rPr>
          <w:rFonts w:ascii="Microsoft YaHei Light" w:eastAsia="Microsoft YaHei Light" w:hAnsi="Microsoft YaHei Light"/>
          <w:b/>
          <w:bCs/>
        </w:rPr>
        <w:t>se ha celebrado hoy</w:t>
      </w:r>
      <w:r w:rsidR="00CE49A3" w:rsidRPr="00847A44">
        <w:rPr>
          <w:rFonts w:ascii="Microsoft YaHei Light" w:eastAsia="Microsoft YaHei Light" w:hAnsi="Microsoft YaHei Light"/>
          <w:b/>
          <w:bCs/>
        </w:rPr>
        <w:t xml:space="preserve"> </w:t>
      </w:r>
      <w:r w:rsidRPr="00847A44">
        <w:rPr>
          <w:rFonts w:ascii="Microsoft YaHei Light" w:eastAsia="Microsoft YaHei Light" w:hAnsi="Microsoft YaHei Light"/>
          <w:b/>
          <w:bCs/>
        </w:rPr>
        <w:t>de la mano d</w:t>
      </w:r>
      <w:r w:rsidR="00CE49A3" w:rsidRPr="00847A44">
        <w:rPr>
          <w:rFonts w:ascii="Microsoft YaHei Light" w:eastAsia="Microsoft YaHei Light" w:hAnsi="Microsoft YaHei Light"/>
          <w:b/>
          <w:bCs/>
        </w:rPr>
        <w:t xml:space="preserve">el </w:t>
      </w:r>
      <w:r w:rsidR="55D7508D" w:rsidRPr="62CEB668">
        <w:rPr>
          <w:rFonts w:ascii="Microsoft YaHei Light" w:eastAsia="Microsoft YaHei Light" w:hAnsi="Microsoft YaHei Light"/>
          <w:b/>
          <w:bCs/>
        </w:rPr>
        <w:t>r</w:t>
      </w:r>
      <w:r w:rsidR="00CE49A3" w:rsidRPr="62CEB668">
        <w:rPr>
          <w:rFonts w:ascii="Microsoft YaHei Light" w:eastAsia="Microsoft YaHei Light" w:hAnsi="Microsoft YaHei Light"/>
          <w:b/>
          <w:bCs/>
        </w:rPr>
        <w:t>ector</w:t>
      </w:r>
      <w:r w:rsidR="00CE49A3" w:rsidRPr="00847A44">
        <w:rPr>
          <w:rFonts w:ascii="Microsoft YaHei Light" w:eastAsia="Microsoft YaHei Light" w:hAnsi="Microsoft YaHei Light"/>
          <w:b/>
          <w:bCs/>
        </w:rPr>
        <w:t xml:space="preserve"> de la Universidad Camilo José Cela, Emilio Lora-Tamayo, y el presidente de HM Hospitales, </w:t>
      </w:r>
      <w:r w:rsidR="0068005D">
        <w:rPr>
          <w:rFonts w:ascii="Microsoft YaHei Light" w:eastAsia="Microsoft YaHei Light" w:hAnsi="Microsoft YaHei Light"/>
          <w:b/>
          <w:bCs/>
        </w:rPr>
        <w:t xml:space="preserve">el Dr. </w:t>
      </w:r>
      <w:r w:rsidR="00CE49A3" w:rsidRPr="00847A44">
        <w:rPr>
          <w:rFonts w:ascii="Microsoft YaHei Light" w:eastAsia="Microsoft YaHei Light" w:hAnsi="Microsoft YaHei Light"/>
          <w:b/>
          <w:bCs/>
        </w:rPr>
        <w:t xml:space="preserve">Juan Abarca </w:t>
      </w:r>
      <w:proofErr w:type="spellStart"/>
      <w:r w:rsidR="00CE49A3" w:rsidRPr="00847A44">
        <w:rPr>
          <w:rFonts w:ascii="Microsoft YaHei Light" w:eastAsia="Microsoft YaHei Light" w:hAnsi="Microsoft YaHei Light"/>
          <w:b/>
          <w:bCs/>
        </w:rPr>
        <w:t>Cid</w:t>
      </w:r>
      <w:r w:rsidR="008377B8">
        <w:rPr>
          <w:rFonts w:ascii="Microsoft YaHei Light" w:eastAsia="Microsoft YaHei Light" w:hAnsi="Microsoft YaHei Light"/>
          <w:b/>
          <w:bCs/>
        </w:rPr>
        <w:t>ó</w:t>
      </w:r>
      <w:r w:rsidR="00CE49A3" w:rsidRPr="00847A44">
        <w:rPr>
          <w:rFonts w:ascii="Microsoft YaHei Light" w:eastAsia="Microsoft YaHei Light" w:hAnsi="Microsoft YaHei Light"/>
          <w:b/>
          <w:bCs/>
        </w:rPr>
        <w:t>n</w:t>
      </w:r>
      <w:proofErr w:type="spellEnd"/>
      <w:r w:rsidR="00CE49A3" w:rsidRPr="00847A44">
        <w:rPr>
          <w:rFonts w:ascii="Microsoft YaHei Light" w:eastAsia="Microsoft YaHei Light" w:hAnsi="Microsoft YaHei Light"/>
          <w:b/>
          <w:bCs/>
        </w:rPr>
        <w:t>.</w:t>
      </w:r>
    </w:p>
    <w:p w14:paraId="2670810B" w14:textId="0C5B02FF" w:rsidR="00126BDB" w:rsidRPr="00302B3E" w:rsidRDefault="00126BDB" w:rsidP="00C0031D">
      <w:pPr>
        <w:spacing w:after="240" w:line="252" w:lineRule="auto"/>
        <w:jc w:val="both"/>
        <w:rPr>
          <w:rFonts w:ascii="Microsoft YaHei Light" w:eastAsia="Microsoft YaHei Light" w:hAnsi="Microsoft YaHei Light"/>
          <w:sz w:val="21"/>
          <w:szCs w:val="21"/>
        </w:rPr>
      </w:pPr>
      <w:r w:rsidRPr="00302B3E">
        <w:rPr>
          <w:rFonts w:ascii="Microsoft YaHei Light" w:eastAsia="Microsoft YaHei Light" w:hAnsi="Microsoft YaHei Light"/>
          <w:b/>
          <w:bCs/>
          <w:sz w:val="21"/>
          <w:szCs w:val="21"/>
        </w:rPr>
        <w:t xml:space="preserve">Madrid, </w:t>
      </w:r>
      <w:r w:rsidR="00AB47F6">
        <w:rPr>
          <w:rFonts w:ascii="Microsoft YaHei Light" w:eastAsia="Microsoft YaHei Light" w:hAnsi="Microsoft YaHei Light"/>
          <w:b/>
          <w:bCs/>
          <w:sz w:val="21"/>
          <w:szCs w:val="21"/>
        </w:rPr>
        <w:t>20</w:t>
      </w:r>
      <w:r w:rsidRPr="00302B3E">
        <w:rPr>
          <w:rFonts w:ascii="Microsoft YaHei Light" w:eastAsia="Microsoft YaHei Light" w:hAnsi="Microsoft YaHei Light"/>
          <w:b/>
          <w:bCs/>
          <w:sz w:val="21"/>
          <w:szCs w:val="21"/>
        </w:rPr>
        <w:t xml:space="preserve"> de octubre de 2021.- </w:t>
      </w:r>
      <w:r w:rsidRPr="00302B3E">
        <w:rPr>
          <w:rFonts w:ascii="Microsoft YaHei Light" w:eastAsia="Microsoft YaHei Light" w:hAnsi="Microsoft YaHei Light"/>
          <w:sz w:val="21"/>
          <w:szCs w:val="21"/>
        </w:rPr>
        <w:t xml:space="preserve">La Universidad Camilo José Cela (UCJC) y </w:t>
      </w:r>
      <w:r w:rsidR="00FF6498" w:rsidRPr="00302B3E">
        <w:rPr>
          <w:rFonts w:ascii="Microsoft YaHei Light" w:eastAsia="Microsoft YaHei Light" w:hAnsi="Microsoft YaHei Light"/>
          <w:sz w:val="21"/>
          <w:szCs w:val="21"/>
        </w:rPr>
        <w:t xml:space="preserve">HM Hospitales </w:t>
      </w:r>
      <w:r w:rsidR="00CE49A3" w:rsidRPr="00302B3E">
        <w:rPr>
          <w:rFonts w:ascii="Microsoft YaHei Light" w:eastAsia="Microsoft YaHei Light" w:hAnsi="Microsoft YaHei Light"/>
          <w:sz w:val="21"/>
          <w:szCs w:val="21"/>
        </w:rPr>
        <w:t xml:space="preserve">han </w:t>
      </w:r>
      <w:r w:rsidR="00FF6498" w:rsidRPr="00302B3E">
        <w:rPr>
          <w:rFonts w:ascii="Microsoft YaHei Light" w:eastAsia="Microsoft YaHei Light" w:hAnsi="Microsoft YaHei Light"/>
          <w:sz w:val="21"/>
          <w:szCs w:val="21"/>
        </w:rPr>
        <w:t>firma</w:t>
      </w:r>
      <w:r w:rsidR="006F2C78" w:rsidRPr="00302B3E">
        <w:rPr>
          <w:rFonts w:ascii="Microsoft YaHei Light" w:eastAsia="Microsoft YaHei Light" w:hAnsi="Microsoft YaHei Light"/>
          <w:sz w:val="21"/>
          <w:szCs w:val="21"/>
        </w:rPr>
        <w:t xml:space="preserve">do </w:t>
      </w:r>
      <w:r w:rsidR="001779DD">
        <w:rPr>
          <w:rFonts w:ascii="Microsoft YaHei Light" w:eastAsia="Microsoft YaHei Light" w:hAnsi="Microsoft YaHei Light"/>
          <w:sz w:val="21"/>
          <w:szCs w:val="21"/>
        </w:rPr>
        <w:t xml:space="preserve">hoy </w:t>
      </w:r>
      <w:r w:rsidR="006F2C78" w:rsidRPr="00302B3E">
        <w:rPr>
          <w:rFonts w:ascii="Microsoft YaHei Light" w:eastAsia="Microsoft YaHei Light" w:hAnsi="Microsoft YaHei Light"/>
          <w:sz w:val="21"/>
          <w:szCs w:val="21"/>
        </w:rPr>
        <w:t xml:space="preserve">un acuerdo de colaboración para el desarrollo </w:t>
      </w:r>
      <w:r w:rsidR="00F92EAC" w:rsidRPr="00302B3E">
        <w:rPr>
          <w:rFonts w:ascii="Microsoft YaHei Light" w:eastAsia="Microsoft YaHei Light" w:hAnsi="Microsoft YaHei Light"/>
          <w:sz w:val="21"/>
          <w:szCs w:val="21"/>
        </w:rPr>
        <w:t xml:space="preserve">de un </w:t>
      </w:r>
      <w:r w:rsidR="00F92EAC" w:rsidRPr="006D07B9">
        <w:rPr>
          <w:rFonts w:ascii="Microsoft YaHei Light" w:eastAsia="Microsoft YaHei Light" w:hAnsi="Microsoft YaHei Light"/>
          <w:b/>
          <w:bCs/>
          <w:sz w:val="21"/>
          <w:szCs w:val="21"/>
        </w:rPr>
        <w:t xml:space="preserve">innovador </w:t>
      </w:r>
      <w:r w:rsidR="000B2C39" w:rsidRPr="006D07B9">
        <w:rPr>
          <w:rFonts w:ascii="Microsoft YaHei Light" w:eastAsia="Microsoft YaHei Light" w:hAnsi="Microsoft YaHei Light"/>
          <w:b/>
          <w:bCs/>
          <w:sz w:val="21"/>
          <w:szCs w:val="21"/>
        </w:rPr>
        <w:t xml:space="preserve">proyecto </w:t>
      </w:r>
      <w:r w:rsidR="00101916" w:rsidRPr="006D07B9">
        <w:rPr>
          <w:rFonts w:ascii="Microsoft YaHei Light" w:eastAsia="Microsoft YaHei Light" w:hAnsi="Microsoft YaHei Light"/>
          <w:b/>
          <w:bCs/>
          <w:sz w:val="21"/>
          <w:szCs w:val="21"/>
        </w:rPr>
        <w:t>de formación universitaria</w:t>
      </w:r>
      <w:r w:rsidR="000B2C39" w:rsidRPr="00302B3E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r w:rsidR="00140F1D" w:rsidRPr="00302B3E">
        <w:rPr>
          <w:rFonts w:ascii="Microsoft YaHei Light" w:eastAsia="Microsoft YaHei Light" w:hAnsi="Microsoft YaHei Light"/>
          <w:sz w:val="21"/>
          <w:szCs w:val="21"/>
        </w:rPr>
        <w:t xml:space="preserve">en el área de </w:t>
      </w:r>
      <w:r w:rsidR="00140F1D" w:rsidRPr="006D07B9">
        <w:rPr>
          <w:rFonts w:ascii="Microsoft YaHei Light" w:eastAsia="Microsoft YaHei Light" w:hAnsi="Microsoft YaHei Light"/>
          <w:b/>
          <w:bCs/>
          <w:sz w:val="21"/>
          <w:szCs w:val="21"/>
        </w:rPr>
        <w:t>Ciencias de la Salud</w:t>
      </w:r>
      <w:r w:rsidR="00140F1D" w:rsidRPr="00302B3E">
        <w:rPr>
          <w:rFonts w:ascii="Microsoft YaHei Light" w:eastAsia="Microsoft YaHei Light" w:hAnsi="Microsoft YaHei Light"/>
          <w:sz w:val="21"/>
          <w:szCs w:val="21"/>
        </w:rPr>
        <w:t xml:space="preserve">. </w:t>
      </w:r>
      <w:r w:rsidR="003B6961" w:rsidRPr="00302B3E">
        <w:rPr>
          <w:rFonts w:ascii="Microsoft YaHei Light" w:eastAsia="Microsoft YaHei Light" w:hAnsi="Microsoft YaHei Light"/>
          <w:sz w:val="21"/>
          <w:szCs w:val="21"/>
        </w:rPr>
        <w:t>Este</w:t>
      </w:r>
      <w:r w:rsidR="003A4825" w:rsidRPr="00302B3E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r w:rsidR="00A40016" w:rsidRPr="00302B3E">
        <w:rPr>
          <w:rFonts w:ascii="Microsoft YaHei Light" w:eastAsia="Microsoft YaHei Light" w:hAnsi="Microsoft YaHei Light"/>
          <w:sz w:val="21"/>
          <w:szCs w:val="21"/>
        </w:rPr>
        <w:t xml:space="preserve">pionero proyecto </w:t>
      </w:r>
      <w:r w:rsidR="00C52A0D" w:rsidRPr="00302B3E">
        <w:rPr>
          <w:rFonts w:ascii="Microsoft YaHei Light" w:eastAsia="Microsoft YaHei Light" w:hAnsi="Microsoft YaHei Light"/>
          <w:sz w:val="21"/>
          <w:szCs w:val="21"/>
        </w:rPr>
        <w:t>nace del firme convencimiento de ambas instituciones en torno a la necesidad de evolucionar</w:t>
      </w:r>
      <w:r w:rsidR="0084605F" w:rsidRPr="00302B3E">
        <w:rPr>
          <w:rFonts w:ascii="Microsoft YaHei Light" w:eastAsia="Microsoft YaHei Light" w:hAnsi="Microsoft YaHei Light"/>
          <w:sz w:val="21"/>
          <w:szCs w:val="21"/>
        </w:rPr>
        <w:t xml:space="preserve"> y</w:t>
      </w:r>
      <w:r w:rsidR="002A25A4" w:rsidRPr="00302B3E">
        <w:rPr>
          <w:rFonts w:ascii="Microsoft YaHei Light" w:eastAsia="Microsoft YaHei Light" w:hAnsi="Microsoft YaHei Light"/>
          <w:sz w:val="21"/>
          <w:szCs w:val="21"/>
        </w:rPr>
        <w:t xml:space="preserve"> dar un paso adelante en la formación y </w:t>
      </w:r>
      <w:r w:rsidR="0084605F" w:rsidRPr="00302B3E">
        <w:rPr>
          <w:rFonts w:ascii="Microsoft YaHei Light" w:eastAsia="Microsoft YaHei Light" w:hAnsi="Microsoft YaHei Light"/>
          <w:sz w:val="21"/>
          <w:szCs w:val="21"/>
        </w:rPr>
        <w:t xml:space="preserve">la </w:t>
      </w:r>
      <w:r w:rsidR="002A25A4" w:rsidRPr="00302B3E">
        <w:rPr>
          <w:rFonts w:ascii="Microsoft YaHei Light" w:eastAsia="Microsoft YaHei Light" w:hAnsi="Microsoft YaHei Light"/>
          <w:sz w:val="21"/>
          <w:szCs w:val="21"/>
        </w:rPr>
        <w:t xml:space="preserve">transferencia de conocimientos </w:t>
      </w:r>
      <w:r w:rsidR="0084605F" w:rsidRPr="00302B3E">
        <w:rPr>
          <w:rFonts w:ascii="Microsoft YaHei Light" w:eastAsia="Microsoft YaHei Light" w:hAnsi="Microsoft YaHei Light"/>
          <w:sz w:val="21"/>
          <w:szCs w:val="21"/>
        </w:rPr>
        <w:t>a los futuros</w:t>
      </w:r>
      <w:r w:rsidR="002A25A4" w:rsidRPr="00302B3E">
        <w:rPr>
          <w:rFonts w:ascii="Microsoft YaHei Light" w:eastAsia="Microsoft YaHei Light" w:hAnsi="Microsoft YaHei Light"/>
          <w:sz w:val="21"/>
          <w:szCs w:val="21"/>
        </w:rPr>
        <w:t xml:space="preserve"> profesionales sanitarios</w:t>
      </w:r>
      <w:r w:rsidR="00A40016" w:rsidRPr="00302B3E">
        <w:rPr>
          <w:rFonts w:ascii="Microsoft YaHei Light" w:eastAsia="Microsoft YaHei Light" w:hAnsi="Microsoft YaHei Light"/>
          <w:sz w:val="21"/>
          <w:szCs w:val="21"/>
        </w:rPr>
        <w:t xml:space="preserve"> incorporando al hospital </w:t>
      </w:r>
      <w:r w:rsidR="001875EB" w:rsidRPr="00302B3E">
        <w:rPr>
          <w:rFonts w:ascii="Microsoft YaHei Light" w:eastAsia="Microsoft YaHei Light" w:hAnsi="Microsoft YaHei Light"/>
          <w:sz w:val="21"/>
          <w:szCs w:val="21"/>
        </w:rPr>
        <w:t>como eje fundamental y vertebrador de su aprendizaje</w:t>
      </w:r>
      <w:r w:rsidR="002A25A4" w:rsidRPr="00302B3E">
        <w:rPr>
          <w:rFonts w:ascii="Microsoft YaHei Light" w:eastAsia="Microsoft YaHei Light" w:hAnsi="Microsoft YaHei Light"/>
          <w:sz w:val="21"/>
          <w:szCs w:val="21"/>
        </w:rPr>
        <w:t>.</w:t>
      </w:r>
    </w:p>
    <w:p w14:paraId="794D854B" w14:textId="456B3C0F" w:rsidR="00290034" w:rsidRPr="00302B3E" w:rsidRDefault="00F8687F" w:rsidP="00C0031D">
      <w:pPr>
        <w:spacing w:after="240" w:line="252" w:lineRule="auto"/>
        <w:jc w:val="both"/>
        <w:rPr>
          <w:rFonts w:ascii="Microsoft YaHei Light" w:eastAsia="Microsoft YaHei Light" w:hAnsi="Microsoft YaHei Light"/>
          <w:sz w:val="21"/>
          <w:szCs w:val="21"/>
        </w:rPr>
      </w:pPr>
      <w:r w:rsidRPr="00302B3E">
        <w:rPr>
          <w:rFonts w:ascii="Microsoft YaHei Light" w:eastAsia="Microsoft YaHei Light" w:hAnsi="Microsoft YaHei Light"/>
          <w:sz w:val="21"/>
          <w:szCs w:val="21"/>
        </w:rPr>
        <w:t>Con su unión, HM Hospitales y la Universidad Camilo José Cela</w:t>
      </w:r>
      <w:r w:rsidR="00302B3E" w:rsidRPr="00302B3E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r w:rsidR="00290034" w:rsidRPr="00302B3E">
        <w:rPr>
          <w:rFonts w:ascii="Microsoft YaHei Light" w:eastAsia="Microsoft YaHei Light" w:hAnsi="Microsoft YaHei Light"/>
          <w:sz w:val="21"/>
          <w:szCs w:val="21"/>
        </w:rPr>
        <w:t>incorporan por primera vez a la formación de estos profesionales la visión de los centros y entidades que en su momento les acogerán, fortaleciendo desde una perspectiva práctica y multidisciplinar las capacidades y competencias que el alumno debe desarrollar en las distintas áreas profesionales.</w:t>
      </w:r>
    </w:p>
    <w:p w14:paraId="45BC395E" w14:textId="4ECE274A" w:rsidR="00E36CC6" w:rsidRPr="00E36CC6" w:rsidRDefault="003553B1" w:rsidP="00C0031D">
      <w:pPr>
        <w:spacing w:after="240" w:line="252" w:lineRule="auto"/>
        <w:jc w:val="both"/>
        <w:rPr>
          <w:rFonts w:ascii="Microsoft YaHei Light" w:eastAsia="Microsoft YaHei Light" w:hAnsi="Microsoft YaHei Light"/>
          <w:sz w:val="21"/>
          <w:szCs w:val="21"/>
        </w:rPr>
      </w:pPr>
      <w:r w:rsidRPr="00AB47F6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“Con esta alianza, queremos dar respuesta a las nuevas necesidades profesionales y asistenciales </w:t>
      </w:r>
      <w:r w:rsidR="00AA5AB3">
        <w:rPr>
          <w:rFonts w:ascii="Microsoft YaHei Light" w:eastAsia="Microsoft YaHei Light" w:hAnsi="Microsoft YaHei Light"/>
          <w:i/>
          <w:iCs/>
          <w:sz w:val="21"/>
          <w:szCs w:val="21"/>
        </w:rPr>
        <w:t>del sector sanitario</w:t>
      </w:r>
      <w:r w:rsidR="00456CDF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, </w:t>
      </w:r>
      <w:r w:rsidR="00C24D24" w:rsidRPr="00AB47F6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necesidades </w:t>
      </w:r>
      <w:r w:rsidR="00E36CC6" w:rsidRPr="00AB47F6">
        <w:rPr>
          <w:rFonts w:ascii="Microsoft YaHei Light" w:eastAsia="Microsoft YaHei Light" w:hAnsi="Microsoft YaHei Light"/>
          <w:i/>
          <w:iCs/>
          <w:sz w:val="21"/>
          <w:szCs w:val="21"/>
        </w:rPr>
        <w:t>que en gran medida vienen determinadas por los continuos avances científicos y tecnológicos en el ámbito de las Ciencias de la Salud</w:t>
      </w:r>
      <w:r w:rsidR="00367596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y que hacen imprescindible </w:t>
      </w:r>
      <w:r w:rsidR="004C7EA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el contacto </w:t>
      </w:r>
      <w:r w:rsidR="002D35AC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directo </w:t>
      </w:r>
      <w:r w:rsidR="004C7EAD">
        <w:rPr>
          <w:rFonts w:ascii="Microsoft YaHei Light" w:eastAsia="Microsoft YaHei Light" w:hAnsi="Microsoft YaHei Light"/>
          <w:i/>
          <w:iCs/>
          <w:sz w:val="21"/>
          <w:szCs w:val="21"/>
        </w:rPr>
        <w:t>de los futuros profesionales con la realidad de</w:t>
      </w:r>
      <w:r w:rsidR="001D7C1E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4C7EAD">
        <w:rPr>
          <w:rFonts w:ascii="Microsoft YaHei Light" w:eastAsia="Microsoft YaHei Light" w:hAnsi="Microsoft YaHei Light"/>
          <w:i/>
          <w:iCs/>
          <w:sz w:val="21"/>
          <w:szCs w:val="21"/>
        </w:rPr>
        <w:t>l</w:t>
      </w:r>
      <w:r w:rsidR="001D7C1E">
        <w:rPr>
          <w:rFonts w:ascii="Microsoft YaHei Light" w:eastAsia="Microsoft YaHei Light" w:hAnsi="Microsoft YaHei Light"/>
          <w:i/>
          <w:iCs/>
          <w:sz w:val="21"/>
          <w:szCs w:val="21"/>
        </w:rPr>
        <w:t>a práctica en el</w:t>
      </w:r>
      <w:r w:rsidR="004C7EA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hospital</w:t>
      </w:r>
      <w:r w:rsidR="002D35AC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desde el primer momento de su formación</w:t>
      </w:r>
      <w:r w:rsidR="00AB47F6" w:rsidRPr="001D41C9">
        <w:rPr>
          <w:rFonts w:ascii="Microsoft YaHei Light" w:eastAsia="Microsoft YaHei Light" w:hAnsi="Microsoft YaHei Light"/>
          <w:i/>
          <w:iCs/>
          <w:sz w:val="21"/>
          <w:szCs w:val="21"/>
        </w:rPr>
        <w:t>”</w:t>
      </w:r>
      <w:r w:rsidR="00456CDF" w:rsidRPr="001D41C9">
        <w:rPr>
          <w:rFonts w:ascii="Microsoft YaHei Light" w:eastAsia="Microsoft YaHei Light" w:hAnsi="Microsoft YaHei Light"/>
          <w:sz w:val="21"/>
          <w:szCs w:val="21"/>
        </w:rPr>
        <w:t xml:space="preserve">, ha explicado </w:t>
      </w:r>
      <w:r w:rsidR="0048379F" w:rsidRPr="001D41C9">
        <w:rPr>
          <w:rFonts w:ascii="Microsoft YaHei Light" w:eastAsia="Microsoft YaHei Light" w:hAnsi="Microsoft YaHei Light"/>
          <w:sz w:val="21"/>
          <w:szCs w:val="21"/>
        </w:rPr>
        <w:t xml:space="preserve">el Dr. </w:t>
      </w:r>
      <w:r w:rsidR="00456CDF" w:rsidRPr="001D41C9">
        <w:rPr>
          <w:rFonts w:ascii="Microsoft YaHei Light" w:eastAsia="Microsoft YaHei Light" w:hAnsi="Microsoft YaHei Light"/>
          <w:sz w:val="21"/>
          <w:szCs w:val="21"/>
        </w:rPr>
        <w:t>Juan Abarca</w:t>
      </w:r>
      <w:r w:rsidR="00FF65F9" w:rsidRPr="00227524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proofErr w:type="spellStart"/>
      <w:r w:rsidR="00FF65F9" w:rsidRPr="00227524">
        <w:rPr>
          <w:rFonts w:ascii="Microsoft YaHei Light" w:eastAsia="Microsoft YaHei Light" w:hAnsi="Microsoft YaHei Light"/>
          <w:sz w:val="21"/>
          <w:szCs w:val="21"/>
        </w:rPr>
        <w:t>Cidón</w:t>
      </w:r>
      <w:proofErr w:type="spellEnd"/>
      <w:r w:rsidR="00456CDF" w:rsidRPr="00227524">
        <w:rPr>
          <w:rFonts w:ascii="Microsoft YaHei Light" w:eastAsia="Microsoft YaHei Light" w:hAnsi="Microsoft YaHei Light"/>
          <w:sz w:val="21"/>
          <w:szCs w:val="21"/>
        </w:rPr>
        <w:t>, presidente de HM Hospitales, durante la firma del acuerdo.</w:t>
      </w:r>
    </w:p>
    <w:p w14:paraId="4DF6ECF5" w14:textId="74104995" w:rsidR="00F759F3" w:rsidRPr="00263507" w:rsidRDefault="00094689" w:rsidP="00C0031D">
      <w:pPr>
        <w:spacing w:after="240" w:line="252" w:lineRule="auto"/>
        <w:jc w:val="both"/>
        <w:rPr>
          <w:rFonts w:ascii="Microsoft YaHei Light" w:eastAsia="Microsoft YaHei Light" w:hAnsi="Microsoft YaHei Light"/>
          <w:sz w:val="21"/>
          <w:szCs w:val="21"/>
        </w:rPr>
      </w:pPr>
      <w:r>
        <w:rPr>
          <w:rFonts w:ascii="Microsoft YaHei Light" w:eastAsia="Microsoft YaHei Light" w:hAnsi="Microsoft YaHei Light"/>
          <w:sz w:val="21"/>
          <w:szCs w:val="21"/>
        </w:rPr>
        <w:t xml:space="preserve">El conocimiento y la experiencia de </w:t>
      </w:r>
      <w:r w:rsidR="00970044">
        <w:rPr>
          <w:rFonts w:ascii="Microsoft YaHei Light" w:eastAsia="Microsoft YaHei Light" w:hAnsi="Microsoft YaHei Light"/>
          <w:sz w:val="21"/>
          <w:szCs w:val="21"/>
        </w:rPr>
        <w:t xml:space="preserve">la Universidad Camilo José Cela y HM Hospitales </w:t>
      </w:r>
      <w:r w:rsidR="00970044" w:rsidRPr="00F806D5">
        <w:rPr>
          <w:rFonts w:ascii="Microsoft YaHei Light" w:eastAsia="Microsoft YaHei Light" w:hAnsi="Microsoft YaHei Light"/>
          <w:i/>
          <w:iCs/>
          <w:sz w:val="21"/>
          <w:szCs w:val="21"/>
        </w:rPr>
        <w:t>“</w:t>
      </w:r>
      <w:r w:rsidRPr="00F806D5">
        <w:rPr>
          <w:rFonts w:ascii="Microsoft YaHei Light" w:eastAsia="Microsoft YaHei Light" w:hAnsi="Microsoft YaHei Light"/>
          <w:i/>
          <w:iCs/>
          <w:sz w:val="21"/>
          <w:szCs w:val="21"/>
        </w:rPr>
        <w:t>nos permit</w:t>
      </w:r>
      <w:r w:rsidR="0092416E">
        <w:rPr>
          <w:rFonts w:ascii="Microsoft YaHei Light" w:eastAsia="Microsoft YaHei Light" w:hAnsi="Microsoft YaHei Light"/>
          <w:i/>
          <w:iCs/>
          <w:sz w:val="21"/>
          <w:szCs w:val="21"/>
        </w:rPr>
        <w:t>e</w:t>
      </w:r>
      <w:r w:rsid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ofrecer</w:t>
      </w:r>
      <w:r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82551E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un proyecto </w:t>
      </w:r>
      <w:r w:rsidR="003502E4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>universitario</w:t>
      </w:r>
      <w:r w:rsidR="0082551E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DA78C2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único y </w:t>
      </w:r>
      <w:r w:rsidR="0082551E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>de futuro</w:t>
      </w:r>
      <w:r w:rsidR="00C87B37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587F8C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que tiene </w:t>
      </w:r>
      <w:r w:rsidR="006C1EC6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la cultura </w:t>
      </w:r>
      <w:r w:rsidR="00476A78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del cuidado al paciente </w:t>
      </w:r>
      <w:r w:rsidR="00476A78">
        <w:rPr>
          <w:rFonts w:ascii="Microsoft YaHei Light" w:eastAsia="Microsoft YaHei Light" w:hAnsi="Microsoft YaHei Light"/>
          <w:i/>
          <w:iCs/>
          <w:sz w:val="21"/>
          <w:szCs w:val="21"/>
        </w:rPr>
        <w:lastRenderedPageBreak/>
        <w:t>integrado en su ADN</w:t>
      </w:r>
      <w:r w:rsidR="008813A5">
        <w:rPr>
          <w:rFonts w:ascii="Microsoft YaHei Light" w:eastAsia="Microsoft YaHei Light" w:hAnsi="Microsoft YaHei Light"/>
          <w:i/>
          <w:iCs/>
          <w:sz w:val="21"/>
          <w:szCs w:val="21"/>
        </w:rPr>
        <w:t>. Un proyecto</w:t>
      </w:r>
      <w:r w:rsidR="00476A78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260BFE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que </w:t>
      </w:r>
      <w:r w:rsidR="00B5556A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suma </w:t>
      </w:r>
      <w:r w:rsidR="00321B09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las metodologías docentes </w:t>
      </w:r>
      <w:r w:rsidR="00260BFE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activas </w:t>
      </w:r>
      <w:r w:rsidR="00C1137D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>más innovadoras</w:t>
      </w:r>
      <w:r w:rsidR="0048319A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y</w:t>
      </w:r>
      <w:r w:rsidR="00C1137D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C0113C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que </w:t>
      </w:r>
      <w:r w:rsidR="00AD4949">
        <w:rPr>
          <w:rFonts w:ascii="Microsoft YaHei Light" w:eastAsia="Microsoft YaHei Light" w:hAnsi="Microsoft YaHei Light"/>
          <w:i/>
          <w:iCs/>
          <w:sz w:val="21"/>
          <w:szCs w:val="21"/>
        </w:rPr>
        <w:t>refuerzan la enseñanza presencial con elementos virtuales</w:t>
      </w:r>
      <w:r w:rsidR="0048319A">
        <w:rPr>
          <w:rFonts w:ascii="Microsoft YaHei Light" w:eastAsia="Microsoft YaHei Light" w:hAnsi="Microsoft YaHei Light"/>
          <w:i/>
          <w:iCs/>
          <w:sz w:val="21"/>
          <w:szCs w:val="21"/>
        </w:rPr>
        <w:t>,</w:t>
      </w:r>
      <w:r w:rsidR="00AD4949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5A25B2">
        <w:rPr>
          <w:rFonts w:ascii="Microsoft YaHei Light" w:eastAsia="Microsoft YaHei Light" w:hAnsi="Microsoft YaHei Light"/>
          <w:i/>
          <w:iCs/>
          <w:sz w:val="21"/>
          <w:szCs w:val="21"/>
        </w:rPr>
        <w:t>enriquec</w:t>
      </w:r>
      <w:r w:rsidR="0048319A">
        <w:rPr>
          <w:rFonts w:ascii="Microsoft YaHei Light" w:eastAsia="Microsoft YaHei Light" w:hAnsi="Microsoft YaHei Light"/>
          <w:i/>
          <w:iCs/>
          <w:sz w:val="21"/>
          <w:szCs w:val="21"/>
        </w:rPr>
        <w:t>i</w:t>
      </w:r>
      <w:r w:rsidR="00AE7FD0">
        <w:rPr>
          <w:rFonts w:ascii="Microsoft YaHei Light" w:eastAsia="Microsoft YaHei Light" w:hAnsi="Microsoft YaHei Light"/>
          <w:i/>
          <w:iCs/>
          <w:sz w:val="21"/>
          <w:szCs w:val="21"/>
        </w:rPr>
        <w:t>en</w:t>
      </w:r>
      <w:r w:rsidR="0048319A">
        <w:rPr>
          <w:rFonts w:ascii="Microsoft YaHei Light" w:eastAsia="Microsoft YaHei Light" w:hAnsi="Microsoft YaHei Light"/>
          <w:i/>
          <w:iCs/>
          <w:sz w:val="21"/>
          <w:szCs w:val="21"/>
        </w:rPr>
        <w:t>do</w:t>
      </w:r>
      <w:r w:rsidR="00AD4949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</w:t>
      </w:r>
      <w:r w:rsidR="00C1137D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la </w:t>
      </w:r>
      <w:r w:rsidR="0016663E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interacción </w:t>
      </w:r>
      <w:r w:rsidR="00C1137D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>profesor-estudiante</w:t>
      </w:r>
      <w:r w:rsidR="003B2965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, </w:t>
      </w:r>
      <w:r w:rsidR="0086481B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con modernos campus universitarios dentro de la Universidad </w:t>
      </w:r>
      <w:r w:rsidR="00C06BDB" w:rsidRPr="00557B01">
        <w:rPr>
          <w:rFonts w:ascii="Microsoft YaHei Light" w:eastAsia="Microsoft YaHei Light" w:hAnsi="Microsoft YaHei Light"/>
          <w:i/>
          <w:iCs/>
          <w:sz w:val="21"/>
          <w:szCs w:val="21"/>
        </w:rPr>
        <w:t>e integrados</w:t>
      </w:r>
      <w:r w:rsidR="00C06BDB" w:rsidRPr="00FE0767">
        <w:rPr>
          <w:rFonts w:ascii="Microsoft YaHei Light" w:eastAsia="Microsoft YaHei Light" w:hAnsi="Microsoft YaHei Light"/>
          <w:i/>
          <w:iCs/>
          <w:color w:val="FF0000"/>
          <w:sz w:val="21"/>
          <w:szCs w:val="21"/>
        </w:rPr>
        <w:t xml:space="preserve"> </w:t>
      </w:r>
      <w:r w:rsidR="0086481B" w:rsidRPr="00C06BDB">
        <w:rPr>
          <w:rFonts w:ascii="Microsoft YaHei Light" w:eastAsia="Microsoft YaHei Light" w:hAnsi="Microsoft YaHei Light"/>
          <w:i/>
          <w:iCs/>
          <w:sz w:val="21"/>
          <w:szCs w:val="21"/>
        </w:rPr>
        <w:t>en l</w:t>
      </w:r>
      <w:r w:rsidR="0086481B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>os propios hospitales</w:t>
      </w:r>
      <w:r w:rsidR="00A34F33">
        <w:rPr>
          <w:rFonts w:ascii="Microsoft YaHei Light" w:eastAsia="Microsoft YaHei Light" w:hAnsi="Microsoft YaHei Light"/>
          <w:i/>
          <w:iCs/>
          <w:sz w:val="21"/>
          <w:szCs w:val="21"/>
        </w:rPr>
        <w:t>,</w:t>
      </w:r>
      <w:r w:rsidR="00B72B93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con</w:t>
      </w:r>
      <w:r w:rsidR="00F806D5" w:rsidRPr="002E712D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 la tecnología más avanzada</w:t>
      </w:r>
      <w:r w:rsidR="00F806D5" w:rsidRPr="00557B01">
        <w:rPr>
          <w:rFonts w:ascii="Microsoft YaHei Light" w:eastAsia="Microsoft YaHei Light" w:hAnsi="Microsoft YaHei Light"/>
          <w:i/>
          <w:iCs/>
          <w:sz w:val="21"/>
          <w:szCs w:val="21"/>
        </w:rPr>
        <w:t xml:space="preserve">”, </w:t>
      </w:r>
      <w:r w:rsidR="00B90002" w:rsidRPr="00557B01">
        <w:rPr>
          <w:rFonts w:ascii="Microsoft YaHei Light" w:eastAsia="Microsoft YaHei Light" w:hAnsi="Microsoft YaHei Light"/>
          <w:sz w:val="21"/>
          <w:szCs w:val="21"/>
        </w:rPr>
        <w:t xml:space="preserve">ha </w:t>
      </w:r>
      <w:r w:rsidR="00F806D5" w:rsidRPr="00557B01">
        <w:rPr>
          <w:rFonts w:ascii="Microsoft YaHei Light" w:eastAsia="Microsoft YaHei Light" w:hAnsi="Microsoft YaHei Light"/>
          <w:sz w:val="21"/>
          <w:szCs w:val="21"/>
        </w:rPr>
        <w:t>señala</w:t>
      </w:r>
      <w:r w:rsidR="00B90002" w:rsidRPr="00557B01">
        <w:rPr>
          <w:rFonts w:ascii="Microsoft YaHei Light" w:eastAsia="Microsoft YaHei Light" w:hAnsi="Microsoft YaHei Light"/>
          <w:sz w:val="21"/>
          <w:szCs w:val="21"/>
        </w:rPr>
        <w:t>do</w:t>
      </w:r>
      <w:r w:rsidR="00F806D5" w:rsidRPr="00557B01">
        <w:rPr>
          <w:rFonts w:ascii="Microsoft YaHei Light" w:eastAsia="Microsoft YaHei Light" w:hAnsi="Microsoft YaHei Light"/>
          <w:sz w:val="21"/>
          <w:szCs w:val="21"/>
        </w:rPr>
        <w:t>, por su parte, Emilio</w:t>
      </w:r>
      <w:r w:rsidR="00434A31" w:rsidRPr="00557B01">
        <w:rPr>
          <w:rFonts w:ascii="Microsoft YaHei Light" w:eastAsia="Microsoft YaHei Light" w:hAnsi="Microsoft YaHei Light"/>
          <w:sz w:val="21"/>
          <w:szCs w:val="21"/>
        </w:rPr>
        <w:t xml:space="preserve"> Lora-Tamayo, </w:t>
      </w:r>
      <w:r w:rsidR="00FF65F9" w:rsidRPr="00557B01">
        <w:rPr>
          <w:rFonts w:ascii="Microsoft YaHei Light" w:eastAsia="Microsoft YaHei Light" w:hAnsi="Microsoft YaHei Light"/>
          <w:sz w:val="21"/>
          <w:szCs w:val="21"/>
        </w:rPr>
        <w:t>r</w:t>
      </w:r>
      <w:r w:rsidR="00434A31" w:rsidRPr="00557B01">
        <w:rPr>
          <w:rFonts w:ascii="Microsoft YaHei Light" w:eastAsia="Microsoft YaHei Light" w:hAnsi="Microsoft YaHei Light"/>
          <w:sz w:val="21"/>
          <w:szCs w:val="21"/>
        </w:rPr>
        <w:t>ector de la U</w:t>
      </w:r>
      <w:r w:rsidR="00B72B93" w:rsidRPr="00557B01">
        <w:rPr>
          <w:rFonts w:ascii="Microsoft YaHei Light" w:eastAsia="Microsoft YaHei Light" w:hAnsi="Microsoft YaHei Light"/>
          <w:sz w:val="21"/>
          <w:szCs w:val="21"/>
        </w:rPr>
        <w:t>niversidad Camilo José Cela</w:t>
      </w:r>
      <w:r w:rsidR="00434A31" w:rsidRPr="00557B01">
        <w:rPr>
          <w:rFonts w:ascii="Microsoft YaHei Light" w:eastAsia="Microsoft YaHei Light" w:hAnsi="Microsoft YaHei Light"/>
          <w:sz w:val="21"/>
          <w:szCs w:val="21"/>
        </w:rPr>
        <w:t>.</w:t>
      </w:r>
    </w:p>
    <w:p w14:paraId="28725D21" w14:textId="0CEED0E0" w:rsidR="00667AF0" w:rsidRPr="00347172" w:rsidRDefault="009A1A51" w:rsidP="00C0031D">
      <w:pPr>
        <w:spacing w:after="240" w:line="252" w:lineRule="auto"/>
        <w:jc w:val="both"/>
        <w:rPr>
          <w:rFonts w:ascii="Microsoft YaHei Light" w:eastAsia="Microsoft YaHei Light" w:hAnsi="Microsoft YaHei Light"/>
          <w:sz w:val="21"/>
          <w:szCs w:val="21"/>
        </w:rPr>
      </w:pPr>
      <w:r>
        <w:rPr>
          <w:rFonts w:ascii="Microsoft YaHei Light" w:eastAsia="Microsoft YaHei Light" w:hAnsi="Microsoft YaHei Light"/>
          <w:sz w:val="21"/>
          <w:szCs w:val="21"/>
        </w:rPr>
        <w:t xml:space="preserve">El </w:t>
      </w:r>
      <w:r w:rsidR="00667AF0">
        <w:rPr>
          <w:rFonts w:ascii="Microsoft YaHei Light" w:eastAsia="Microsoft YaHei Light" w:hAnsi="Microsoft YaHei Light"/>
          <w:sz w:val="21"/>
          <w:szCs w:val="21"/>
        </w:rPr>
        <w:t>proyecto</w:t>
      </w:r>
      <w:r w:rsidR="00EF5530">
        <w:rPr>
          <w:rFonts w:ascii="Microsoft YaHei Light" w:eastAsia="Microsoft YaHei Light" w:hAnsi="Microsoft YaHei Light"/>
          <w:sz w:val="21"/>
          <w:szCs w:val="21"/>
        </w:rPr>
        <w:t xml:space="preserve"> universitario</w:t>
      </w:r>
      <w:r w:rsidR="00C87B37">
        <w:rPr>
          <w:rFonts w:ascii="Microsoft YaHei Light" w:eastAsia="Microsoft YaHei Light" w:hAnsi="Microsoft YaHei Light"/>
          <w:sz w:val="21"/>
          <w:szCs w:val="21"/>
        </w:rPr>
        <w:t xml:space="preserve">, que </w:t>
      </w:r>
      <w:r w:rsidR="00417D47">
        <w:rPr>
          <w:rFonts w:ascii="Microsoft YaHei Light" w:eastAsia="Microsoft YaHei Light" w:hAnsi="Microsoft YaHei Light"/>
          <w:sz w:val="21"/>
          <w:szCs w:val="21"/>
        </w:rPr>
        <w:t>se materializará a partir del curso académico 2022-2023</w:t>
      </w:r>
      <w:r w:rsidR="00B72B93">
        <w:rPr>
          <w:rFonts w:ascii="Microsoft YaHei Light" w:eastAsia="Microsoft YaHei Light" w:hAnsi="Microsoft YaHei Light"/>
          <w:sz w:val="21"/>
          <w:szCs w:val="21"/>
        </w:rPr>
        <w:t>,</w:t>
      </w:r>
      <w:r w:rsidR="00417D47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r w:rsidR="00B10A9A">
        <w:rPr>
          <w:rFonts w:ascii="Microsoft YaHei Light" w:eastAsia="Microsoft YaHei Light" w:hAnsi="Microsoft YaHei Light"/>
          <w:sz w:val="21"/>
          <w:szCs w:val="21"/>
        </w:rPr>
        <w:t>inclu</w:t>
      </w:r>
      <w:r w:rsidR="002B66F9">
        <w:rPr>
          <w:rFonts w:ascii="Microsoft YaHei Light" w:eastAsia="Microsoft YaHei Light" w:hAnsi="Microsoft YaHei Light"/>
          <w:sz w:val="21"/>
          <w:szCs w:val="21"/>
        </w:rPr>
        <w:t>ye</w:t>
      </w:r>
      <w:r w:rsidR="00B10A9A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r w:rsidR="005A0D14">
        <w:rPr>
          <w:rFonts w:ascii="Microsoft YaHei Light" w:eastAsia="Microsoft YaHei Light" w:hAnsi="Microsoft YaHei Light"/>
          <w:sz w:val="21"/>
          <w:szCs w:val="21"/>
        </w:rPr>
        <w:t>formación de grado, po</w:t>
      </w:r>
      <w:r w:rsidR="00F002B4">
        <w:rPr>
          <w:rFonts w:ascii="Microsoft YaHei Light" w:eastAsia="Microsoft YaHei Light" w:hAnsi="Microsoft YaHei Light"/>
          <w:sz w:val="21"/>
          <w:szCs w:val="21"/>
        </w:rPr>
        <w:t xml:space="preserve">stgrado y doctorado </w:t>
      </w:r>
      <w:r w:rsidR="00B72B93">
        <w:rPr>
          <w:rFonts w:ascii="Microsoft YaHei Light" w:eastAsia="Microsoft YaHei Light" w:hAnsi="Microsoft YaHei Light"/>
          <w:sz w:val="21"/>
          <w:szCs w:val="21"/>
        </w:rPr>
        <w:t xml:space="preserve">y contará con un equipo docente </w:t>
      </w:r>
      <w:r w:rsidR="00316A2A" w:rsidRPr="00302B3E">
        <w:rPr>
          <w:rFonts w:ascii="Microsoft YaHei Light" w:eastAsia="Microsoft YaHei Light" w:hAnsi="Microsoft YaHei Light"/>
          <w:sz w:val="21"/>
          <w:szCs w:val="21"/>
        </w:rPr>
        <w:t xml:space="preserve">integrado por profesionales en </w:t>
      </w:r>
      <w:r w:rsidR="00316A2A">
        <w:rPr>
          <w:rFonts w:ascii="Microsoft YaHei Light" w:eastAsia="Microsoft YaHei Light" w:hAnsi="Microsoft YaHei Light"/>
          <w:sz w:val="21"/>
          <w:szCs w:val="21"/>
        </w:rPr>
        <w:t>ejercicio</w:t>
      </w:r>
      <w:r w:rsidR="00316A2A" w:rsidRPr="00302B3E">
        <w:rPr>
          <w:rFonts w:ascii="Microsoft YaHei Light" w:eastAsia="Microsoft YaHei Light" w:hAnsi="Microsoft YaHei Light"/>
          <w:sz w:val="21"/>
          <w:szCs w:val="21"/>
        </w:rPr>
        <w:t xml:space="preserve"> y con una alta producción científica </w:t>
      </w:r>
      <w:r w:rsidR="00D47A3A">
        <w:rPr>
          <w:rFonts w:ascii="Microsoft YaHei Light" w:eastAsia="Microsoft YaHei Light" w:hAnsi="Microsoft YaHei Light"/>
          <w:sz w:val="21"/>
          <w:szCs w:val="21"/>
        </w:rPr>
        <w:t>que impartirá</w:t>
      </w:r>
      <w:r w:rsidR="006A3D99">
        <w:rPr>
          <w:rFonts w:ascii="Microsoft YaHei Light" w:eastAsia="Microsoft YaHei Light" w:hAnsi="Microsoft YaHei Light"/>
          <w:sz w:val="21"/>
          <w:szCs w:val="21"/>
        </w:rPr>
        <w:t>n</w:t>
      </w:r>
      <w:r w:rsidR="00D47A3A">
        <w:rPr>
          <w:rFonts w:ascii="Microsoft YaHei Light" w:eastAsia="Microsoft YaHei Light" w:hAnsi="Microsoft YaHei Light"/>
          <w:sz w:val="21"/>
          <w:szCs w:val="21"/>
        </w:rPr>
        <w:t xml:space="preserve"> la </w:t>
      </w:r>
      <w:r w:rsidR="00B72B93">
        <w:rPr>
          <w:rFonts w:ascii="Microsoft YaHei Light" w:eastAsia="Microsoft YaHei Light" w:hAnsi="Microsoft YaHei Light"/>
          <w:sz w:val="21"/>
          <w:szCs w:val="21"/>
        </w:rPr>
        <w:t xml:space="preserve">docencia </w:t>
      </w:r>
      <w:r w:rsidR="00D47A3A">
        <w:rPr>
          <w:rFonts w:ascii="Microsoft YaHei Light" w:eastAsia="Microsoft YaHei Light" w:hAnsi="Microsoft YaHei Light"/>
          <w:sz w:val="21"/>
          <w:szCs w:val="21"/>
        </w:rPr>
        <w:t xml:space="preserve">desde </w:t>
      </w:r>
      <w:r w:rsidR="00D47A3A" w:rsidRPr="00347172">
        <w:rPr>
          <w:rFonts w:ascii="Microsoft YaHei Light" w:eastAsia="Microsoft YaHei Light" w:hAnsi="Microsoft YaHei Light"/>
          <w:sz w:val="21"/>
          <w:szCs w:val="21"/>
        </w:rPr>
        <w:t xml:space="preserve">su experiencia práctica e </w:t>
      </w:r>
      <w:r w:rsidR="00316A2A" w:rsidRPr="00347172">
        <w:rPr>
          <w:rFonts w:ascii="Microsoft YaHei Light" w:eastAsia="Microsoft YaHei Light" w:hAnsi="Microsoft YaHei Light"/>
          <w:sz w:val="21"/>
          <w:szCs w:val="21"/>
        </w:rPr>
        <w:t>investigadora</w:t>
      </w:r>
      <w:r w:rsidR="00B72B93" w:rsidRPr="00347172">
        <w:rPr>
          <w:rFonts w:ascii="Microsoft YaHei Light" w:eastAsia="Microsoft YaHei Light" w:hAnsi="Microsoft YaHei Light"/>
          <w:sz w:val="21"/>
          <w:szCs w:val="21"/>
        </w:rPr>
        <w:t>,</w:t>
      </w:r>
      <w:r w:rsidR="00353182" w:rsidRPr="00347172">
        <w:rPr>
          <w:rFonts w:ascii="Microsoft YaHei Light" w:eastAsia="Microsoft YaHei Light" w:hAnsi="Microsoft YaHei Light"/>
          <w:sz w:val="21"/>
          <w:szCs w:val="21"/>
        </w:rPr>
        <w:t xml:space="preserve"> fomentando un rol activo del alumno en su aprendizaje.</w:t>
      </w:r>
    </w:p>
    <w:p w14:paraId="53F5755A" w14:textId="2F07730E" w:rsidR="000C79A7" w:rsidRPr="00347172" w:rsidRDefault="00A04DFC" w:rsidP="00C0031D">
      <w:pPr>
        <w:spacing w:after="240" w:line="252" w:lineRule="auto"/>
        <w:jc w:val="both"/>
        <w:rPr>
          <w:rFonts w:ascii="Microsoft YaHei Light" w:eastAsia="Microsoft YaHei Light" w:hAnsi="Microsoft YaHei Light"/>
          <w:sz w:val="21"/>
          <w:szCs w:val="21"/>
        </w:rPr>
      </w:pPr>
      <w:r w:rsidRPr="00347172">
        <w:rPr>
          <w:rFonts w:ascii="Microsoft YaHei Light" w:eastAsia="Microsoft YaHei Light" w:hAnsi="Microsoft YaHei Light"/>
          <w:sz w:val="21"/>
          <w:szCs w:val="21"/>
        </w:rPr>
        <w:t>E</w:t>
      </w:r>
      <w:r w:rsidR="00567162" w:rsidRPr="00347172">
        <w:rPr>
          <w:rFonts w:ascii="Microsoft YaHei Light" w:eastAsia="Microsoft YaHei Light" w:hAnsi="Microsoft YaHei Light"/>
          <w:sz w:val="21"/>
          <w:szCs w:val="21"/>
        </w:rPr>
        <w:t>l</w:t>
      </w:r>
      <w:r w:rsidRPr="00347172">
        <w:rPr>
          <w:rFonts w:ascii="Microsoft YaHei Light" w:eastAsia="Microsoft YaHei Light" w:hAnsi="Microsoft YaHei Light"/>
          <w:sz w:val="21"/>
          <w:szCs w:val="21"/>
        </w:rPr>
        <w:t xml:space="preserve"> proyecto </w:t>
      </w:r>
      <w:r w:rsidR="008B51DD" w:rsidRPr="00347172">
        <w:rPr>
          <w:rFonts w:ascii="Microsoft YaHei Light" w:eastAsia="Microsoft YaHei Light" w:hAnsi="Microsoft YaHei Light"/>
          <w:sz w:val="21"/>
          <w:szCs w:val="21"/>
        </w:rPr>
        <w:t xml:space="preserve">de formación </w:t>
      </w:r>
      <w:r w:rsidRPr="00347172">
        <w:rPr>
          <w:rFonts w:ascii="Microsoft YaHei Light" w:eastAsia="Microsoft YaHei Light" w:hAnsi="Microsoft YaHei Light"/>
          <w:sz w:val="21"/>
          <w:szCs w:val="21"/>
        </w:rPr>
        <w:t>universitari</w:t>
      </w:r>
      <w:r w:rsidR="008B51DD" w:rsidRPr="00347172">
        <w:rPr>
          <w:rFonts w:ascii="Microsoft YaHei Light" w:eastAsia="Microsoft YaHei Light" w:hAnsi="Microsoft YaHei Light"/>
          <w:sz w:val="21"/>
          <w:szCs w:val="21"/>
        </w:rPr>
        <w:t>a</w:t>
      </w:r>
      <w:r w:rsidR="00D33426" w:rsidRPr="00347172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r w:rsidR="00567162" w:rsidRPr="00347172">
        <w:rPr>
          <w:rFonts w:ascii="Microsoft YaHei Light" w:eastAsia="Microsoft YaHei Light" w:hAnsi="Microsoft YaHei Light"/>
          <w:sz w:val="21"/>
          <w:szCs w:val="21"/>
        </w:rPr>
        <w:t xml:space="preserve">liderado por HM Hospitales y la Universidad Camilo José Cela </w:t>
      </w:r>
      <w:r w:rsidR="008B51DD" w:rsidRPr="00347172">
        <w:rPr>
          <w:rFonts w:ascii="Microsoft YaHei Light" w:eastAsia="Microsoft YaHei Light" w:hAnsi="Microsoft YaHei Light"/>
          <w:sz w:val="21"/>
          <w:szCs w:val="21"/>
        </w:rPr>
        <w:t>constituye</w:t>
      </w:r>
      <w:r w:rsidRPr="00347172">
        <w:rPr>
          <w:rFonts w:ascii="Microsoft YaHei Light" w:eastAsia="Microsoft YaHei Light" w:hAnsi="Microsoft YaHei Light"/>
          <w:sz w:val="21"/>
          <w:szCs w:val="21"/>
        </w:rPr>
        <w:t xml:space="preserve"> </w:t>
      </w:r>
      <w:r w:rsidR="00D33426" w:rsidRPr="00347172">
        <w:rPr>
          <w:rFonts w:ascii="Microsoft YaHei Light" w:eastAsia="Microsoft YaHei Light" w:hAnsi="Microsoft YaHei Light"/>
          <w:sz w:val="21"/>
          <w:szCs w:val="21"/>
        </w:rPr>
        <w:t xml:space="preserve">una </w:t>
      </w:r>
      <w:r w:rsidR="00C96059" w:rsidRPr="00347172">
        <w:rPr>
          <w:rFonts w:ascii="Microsoft YaHei Light" w:eastAsia="Microsoft YaHei Light" w:hAnsi="Microsoft YaHei Light"/>
          <w:sz w:val="21"/>
          <w:szCs w:val="21"/>
        </w:rPr>
        <w:t xml:space="preserve">nueva </w:t>
      </w:r>
      <w:r w:rsidR="00D33426" w:rsidRPr="00347172">
        <w:rPr>
          <w:rFonts w:ascii="Microsoft YaHei Light" w:eastAsia="Microsoft YaHei Light" w:hAnsi="Microsoft YaHei Light"/>
          <w:sz w:val="21"/>
          <w:szCs w:val="21"/>
        </w:rPr>
        <w:t xml:space="preserve">forma de entender </w:t>
      </w:r>
      <w:r w:rsidR="000C79A7" w:rsidRPr="00347172">
        <w:rPr>
          <w:rFonts w:ascii="Microsoft YaHei Light" w:eastAsia="Microsoft YaHei Light" w:hAnsi="Microsoft YaHei Light"/>
          <w:sz w:val="21"/>
          <w:szCs w:val="21"/>
        </w:rPr>
        <w:t>la transmisión del conocimiento a</w:t>
      </w:r>
      <w:r w:rsidR="00E2330A" w:rsidRPr="00347172">
        <w:rPr>
          <w:rFonts w:ascii="Microsoft YaHei Light" w:eastAsia="Microsoft YaHei Light" w:hAnsi="Microsoft YaHei Light"/>
          <w:sz w:val="21"/>
          <w:szCs w:val="21"/>
        </w:rPr>
        <w:t xml:space="preserve"> los futuros profesionales </w:t>
      </w:r>
      <w:r w:rsidR="000C79A7" w:rsidRPr="00347172">
        <w:rPr>
          <w:rFonts w:ascii="Microsoft YaHei Light" w:eastAsia="Microsoft YaHei Light" w:hAnsi="Microsoft YaHei Light"/>
          <w:sz w:val="21"/>
          <w:szCs w:val="21"/>
        </w:rPr>
        <w:t xml:space="preserve">de </w:t>
      </w:r>
      <w:r w:rsidR="00E2330A" w:rsidRPr="00347172">
        <w:rPr>
          <w:rFonts w:ascii="Microsoft YaHei Light" w:eastAsia="Microsoft YaHei Light" w:hAnsi="Microsoft YaHei Light"/>
          <w:sz w:val="21"/>
          <w:szCs w:val="21"/>
        </w:rPr>
        <w:t xml:space="preserve">Ciencias de la Salud </w:t>
      </w:r>
      <w:r w:rsidR="002B5994" w:rsidRPr="00347172">
        <w:rPr>
          <w:rFonts w:ascii="Microsoft YaHei Light" w:eastAsia="Microsoft YaHei Light" w:hAnsi="Microsoft YaHei Light"/>
          <w:sz w:val="21"/>
          <w:szCs w:val="21"/>
        </w:rPr>
        <w:t xml:space="preserve">en la que </w:t>
      </w:r>
      <w:r w:rsidR="008F65E3" w:rsidRPr="00347172">
        <w:rPr>
          <w:rStyle w:val="normaltextrun"/>
          <w:rFonts w:ascii="Microsoft YaHei Light" w:eastAsia="Microsoft YaHei Light" w:hAnsi="Microsoft YaHei Light"/>
          <w:sz w:val="21"/>
          <w:szCs w:val="21"/>
          <w:shd w:val="clear" w:color="auto" w:fill="FFFFFF"/>
        </w:rPr>
        <w:t>la docencia, la práctica asistencial, la investigación y la formación continuada con visión internacional y espíritu crítico y emprendedor formarán parte de la vida del alumno desde su primer día de estudios.</w:t>
      </w:r>
    </w:p>
    <w:p w14:paraId="659A98D2" w14:textId="2C5E709F" w:rsidR="00BE5AB7" w:rsidRPr="00302B3E" w:rsidRDefault="00BE5AB7" w:rsidP="00C0031D">
      <w:pPr>
        <w:pStyle w:val="paragraph"/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02B3E">
        <w:rPr>
          <w:rStyle w:val="normaltextrun"/>
          <w:rFonts w:ascii="Microsoft YaHei Light" w:eastAsia="Microsoft YaHei Light" w:hAnsi="Microsoft YaHei Light" w:cs="Segoe UI" w:hint="eastAsia"/>
          <w:b/>
          <w:bCs/>
          <w:sz w:val="21"/>
          <w:szCs w:val="21"/>
        </w:rPr>
        <w:t>Sobre la</w:t>
      </w:r>
      <w:r w:rsidR="00973526">
        <w:rPr>
          <w:rStyle w:val="normaltextrun"/>
          <w:rFonts w:ascii="Microsoft YaHei Light" w:eastAsia="Microsoft YaHei Light" w:hAnsi="Microsoft YaHei Light" w:cs="Segoe UI"/>
          <w:b/>
          <w:bCs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b/>
          <w:bCs/>
          <w:sz w:val="21"/>
          <w:szCs w:val="21"/>
        </w:rPr>
        <w:t>Universidad Camilo José Cela</w:t>
      </w:r>
    </w:p>
    <w:p w14:paraId="76E5A746" w14:textId="091D2FD1" w:rsidR="00BE5AB7" w:rsidRPr="00302B3E" w:rsidRDefault="00BE5AB7" w:rsidP="00C0031D">
      <w:pPr>
        <w:pStyle w:val="paragraph"/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La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Universidad Camilo José Cela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nació en el año 2000 como parte de la Institución Educativa SEK y está volcada en la innovación y en la evolución constante de acuerdo con la realidad empresarial y social.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Afianzado sobre sólidos valores,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el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modelo educativo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de la UCJC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potencia el aprendizaje continuo, con un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método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de enseñanza</w:t>
      </w:r>
      <w:r w:rsidR="00973526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que sitúa el talento y el espíritu emprendedor como el bien más preciado en un entorno cambiante e interconectado y que apuesta por la generación y transferencia de conocimiento, la capacitación y potenciación de las nuevas habilidades de los alumnos, en un marco de perfeccionamiento integral e intencional, orientado a su realización y a su inserción activa en la sociedad y la cultura.</w:t>
      </w:r>
    </w:p>
    <w:p w14:paraId="6BA64553" w14:textId="769CFC9E" w:rsidR="00BE5AB7" w:rsidRPr="00302B3E" w:rsidRDefault="00BE5AB7" w:rsidP="00C0031D">
      <w:pPr>
        <w:pStyle w:val="paragraph"/>
        <w:spacing w:before="24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02B3E">
        <w:rPr>
          <w:rStyle w:val="normaltextrun"/>
          <w:rFonts w:ascii="Microsoft YaHei Light" w:eastAsia="Microsoft YaHei Light" w:hAnsi="Microsoft YaHei Light" w:cs="Segoe UI" w:hint="eastAsia"/>
          <w:b/>
          <w:bCs/>
          <w:sz w:val="21"/>
          <w:szCs w:val="21"/>
        </w:rPr>
        <w:t>Sobre HM Hospitales</w:t>
      </w:r>
    </w:p>
    <w:p w14:paraId="64BE74FD" w14:textId="033BCD72" w:rsidR="00BE5AB7" w:rsidRPr="00302B3E" w:rsidRDefault="00BE5AB7" w:rsidP="00C0031D">
      <w:pPr>
        <w:pStyle w:val="paragraph"/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  <w:r w:rsidR="00D46440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  <w:r w:rsidR="007A634A">
        <w:rPr>
          <w:rStyle w:val="normaltextrun"/>
          <w:rFonts w:ascii="Microsoft YaHei Light" w:eastAsia="Microsoft YaHei Light" w:hAnsi="Microsoft YaHei Light" w:cs="Segoe UI"/>
          <w:sz w:val="21"/>
          <w:szCs w:val="21"/>
        </w:rPr>
        <w:t xml:space="preserve"> </w:t>
      </w:r>
      <w:r w:rsidRPr="00302B3E">
        <w:rPr>
          <w:rStyle w:val="normaltextrun"/>
          <w:rFonts w:ascii="Microsoft YaHei Light" w:eastAsia="Microsoft YaHei Light" w:hAnsi="Microsoft YaHei Light" w:cs="Segoe UI" w:hint="eastAsia"/>
          <w:sz w:val="21"/>
          <w:szCs w:val="21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7C111067" w14:textId="77777777" w:rsidR="00250BDB" w:rsidRDefault="00250BDB" w:rsidP="00C0031D">
      <w:pPr>
        <w:pStyle w:val="normaltextonoticia"/>
        <w:spacing w:before="0" w:after="0" w:line="252" w:lineRule="auto"/>
        <w:rPr>
          <w:spacing w:val="2"/>
          <w:sz w:val="24"/>
          <w:szCs w:val="24"/>
          <w:lang w:bidi="es-ES"/>
        </w:rPr>
      </w:pPr>
    </w:p>
    <w:p w14:paraId="63930FE7" w14:textId="6DF66E3F" w:rsidR="0083475F" w:rsidRPr="008365CB" w:rsidRDefault="0083475F" w:rsidP="00C0031D">
      <w:pPr>
        <w:pStyle w:val="paragraph"/>
        <w:spacing w:before="0" w:beforeAutospacing="0" w:after="0" w:afterAutospacing="0" w:line="252" w:lineRule="auto"/>
        <w:jc w:val="both"/>
        <w:textAlignment w:val="baseline"/>
        <w:rPr>
          <w:rFonts w:ascii="Microsoft YaHei Light" w:eastAsia="Microsoft YaHei Light" w:hAnsi="Microsoft YaHei Light" w:cs="Segoe UI"/>
          <w:sz w:val="19"/>
          <w:szCs w:val="19"/>
        </w:rPr>
      </w:pPr>
      <w:r w:rsidRPr="008365CB">
        <w:rPr>
          <w:rStyle w:val="normaltextrun"/>
          <w:rFonts w:ascii="Microsoft YaHei Light" w:eastAsia="Microsoft YaHei Light" w:hAnsi="Microsoft YaHei Light" w:cs="Segoe UI" w:hint="eastAsia"/>
          <w:b/>
          <w:bCs/>
          <w:sz w:val="19"/>
          <w:szCs w:val="19"/>
          <w:u w:val="single"/>
        </w:rPr>
        <w:t>Para más información:</w:t>
      </w:r>
      <w:r w:rsidR="00C0031D"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  <w:u w:val="single"/>
        </w:rPr>
        <w:t xml:space="preserve"> </w:t>
      </w:r>
      <w:r w:rsidRPr="008365CB">
        <w:rPr>
          <w:rStyle w:val="normaltextrun"/>
          <w:rFonts w:ascii="Microsoft YaHei Light" w:eastAsia="Microsoft YaHei Light" w:hAnsi="Microsoft YaHei Light" w:cs="Segoe UI" w:hint="eastAsia"/>
          <w:sz w:val="19"/>
          <w:szCs w:val="19"/>
        </w:rPr>
        <w:t>Rosa María García/</w:t>
      </w:r>
      <w:r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 xml:space="preserve">Jaime Iglesias </w:t>
      </w:r>
      <w:r w:rsidRPr="008365CB">
        <w:rPr>
          <w:rStyle w:val="normaltextrun"/>
          <w:rFonts w:ascii="Microsoft YaHei Light" w:eastAsia="Microsoft YaHei Light" w:hAnsi="Microsoft YaHei Light" w:cs="Segoe UI" w:hint="eastAsia"/>
          <w:sz w:val="19"/>
          <w:szCs w:val="19"/>
        </w:rPr>
        <w:t>(Estudio de Comunicación)</w:t>
      </w:r>
    </w:p>
    <w:p w14:paraId="01F551A4" w14:textId="10E26390" w:rsidR="00900350" w:rsidRPr="008365CB" w:rsidRDefault="00900350" w:rsidP="00C0031D">
      <w:pPr>
        <w:pStyle w:val="paragraph"/>
        <w:spacing w:before="0" w:beforeAutospacing="0" w:after="0" w:afterAutospacing="0" w:line="252" w:lineRule="auto"/>
        <w:jc w:val="both"/>
        <w:textAlignment w:val="baseline"/>
        <w:rPr>
          <w:rStyle w:val="normaltextrun"/>
          <w:rFonts w:eastAsia="Microsoft YaHei Light" w:cs="Segoe UI"/>
          <w:sz w:val="19"/>
          <w:szCs w:val="19"/>
        </w:rPr>
      </w:pPr>
      <w:r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>Teléfono: (+34) 91.576.52.50</w:t>
      </w:r>
      <w:r w:rsidR="00313EAE"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 xml:space="preserve"> </w:t>
      </w:r>
      <w:r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>/</w:t>
      </w:r>
      <w:r w:rsidR="00313EAE"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 xml:space="preserve"> </w:t>
      </w:r>
      <w:r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>636.49.94.95</w:t>
      </w:r>
      <w:r w:rsidR="00313EAE"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 xml:space="preserve"> </w:t>
      </w:r>
      <w:r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>/</w:t>
      </w:r>
      <w:r w:rsidR="00313EAE" w:rsidRPr="008365CB">
        <w:rPr>
          <w:rStyle w:val="normaltextrun"/>
          <w:rFonts w:ascii="Microsoft YaHei Light" w:eastAsia="Microsoft YaHei Light" w:hAnsi="Microsoft YaHei Light" w:cs="Segoe UI"/>
          <w:sz w:val="19"/>
          <w:szCs w:val="19"/>
        </w:rPr>
        <w:t xml:space="preserve"> 655.10.55.40</w:t>
      </w:r>
    </w:p>
    <w:p w14:paraId="1F4D27A6" w14:textId="26A87CBC" w:rsidR="00114E67" w:rsidRPr="008365CB" w:rsidRDefault="00D171D4" w:rsidP="00C0031D">
      <w:pPr>
        <w:pStyle w:val="paragraph"/>
        <w:spacing w:before="0" w:beforeAutospacing="0" w:after="0" w:afterAutospacing="0" w:line="252" w:lineRule="auto"/>
        <w:ind w:left="90" w:hanging="90"/>
        <w:jc w:val="both"/>
        <w:textAlignment w:val="baseline"/>
        <w:rPr>
          <w:rStyle w:val="Hipervnculo"/>
          <w:rFonts w:eastAsia="Microsoft YaHei Light" w:cs="Segoe UI"/>
          <w:sz w:val="19"/>
          <w:szCs w:val="19"/>
        </w:rPr>
      </w:pPr>
      <w:hyperlink r:id="rId10" w:history="1">
        <w:r w:rsidR="00900350" w:rsidRPr="008365CB">
          <w:rPr>
            <w:rStyle w:val="Hipervnculo"/>
            <w:rFonts w:ascii="Microsoft YaHei Light" w:eastAsia="Microsoft YaHei Light" w:hAnsi="Microsoft YaHei Light" w:cs="Segoe UI" w:hint="eastAsia"/>
            <w:sz w:val="19"/>
            <w:szCs w:val="19"/>
          </w:rPr>
          <w:t>rmgarcia@estudiodecomunicacion.com</w:t>
        </w:r>
      </w:hyperlink>
      <w:r w:rsidR="00B641C0" w:rsidRPr="008365CB">
        <w:rPr>
          <w:rStyle w:val="Hipervnculo"/>
          <w:rFonts w:ascii="Microsoft YaHei Light" w:eastAsia="Microsoft YaHei Light" w:hAnsi="Microsoft YaHei Light" w:cs="Segoe UI"/>
          <w:sz w:val="19"/>
          <w:szCs w:val="19"/>
        </w:rPr>
        <w:t xml:space="preserve"> </w:t>
      </w:r>
      <w:r w:rsidR="0083475F" w:rsidRPr="008365CB">
        <w:rPr>
          <w:rStyle w:val="Hipervnculo"/>
          <w:rFonts w:ascii="Microsoft YaHei Light" w:eastAsia="Microsoft YaHei Light" w:hAnsi="Microsoft YaHei Light" w:cs="Segoe UI" w:hint="eastAsia"/>
          <w:sz w:val="19"/>
          <w:szCs w:val="19"/>
        </w:rPr>
        <w:t>/</w:t>
      </w:r>
      <w:r w:rsidR="00B641C0" w:rsidRPr="008365CB">
        <w:rPr>
          <w:rStyle w:val="Hipervnculo"/>
          <w:rFonts w:ascii="Microsoft YaHei Light" w:eastAsia="Microsoft YaHei Light" w:hAnsi="Microsoft YaHei Light" w:cs="Segoe UI"/>
          <w:sz w:val="19"/>
          <w:szCs w:val="19"/>
        </w:rPr>
        <w:t xml:space="preserve"> </w:t>
      </w:r>
      <w:r w:rsidR="0083475F" w:rsidRPr="008365CB">
        <w:rPr>
          <w:rStyle w:val="Hipervnculo"/>
          <w:rFonts w:ascii="Microsoft YaHei Light" w:eastAsia="Microsoft YaHei Light" w:hAnsi="Microsoft YaHei Light" w:cs="Segoe UI"/>
          <w:sz w:val="19"/>
          <w:szCs w:val="19"/>
        </w:rPr>
        <w:t>jiglesias</w:t>
      </w:r>
      <w:r w:rsidR="0083475F" w:rsidRPr="008365CB">
        <w:rPr>
          <w:rStyle w:val="Hipervnculo"/>
          <w:rFonts w:ascii="Microsoft YaHei Light" w:eastAsia="Microsoft YaHei Light" w:hAnsi="Microsoft YaHei Light" w:cs="Segoe UI" w:hint="eastAsia"/>
          <w:sz w:val="19"/>
          <w:szCs w:val="19"/>
        </w:rPr>
        <w:t>@estudiodecomunicacion.com</w:t>
      </w:r>
    </w:p>
    <w:sectPr w:rsidR="00114E67" w:rsidRPr="008365CB" w:rsidSect="000A4355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4FE"/>
    <w:multiLevelType w:val="hybridMultilevel"/>
    <w:tmpl w:val="267E3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68F2F"/>
    <w:rsid w:val="00004A2E"/>
    <w:rsid w:val="00027662"/>
    <w:rsid w:val="00037C65"/>
    <w:rsid w:val="0006103A"/>
    <w:rsid w:val="00072F8A"/>
    <w:rsid w:val="00094689"/>
    <w:rsid w:val="000A4355"/>
    <w:rsid w:val="000B2C39"/>
    <w:rsid w:val="000C7913"/>
    <w:rsid w:val="000C79A7"/>
    <w:rsid w:val="000D7359"/>
    <w:rsid w:val="000F7C42"/>
    <w:rsid w:val="00101916"/>
    <w:rsid w:val="001116CC"/>
    <w:rsid w:val="00114E67"/>
    <w:rsid w:val="00126BDB"/>
    <w:rsid w:val="00140F1D"/>
    <w:rsid w:val="0016663E"/>
    <w:rsid w:val="00173B13"/>
    <w:rsid w:val="001779DD"/>
    <w:rsid w:val="001875EB"/>
    <w:rsid w:val="001B1DDA"/>
    <w:rsid w:val="001C4A54"/>
    <w:rsid w:val="001D41C9"/>
    <w:rsid w:val="001D7C1E"/>
    <w:rsid w:val="0021741F"/>
    <w:rsid w:val="00227524"/>
    <w:rsid w:val="00250BDB"/>
    <w:rsid w:val="0025733E"/>
    <w:rsid w:val="00260BFE"/>
    <w:rsid w:val="00263507"/>
    <w:rsid w:val="00272EA7"/>
    <w:rsid w:val="0027658B"/>
    <w:rsid w:val="002855B7"/>
    <w:rsid w:val="00286CF2"/>
    <w:rsid w:val="00290034"/>
    <w:rsid w:val="002A25A4"/>
    <w:rsid w:val="002B0D1B"/>
    <w:rsid w:val="002B4A4A"/>
    <w:rsid w:val="002B5994"/>
    <w:rsid w:val="002B5BAA"/>
    <w:rsid w:val="002B66F9"/>
    <w:rsid w:val="002C21C7"/>
    <w:rsid w:val="002D35AC"/>
    <w:rsid w:val="002E712D"/>
    <w:rsid w:val="00302B3E"/>
    <w:rsid w:val="00313EAE"/>
    <w:rsid w:val="00316A2A"/>
    <w:rsid w:val="00321B09"/>
    <w:rsid w:val="00347172"/>
    <w:rsid w:val="003502E4"/>
    <w:rsid w:val="00353182"/>
    <w:rsid w:val="003553B1"/>
    <w:rsid w:val="00367596"/>
    <w:rsid w:val="003831F3"/>
    <w:rsid w:val="003A4825"/>
    <w:rsid w:val="003B2965"/>
    <w:rsid w:val="003B3418"/>
    <w:rsid w:val="003B6961"/>
    <w:rsid w:val="003C6CAA"/>
    <w:rsid w:val="003D15F2"/>
    <w:rsid w:val="003D198F"/>
    <w:rsid w:val="00417D47"/>
    <w:rsid w:val="00430484"/>
    <w:rsid w:val="00434A31"/>
    <w:rsid w:val="004471E7"/>
    <w:rsid w:val="00456857"/>
    <w:rsid w:val="00456CDF"/>
    <w:rsid w:val="00476A78"/>
    <w:rsid w:val="0048319A"/>
    <w:rsid w:val="0048379F"/>
    <w:rsid w:val="004973BD"/>
    <w:rsid w:val="004C30EF"/>
    <w:rsid w:val="004C6142"/>
    <w:rsid w:val="004C7EAD"/>
    <w:rsid w:val="004D547D"/>
    <w:rsid w:val="00504378"/>
    <w:rsid w:val="005266E0"/>
    <w:rsid w:val="00526D78"/>
    <w:rsid w:val="0053100C"/>
    <w:rsid w:val="00557B01"/>
    <w:rsid w:val="00567162"/>
    <w:rsid w:val="00577D23"/>
    <w:rsid w:val="00587F8C"/>
    <w:rsid w:val="005A0D14"/>
    <w:rsid w:val="005A25B2"/>
    <w:rsid w:val="005A637E"/>
    <w:rsid w:val="005C2E21"/>
    <w:rsid w:val="005D57BB"/>
    <w:rsid w:val="005F1AD1"/>
    <w:rsid w:val="00626F05"/>
    <w:rsid w:val="006350FF"/>
    <w:rsid w:val="006515F9"/>
    <w:rsid w:val="0065249E"/>
    <w:rsid w:val="00652F86"/>
    <w:rsid w:val="00654178"/>
    <w:rsid w:val="0066142A"/>
    <w:rsid w:val="006669DC"/>
    <w:rsid w:val="00667AF0"/>
    <w:rsid w:val="0068005D"/>
    <w:rsid w:val="006857EB"/>
    <w:rsid w:val="00697590"/>
    <w:rsid w:val="006A3D99"/>
    <w:rsid w:val="006A44DA"/>
    <w:rsid w:val="006B790E"/>
    <w:rsid w:val="006C1EC6"/>
    <w:rsid w:val="006D07B9"/>
    <w:rsid w:val="006D6B7E"/>
    <w:rsid w:val="006F2C78"/>
    <w:rsid w:val="00744BDD"/>
    <w:rsid w:val="007535C6"/>
    <w:rsid w:val="00767C70"/>
    <w:rsid w:val="00773EF7"/>
    <w:rsid w:val="00781000"/>
    <w:rsid w:val="007A634A"/>
    <w:rsid w:val="007B38B7"/>
    <w:rsid w:val="007C2068"/>
    <w:rsid w:val="007D62F4"/>
    <w:rsid w:val="00801CDF"/>
    <w:rsid w:val="008025CF"/>
    <w:rsid w:val="0082551E"/>
    <w:rsid w:val="0083475F"/>
    <w:rsid w:val="008365CB"/>
    <w:rsid w:val="0083709F"/>
    <w:rsid w:val="008377B8"/>
    <w:rsid w:val="008435DE"/>
    <w:rsid w:val="00845D14"/>
    <w:rsid w:val="0084605F"/>
    <w:rsid w:val="00847A44"/>
    <w:rsid w:val="0085508F"/>
    <w:rsid w:val="0086481B"/>
    <w:rsid w:val="00867BB3"/>
    <w:rsid w:val="00867D89"/>
    <w:rsid w:val="008813A5"/>
    <w:rsid w:val="0089660B"/>
    <w:rsid w:val="008A4DDC"/>
    <w:rsid w:val="008B26B4"/>
    <w:rsid w:val="008B51DD"/>
    <w:rsid w:val="008B729C"/>
    <w:rsid w:val="008F65E3"/>
    <w:rsid w:val="00900350"/>
    <w:rsid w:val="00915ABB"/>
    <w:rsid w:val="00916683"/>
    <w:rsid w:val="0092416E"/>
    <w:rsid w:val="00940758"/>
    <w:rsid w:val="009411A9"/>
    <w:rsid w:val="00943472"/>
    <w:rsid w:val="009463DB"/>
    <w:rsid w:val="00950E80"/>
    <w:rsid w:val="00954D44"/>
    <w:rsid w:val="00956772"/>
    <w:rsid w:val="00970044"/>
    <w:rsid w:val="00973526"/>
    <w:rsid w:val="00987575"/>
    <w:rsid w:val="00994B08"/>
    <w:rsid w:val="009A1A51"/>
    <w:rsid w:val="009A2EB9"/>
    <w:rsid w:val="009F5F2E"/>
    <w:rsid w:val="00A04DFC"/>
    <w:rsid w:val="00A13CFD"/>
    <w:rsid w:val="00A34F33"/>
    <w:rsid w:val="00A40016"/>
    <w:rsid w:val="00A402EE"/>
    <w:rsid w:val="00A40F83"/>
    <w:rsid w:val="00A67CCA"/>
    <w:rsid w:val="00A7222F"/>
    <w:rsid w:val="00A74368"/>
    <w:rsid w:val="00A82160"/>
    <w:rsid w:val="00A864E1"/>
    <w:rsid w:val="00AA4C24"/>
    <w:rsid w:val="00AA5AB3"/>
    <w:rsid w:val="00AA7D34"/>
    <w:rsid w:val="00AB47F6"/>
    <w:rsid w:val="00AB5368"/>
    <w:rsid w:val="00AD4949"/>
    <w:rsid w:val="00AE7FD0"/>
    <w:rsid w:val="00B071BB"/>
    <w:rsid w:val="00B10A9A"/>
    <w:rsid w:val="00B159E3"/>
    <w:rsid w:val="00B50CC0"/>
    <w:rsid w:val="00B5556A"/>
    <w:rsid w:val="00B60063"/>
    <w:rsid w:val="00B62A02"/>
    <w:rsid w:val="00B641C0"/>
    <w:rsid w:val="00B72B93"/>
    <w:rsid w:val="00B90002"/>
    <w:rsid w:val="00BD22FF"/>
    <w:rsid w:val="00BE5AB7"/>
    <w:rsid w:val="00BF0A3F"/>
    <w:rsid w:val="00BF0AB0"/>
    <w:rsid w:val="00C0031D"/>
    <w:rsid w:val="00C0113C"/>
    <w:rsid w:val="00C06BDB"/>
    <w:rsid w:val="00C106EC"/>
    <w:rsid w:val="00C1137D"/>
    <w:rsid w:val="00C24D24"/>
    <w:rsid w:val="00C36AA2"/>
    <w:rsid w:val="00C470A5"/>
    <w:rsid w:val="00C52A0D"/>
    <w:rsid w:val="00C729EA"/>
    <w:rsid w:val="00C7377C"/>
    <w:rsid w:val="00C87B37"/>
    <w:rsid w:val="00C96059"/>
    <w:rsid w:val="00CB1850"/>
    <w:rsid w:val="00CE49A3"/>
    <w:rsid w:val="00CE6E0B"/>
    <w:rsid w:val="00D12D22"/>
    <w:rsid w:val="00D171D4"/>
    <w:rsid w:val="00D253CE"/>
    <w:rsid w:val="00D262DE"/>
    <w:rsid w:val="00D33426"/>
    <w:rsid w:val="00D35414"/>
    <w:rsid w:val="00D40E34"/>
    <w:rsid w:val="00D4176A"/>
    <w:rsid w:val="00D42646"/>
    <w:rsid w:val="00D46440"/>
    <w:rsid w:val="00D47A3A"/>
    <w:rsid w:val="00D861A6"/>
    <w:rsid w:val="00D96D6E"/>
    <w:rsid w:val="00DA78C2"/>
    <w:rsid w:val="00DB5C73"/>
    <w:rsid w:val="00DB67D4"/>
    <w:rsid w:val="00DD1CC6"/>
    <w:rsid w:val="00DD3C16"/>
    <w:rsid w:val="00DD5306"/>
    <w:rsid w:val="00DD73F9"/>
    <w:rsid w:val="00DE22CD"/>
    <w:rsid w:val="00DF06F9"/>
    <w:rsid w:val="00E12A40"/>
    <w:rsid w:val="00E2330A"/>
    <w:rsid w:val="00E36CC6"/>
    <w:rsid w:val="00E664A4"/>
    <w:rsid w:val="00EA43E2"/>
    <w:rsid w:val="00EA6E67"/>
    <w:rsid w:val="00EB195E"/>
    <w:rsid w:val="00EB1D52"/>
    <w:rsid w:val="00EC469E"/>
    <w:rsid w:val="00EC61CF"/>
    <w:rsid w:val="00EF5530"/>
    <w:rsid w:val="00F002B4"/>
    <w:rsid w:val="00F46405"/>
    <w:rsid w:val="00F505EE"/>
    <w:rsid w:val="00F759F3"/>
    <w:rsid w:val="00F806D5"/>
    <w:rsid w:val="00F8687F"/>
    <w:rsid w:val="00F878D0"/>
    <w:rsid w:val="00F92EAC"/>
    <w:rsid w:val="00FB36B7"/>
    <w:rsid w:val="00FC4E57"/>
    <w:rsid w:val="00FC6A4E"/>
    <w:rsid w:val="00FE0767"/>
    <w:rsid w:val="00FE2AEF"/>
    <w:rsid w:val="00FF6498"/>
    <w:rsid w:val="00FF65F9"/>
    <w:rsid w:val="0B9CCDF6"/>
    <w:rsid w:val="0E57DFB8"/>
    <w:rsid w:val="0EA1E4BF"/>
    <w:rsid w:val="3673E5C5"/>
    <w:rsid w:val="46568F2F"/>
    <w:rsid w:val="55D7508D"/>
    <w:rsid w:val="61F184E8"/>
    <w:rsid w:val="62CEB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8F2F"/>
  <w15:chartTrackingRefBased/>
  <w15:docId w15:val="{885D00A0-1FF3-410B-A6CA-C55C18EA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E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E5AB7"/>
  </w:style>
  <w:style w:type="character" w:customStyle="1" w:styleId="eop">
    <w:name w:val="eop"/>
    <w:basedOn w:val="Fuentedeprrafopredeter"/>
    <w:rsid w:val="00BE5AB7"/>
  </w:style>
  <w:style w:type="paragraph" w:styleId="Prrafodelista">
    <w:name w:val="List Paragraph"/>
    <w:basedOn w:val="Normal"/>
    <w:uiPriority w:val="34"/>
    <w:qFormat/>
    <w:rsid w:val="002C21C7"/>
    <w:pPr>
      <w:ind w:left="720"/>
      <w:contextualSpacing/>
    </w:pPr>
  </w:style>
  <w:style w:type="paragraph" w:customStyle="1" w:styleId="normaltextonoticia">
    <w:name w:val="normaltextonoticia"/>
    <w:basedOn w:val="Normal"/>
    <w:rsid w:val="00250BDB"/>
    <w:pPr>
      <w:suppressAutoHyphens/>
      <w:spacing w:before="280" w:after="280" w:line="240" w:lineRule="auto"/>
      <w:jc w:val="both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90035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035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80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mgarcia@estudiodecomunicacion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785C2-EEE2-4F52-AB73-E3B88FD7C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0BB3F-FEA7-414E-9549-5BD872E7C591}">
  <ds:schemaRefs>
    <ds:schemaRef ds:uri="http://purl.org/dc/dcmitype/"/>
    <ds:schemaRef ds:uri="http://purl.org/dc/elements/1.1/"/>
    <ds:schemaRef ds:uri="20620e98-89ad-47db-aff6-4fb970173d3f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68fdeab-bf5f-4c38-a68d-6f63c8af2602"/>
  </ds:schemaRefs>
</ds:datastoreItem>
</file>

<file path=customXml/itemProps3.xml><?xml version="1.0" encoding="utf-8"?>
<ds:datastoreItem xmlns:ds="http://schemas.openxmlformats.org/officeDocument/2006/customXml" ds:itemID="{36C15660-57E0-4E11-85CD-D314CE4C5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Iglesias</dc:creator>
  <cp:keywords/>
  <dc:description/>
  <cp:lastModifiedBy>Marcos Garcia Rodriguez</cp:lastModifiedBy>
  <cp:revision>2</cp:revision>
  <dcterms:created xsi:type="dcterms:W3CDTF">2021-10-19T10:12:00Z</dcterms:created>
  <dcterms:modified xsi:type="dcterms:W3CDTF">2021-10-19T10:12:00Z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