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633C" w14:textId="4401F5F0" w:rsidR="00106B34" w:rsidRDefault="00353620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>
        <w:rPr>
          <w:rFonts w:ascii="Glasgow" w:hAnsi="Glasgow"/>
          <w:bCs/>
          <w:color w:val="292D72"/>
          <w:sz w:val="28"/>
          <w:szCs w:val="28"/>
        </w:rPr>
        <w:t>Salamanca</w:t>
      </w:r>
      <w:r w:rsidR="00106B34" w:rsidRPr="003D6774">
        <w:rPr>
          <w:rFonts w:ascii="Glasgow" w:hAnsi="Glasgow"/>
          <w:bCs/>
          <w:color w:val="292D72"/>
          <w:sz w:val="28"/>
          <w:szCs w:val="28"/>
        </w:rPr>
        <w:t xml:space="preserve">, </w:t>
      </w:r>
      <w:r w:rsidR="00CC5A33">
        <w:rPr>
          <w:rFonts w:ascii="Glasgow" w:hAnsi="Glasgow"/>
          <w:bCs/>
          <w:color w:val="292D72"/>
          <w:sz w:val="28"/>
          <w:szCs w:val="28"/>
        </w:rPr>
        <w:t>11</w:t>
      </w:r>
      <w:r w:rsidR="003A7529">
        <w:rPr>
          <w:rFonts w:ascii="Glasgow" w:hAnsi="Glasgow"/>
          <w:bCs/>
          <w:color w:val="292D72"/>
          <w:sz w:val="28"/>
          <w:szCs w:val="28"/>
        </w:rPr>
        <w:t xml:space="preserve"> de </w:t>
      </w:r>
      <w:r w:rsidR="00CF54A0">
        <w:rPr>
          <w:rFonts w:ascii="Glasgow" w:hAnsi="Glasgow"/>
          <w:bCs/>
          <w:color w:val="292D72"/>
          <w:sz w:val="28"/>
          <w:szCs w:val="28"/>
        </w:rPr>
        <w:t>agosto</w:t>
      </w:r>
      <w:r w:rsidR="00794DED">
        <w:rPr>
          <w:rFonts w:ascii="Glasgow" w:hAnsi="Glasgow"/>
          <w:bCs/>
          <w:color w:val="292D72"/>
          <w:sz w:val="28"/>
          <w:szCs w:val="28"/>
        </w:rPr>
        <w:t xml:space="preserve"> de 2025</w:t>
      </w:r>
    </w:p>
    <w:p w14:paraId="0547C8A5" w14:textId="5D815712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45F63C48" w14:textId="77777777" w:rsidR="00917A40" w:rsidRDefault="00917A40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01A64D20" w14:textId="00453AFC" w:rsidR="00917A40" w:rsidRDefault="004A7211" w:rsidP="00917A40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  <w:r w:rsidRPr="004A7211">
        <w:rPr>
          <w:rFonts w:ascii="Glasgow Light" w:hAnsi="Glasgow Light"/>
          <w:color w:val="636462"/>
          <w:sz w:val="28"/>
          <w:szCs w:val="28"/>
          <w:lang w:val="es-ES_tradnl"/>
        </w:rPr>
        <w:t>HM Santísima Trinidad</w:t>
      </w:r>
      <w:r w:rsidR="00CC5A33">
        <w:rPr>
          <w:rFonts w:ascii="Glasgow Light" w:hAnsi="Glasgow Light"/>
          <w:color w:val="636462"/>
          <w:sz w:val="28"/>
          <w:szCs w:val="28"/>
          <w:lang w:val="es-ES_tradnl"/>
        </w:rPr>
        <w:t xml:space="preserve"> insiste</w:t>
      </w:r>
      <w:r w:rsidR="00AB5E74">
        <w:rPr>
          <w:rFonts w:ascii="Glasgow Light" w:hAnsi="Glasgow Light"/>
          <w:color w:val="636462"/>
          <w:sz w:val="28"/>
          <w:szCs w:val="28"/>
          <w:lang w:val="es-ES_tradnl"/>
        </w:rPr>
        <w:t xml:space="preserve"> en</w:t>
      </w:r>
      <w:r w:rsidR="00D436CD">
        <w:rPr>
          <w:rFonts w:ascii="Glasgow Light" w:hAnsi="Glasgow Light"/>
          <w:color w:val="636462"/>
          <w:sz w:val="28"/>
          <w:szCs w:val="28"/>
          <w:lang w:val="es-ES_tradnl"/>
        </w:rPr>
        <w:t xml:space="preserve"> la</w:t>
      </w:r>
      <w:r w:rsidR="00CC5A33">
        <w:rPr>
          <w:rFonts w:ascii="Glasgow Light" w:hAnsi="Glasgow Light"/>
          <w:color w:val="636462"/>
          <w:sz w:val="28"/>
          <w:szCs w:val="28"/>
          <w:lang w:val="es-ES_tradnl"/>
        </w:rPr>
        <w:t xml:space="preserve"> importancia de la</w:t>
      </w:r>
      <w:r w:rsidR="00D436CD">
        <w:rPr>
          <w:rFonts w:ascii="Glasgow Light" w:hAnsi="Glasgow Light"/>
          <w:color w:val="636462"/>
          <w:sz w:val="28"/>
          <w:szCs w:val="28"/>
          <w:lang w:val="es-ES_tradnl"/>
        </w:rPr>
        <w:t xml:space="preserve"> prevención</w:t>
      </w:r>
    </w:p>
    <w:p w14:paraId="1454C2F0" w14:textId="519DC867" w:rsidR="00672988" w:rsidRDefault="00774385" w:rsidP="009B6318">
      <w:pPr>
        <w:spacing w:line="276" w:lineRule="auto"/>
        <w:jc w:val="center"/>
        <w:rPr>
          <w:color w:val="292D72"/>
        </w:rPr>
      </w:pPr>
      <w:r>
        <w:rPr>
          <w:rFonts w:ascii="Glasgow Light" w:hAnsi="Glasgow Light"/>
          <w:color w:val="636462"/>
          <w:sz w:val="28"/>
          <w:szCs w:val="28"/>
          <w:lang w:val="es-ES_tradnl"/>
        </w:rPr>
        <w:br/>
      </w:r>
      <w:r w:rsidR="00D436CD">
        <w:rPr>
          <w:rFonts w:ascii="Glasgow" w:hAnsi="Glasgow"/>
          <w:b/>
          <w:bCs/>
          <w:color w:val="292D72"/>
          <w:sz w:val="40"/>
          <w:szCs w:val="44"/>
        </w:rPr>
        <w:t>S</w:t>
      </w:r>
      <w:r w:rsidR="00D436CD" w:rsidRPr="00D436CD">
        <w:rPr>
          <w:rFonts w:ascii="Glasgow" w:hAnsi="Glasgow"/>
          <w:b/>
          <w:bCs/>
          <w:color w:val="292D72"/>
          <w:sz w:val="40"/>
          <w:szCs w:val="44"/>
        </w:rPr>
        <w:t>eñales de alerta y primeros auxilios ante un golpe de calo</w:t>
      </w:r>
      <w:r w:rsidR="00D436CD">
        <w:rPr>
          <w:rFonts w:ascii="Glasgow" w:hAnsi="Glasgow"/>
          <w:b/>
          <w:bCs/>
          <w:color w:val="292D72"/>
          <w:sz w:val="40"/>
          <w:szCs w:val="44"/>
        </w:rPr>
        <w:t>r</w:t>
      </w:r>
    </w:p>
    <w:p w14:paraId="3F872EBD" w14:textId="77777777" w:rsidR="000A1BBD" w:rsidRDefault="000A1BBD" w:rsidP="000A1BBD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color w:val="292D72"/>
          <w:sz w:val="24"/>
          <w:szCs w:val="24"/>
        </w:rPr>
      </w:pPr>
    </w:p>
    <w:p w14:paraId="12A1C5E2" w14:textId="77777777" w:rsidR="00EE3988" w:rsidRDefault="00EE3988" w:rsidP="00EE3988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720" w:right="-129"/>
        <w:jc w:val="both"/>
        <w:rPr>
          <w:rFonts w:ascii="Glasgow" w:hAnsi="Glasgow"/>
          <w:color w:val="292D72"/>
          <w:sz w:val="24"/>
          <w:szCs w:val="24"/>
        </w:rPr>
      </w:pPr>
    </w:p>
    <w:p w14:paraId="45C5C070" w14:textId="3FF89193" w:rsidR="004A7211" w:rsidRPr="00A275EA" w:rsidRDefault="00EE3988" w:rsidP="00A275EA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Glasgow" w:hAnsi="Glasgow"/>
          <w:color w:val="292D72"/>
          <w:sz w:val="24"/>
          <w:szCs w:val="24"/>
        </w:rPr>
      </w:pPr>
      <w:r>
        <w:rPr>
          <w:rFonts w:ascii="Glasgow" w:hAnsi="Glasgow"/>
          <w:color w:val="292D72"/>
          <w:sz w:val="24"/>
          <w:szCs w:val="24"/>
        </w:rPr>
        <w:t xml:space="preserve">Frente a las </w:t>
      </w:r>
      <w:r w:rsidR="00034B4E">
        <w:rPr>
          <w:rFonts w:ascii="Glasgow" w:hAnsi="Glasgow"/>
          <w:color w:val="292D72"/>
          <w:sz w:val="24"/>
          <w:szCs w:val="24"/>
        </w:rPr>
        <w:t xml:space="preserve">altas </w:t>
      </w:r>
      <w:r>
        <w:rPr>
          <w:rFonts w:ascii="Glasgow" w:hAnsi="Glasgow"/>
          <w:color w:val="292D72"/>
          <w:sz w:val="24"/>
          <w:szCs w:val="24"/>
        </w:rPr>
        <w:t xml:space="preserve">temperaturas que </w:t>
      </w:r>
      <w:r w:rsidR="009C4FE0">
        <w:rPr>
          <w:rFonts w:ascii="Glasgow" w:hAnsi="Glasgow"/>
          <w:color w:val="292D72"/>
          <w:sz w:val="24"/>
          <w:szCs w:val="24"/>
        </w:rPr>
        <w:t>estamos teniendo en España estos días</w:t>
      </w:r>
      <w:r>
        <w:rPr>
          <w:rFonts w:ascii="Glasgow" w:hAnsi="Glasgow"/>
          <w:color w:val="292D72"/>
          <w:sz w:val="24"/>
          <w:szCs w:val="24"/>
        </w:rPr>
        <w:t>, e</w:t>
      </w:r>
      <w:r w:rsidR="00286CBC">
        <w:rPr>
          <w:rFonts w:ascii="Glasgow" w:hAnsi="Glasgow"/>
          <w:color w:val="292D72"/>
          <w:sz w:val="24"/>
          <w:szCs w:val="24"/>
        </w:rPr>
        <w:t xml:space="preserve">l Dr. José Manuel Hernández </w:t>
      </w:r>
      <w:proofErr w:type="spellStart"/>
      <w:r w:rsidR="00286CBC">
        <w:rPr>
          <w:rFonts w:ascii="Glasgow" w:hAnsi="Glasgow"/>
          <w:color w:val="292D72"/>
          <w:sz w:val="24"/>
          <w:szCs w:val="24"/>
        </w:rPr>
        <w:t>Graff</w:t>
      </w:r>
      <w:proofErr w:type="spellEnd"/>
      <w:r w:rsidR="00286CBC">
        <w:rPr>
          <w:rFonts w:ascii="Glasgow" w:hAnsi="Glasgow"/>
          <w:color w:val="292D72"/>
          <w:sz w:val="24"/>
          <w:szCs w:val="24"/>
        </w:rPr>
        <w:t xml:space="preserve">, médico </w:t>
      </w:r>
      <w:r>
        <w:rPr>
          <w:rFonts w:ascii="Glasgow" w:hAnsi="Glasgow"/>
          <w:color w:val="292D72"/>
          <w:sz w:val="24"/>
          <w:szCs w:val="24"/>
        </w:rPr>
        <w:t xml:space="preserve">de </w:t>
      </w:r>
      <w:r w:rsidR="00D436CD" w:rsidRPr="00D436CD">
        <w:rPr>
          <w:rFonts w:ascii="Glasgow" w:hAnsi="Glasgow"/>
          <w:color w:val="292D72"/>
          <w:sz w:val="24"/>
          <w:szCs w:val="24"/>
        </w:rPr>
        <w:t>HM Santísima Trinidad</w:t>
      </w:r>
      <w:r w:rsidR="00286CBC">
        <w:rPr>
          <w:rFonts w:ascii="Glasgow" w:hAnsi="Glasgow"/>
          <w:color w:val="292D72"/>
          <w:sz w:val="24"/>
          <w:szCs w:val="24"/>
        </w:rPr>
        <w:t>,</w:t>
      </w:r>
      <w:r w:rsidR="00D436CD" w:rsidRPr="00D436CD">
        <w:rPr>
          <w:rFonts w:ascii="Glasgow" w:hAnsi="Glasgow"/>
          <w:color w:val="292D72"/>
          <w:sz w:val="24"/>
          <w:szCs w:val="24"/>
        </w:rPr>
        <w:t xml:space="preserve"> </w:t>
      </w:r>
      <w:r>
        <w:rPr>
          <w:rFonts w:ascii="Glasgow" w:hAnsi="Glasgow"/>
          <w:color w:val="292D72"/>
          <w:sz w:val="24"/>
          <w:szCs w:val="24"/>
        </w:rPr>
        <w:t>insiste en</w:t>
      </w:r>
      <w:r w:rsidR="00D436CD" w:rsidRPr="00D436CD">
        <w:rPr>
          <w:rFonts w:ascii="Glasgow" w:hAnsi="Glasgow"/>
          <w:color w:val="292D72"/>
          <w:sz w:val="24"/>
          <w:szCs w:val="24"/>
        </w:rPr>
        <w:t xml:space="preserve"> la importancia de la prevención y la </w:t>
      </w:r>
      <w:r>
        <w:rPr>
          <w:rFonts w:ascii="Glasgow" w:hAnsi="Glasgow"/>
          <w:color w:val="292D72"/>
          <w:sz w:val="24"/>
          <w:szCs w:val="24"/>
        </w:rPr>
        <w:t xml:space="preserve">rápida </w:t>
      </w:r>
      <w:r w:rsidR="00D436CD" w:rsidRPr="00D436CD">
        <w:rPr>
          <w:rFonts w:ascii="Glasgow" w:hAnsi="Glasgow"/>
          <w:color w:val="292D72"/>
          <w:sz w:val="24"/>
          <w:szCs w:val="24"/>
        </w:rPr>
        <w:t xml:space="preserve">actuación </w:t>
      </w:r>
      <w:r>
        <w:rPr>
          <w:rFonts w:ascii="Glasgow" w:hAnsi="Glasgow"/>
          <w:color w:val="292D72"/>
          <w:sz w:val="24"/>
          <w:szCs w:val="24"/>
        </w:rPr>
        <w:t xml:space="preserve">para evitar </w:t>
      </w:r>
      <w:r w:rsidRPr="00A275EA">
        <w:rPr>
          <w:rFonts w:ascii="Glasgow" w:hAnsi="Glasgow"/>
          <w:color w:val="292D72"/>
          <w:sz w:val="24"/>
          <w:szCs w:val="24"/>
        </w:rPr>
        <w:t>emergencias</w:t>
      </w:r>
      <w:r w:rsidR="00D436CD" w:rsidRPr="00A275EA">
        <w:rPr>
          <w:rFonts w:ascii="Glasgow" w:hAnsi="Glasgow"/>
          <w:color w:val="292D72"/>
          <w:sz w:val="24"/>
          <w:szCs w:val="24"/>
        </w:rPr>
        <w:t xml:space="preserve"> </w:t>
      </w:r>
      <w:r w:rsidR="004A7211" w:rsidRPr="00A275EA">
        <w:rPr>
          <w:rFonts w:ascii="Glasgow" w:hAnsi="Glasgow"/>
          <w:color w:val="292D72"/>
          <w:sz w:val="24"/>
          <w:szCs w:val="24"/>
        </w:rPr>
        <w:br/>
      </w:r>
    </w:p>
    <w:p w14:paraId="1FD8A389" w14:textId="6B9B0658" w:rsidR="00993BCA" w:rsidRDefault="00EE3988" w:rsidP="004A7211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Glasgow" w:hAnsi="Glasgow"/>
          <w:color w:val="292D72"/>
          <w:sz w:val="24"/>
          <w:szCs w:val="24"/>
        </w:rPr>
      </w:pPr>
      <w:r>
        <w:rPr>
          <w:rFonts w:ascii="Glasgow" w:hAnsi="Glasgow"/>
          <w:color w:val="292D72"/>
          <w:sz w:val="24"/>
          <w:szCs w:val="24"/>
        </w:rPr>
        <w:t xml:space="preserve">Al primer signo del </w:t>
      </w:r>
      <w:r w:rsidR="00692F90">
        <w:rPr>
          <w:rFonts w:ascii="Glasgow" w:hAnsi="Glasgow"/>
          <w:color w:val="292D72"/>
          <w:sz w:val="24"/>
          <w:szCs w:val="24"/>
        </w:rPr>
        <w:t>golpe de calor</w:t>
      </w:r>
      <w:r w:rsidR="00993BCA" w:rsidRPr="00993BCA">
        <w:rPr>
          <w:rFonts w:ascii="Glasgow" w:hAnsi="Glasgow"/>
          <w:color w:val="292D72"/>
          <w:sz w:val="24"/>
          <w:szCs w:val="24"/>
        </w:rPr>
        <w:t xml:space="preserve"> se debe trasladar a la persona a un lugar </w:t>
      </w:r>
      <w:r w:rsidR="00BD000C">
        <w:rPr>
          <w:rFonts w:ascii="Glasgow" w:hAnsi="Glasgow"/>
          <w:color w:val="292D72"/>
          <w:sz w:val="24"/>
          <w:szCs w:val="24"/>
        </w:rPr>
        <w:t xml:space="preserve">con sombra, </w:t>
      </w:r>
      <w:r w:rsidR="00BD000C" w:rsidRPr="00993BCA">
        <w:rPr>
          <w:rFonts w:ascii="Glasgow" w:hAnsi="Glasgow"/>
          <w:color w:val="292D72"/>
          <w:sz w:val="24"/>
          <w:szCs w:val="24"/>
        </w:rPr>
        <w:t>refrescarla</w:t>
      </w:r>
      <w:r w:rsidR="00993BCA" w:rsidRPr="00993BCA">
        <w:rPr>
          <w:rFonts w:ascii="Glasgow" w:hAnsi="Glasgow"/>
          <w:color w:val="292D72"/>
          <w:sz w:val="24"/>
          <w:szCs w:val="24"/>
        </w:rPr>
        <w:t xml:space="preserve"> con compresas húmedas y </w:t>
      </w:r>
      <w:r>
        <w:rPr>
          <w:rFonts w:ascii="Glasgow" w:hAnsi="Glasgow"/>
          <w:color w:val="292D72"/>
          <w:sz w:val="24"/>
          <w:szCs w:val="24"/>
        </w:rPr>
        <w:t>asegurar una correcta hidratación,</w:t>
      </w:r>
      <w:r w:rsidR="00993BCA" w:rsidRPr="00993BCA">
        <w:rPr>
          <w:rFonts w:ascii="Glasgow" w:hAnsi="Glasgow"/>
          <w:color w:val="292D72"/>
          <w:sz w:val="24"/>
          <w:szCs w:val="24"/>
        </w:rPr>
        <w:t xml:space="preserve"> </w:t>
      </w:r>
      <w:r w:rsidRPr="00EE3988">
        <w:rPr>
          <w:rFonts w:ascii="Glasgow" w:hAnsi="Glasgow"/>
          <w:color w:val="292D72"/>
          <w:sz w:val="24"/>
          <w:szCs w:val="24"/>
        </w:rPr>
        <w:t xml:space="preserve">además de buscar atención médica si </w:t>
      </w:r>
      <w:r w:rsidR="00993BCA" w:rsidRPr="00993BCA">
        <w:rPr>
          <w:rFonts w:ascii="Glasgow" w:hAnsi="Glasgow"/>
          <w:color w:val="292D72"/>
          <w:sz w:val="24"/>
          <w:szCs w:val="24"/>
        </w:rPr>
        <w:t>la situación empeora</w:t>
      </w:r>
    </w:p>
    <w:p w14:paraId="257B89F9" w14:textId="7BFE13C7" w:rsidR="00672988" w:rsidRPr="00534CD6" w:rsidRDefault="00672988" w:rsidP="00106B34">
      <w:pPr>
        <w:pStyle w:val="CuerpoA"/>
        <w:rPr>
          <w:rFonts w:ascii="Arial" w:eastAsia="Times New Roman" w:hAnsi="Arial" w:cs="Arial"/>
          <w:b/>
          <w:bCs/>
          <w:color w:val="ED7D31" w:themeColor="accent2"/>
          <w:bdr w:val="none" w:sz="0" w:space="0" w:color="auto"/>
          <w:lang w:val="es-ES"/>
          <w14:textFill>
            <w14:solidFill>
              <w14:schemeClr w14:val="accent2">
                <w14:alpha w14:val="20000"/>
              </w14:schemeClr>
            </w14:solidFill>
          </w14:textFill>
        </w:rPr>
      </w:pPr>
    </w:p>
    <w:p w14:paraId="2A7175BA" w14:textId="77777777" w:rsidR="00CF54A0" w:rsidRDefault="00CF54A0" w:rsidP="007F0A5A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2B185499" w14:textId="77777777" w:rsidR="006C6E6B" w:rsidRDefault="006C6E6B" w:rsidP="007F0A5A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4D5285D4" w14:textId="62BACB20" w:rsidR="000C7A12" w:rsidRDefault="0015284E" w:rsidP="000C7A12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  <w:r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En plena ola de calor que afecta a gran parte de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nuestro país,</w:t>
      </w:r>
      <w:r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con temperaturas 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muy </w:t>
      </w:r>
      <w:r w:rsid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elevadas</w:t>
      </w:r>
      <w:r w:rsidR="002206AC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en varias </w:t>
      </w:r>
      <w:r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comunidades, </w:t>
      </w:r>
      <w:r w:rsidR="000C7A12" w:rsidRP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es fundamental extremar las medidas de prevención</w:t>
      </w:r>
      <w:r w:rsid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 ya que estas condiciones climáticas</w:t>
      </w:r>
      <w:r w:rsidR="000C7A12" w:rsidRP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aumenta</w:t>
      </w:r>
      <w:r w:rsid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n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considerablemente</w:t>
      </w:r>
      <w:r w:rsidR="000C7A12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el riesgo de sufrir un golpe de calor, una emergencia que puede tener graves consecuencias</w:t>
      </w:r>
      <w:r w:rsidR="00EF4A94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para la salud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 especialmente</w:t>
      </w:r>
      <w:r w:rsidR="000C7A12" w:rsidRPr="006C6E6B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en </w:t>
      </w:r>
      <w:r w:rsidR="000C7A12" w:rsidRPr="006C6E6B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personas mayores, niños,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pacientes</w:t>
      </w:r>
      <w:r w:rsidR="000C7A12" w:rsidRPr="006C6E6B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con enfermedades crónicas</w:t>
      </w:r>
      <w:r w:rsidR="000C7A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y trabajadores expuestos al sol. </w:t>
      </w:r>
    </w:p>
    <w:p w14:paraId="24D9B551" w14:textId="71E4E476" w:rsidR="000C7A12" w:rsidRDefault="000C7A12" w:rsidP="007F0A5A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2401B414" w14:textId="1B74E4D7" w:rsidR="0015284E" w:rsidRDefault="0015284E" w:rsidP="00CF54A0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  <w:r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El golpe de calor se produce cuando el cuerpo se sobrecalienta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</w:t>
      </w:r>
      <w:r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E24469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llegando a alcanza</w:t>
      </w:r>
      <w:r w:rsidR="00AB5E74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r valores por encima de los 39 o</w:t>
      </w:r>
      <w:bookmarkStart w:id="0" w:name="_GoBack"/>
      <w:bookmarkEnd w:id="0"/>
      <w:r w:rsidR="00E24469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40 grados centígrados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debido a </w:t>
      </w:r>
      <w:r w:rsidR="00E24469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la exposición prolongada al sol, </w:t>
      </w:r>
      <w:r w:rsidR="008C2E0E" w:rsidRP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al ambiente extremadamente caluroso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E24469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o 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a </w:t>
      </w:r>
      <w:r w:rsidR="00E24469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la práctica de actividad física intens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</w:t>
      </w:r>
      <w:r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. </w:t>
      </w:r>
      <w:r w:rsidRPr="00BA3E5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En estas </w:t>
      </w:r>
      <w:r w:rsid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circunstancias</w:t>
      </w:r>
      <w:r w:rsidRPr="00BA3E5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el organismo </w:t>
      </w:r>
      <w:r w:rsidR="00EF4A94" w:rsidRPr="00EF4A94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pierde su capacidad de autorregular la temperatura y eliminar el exceso de calor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</w:t>
      </w:r>
      <w:r w:rsidR="00EF4A94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normal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mente a través de la sudoración</w:t>
      </w:r>
      <w:r w:rsidR="00EF4A94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</w:t>
      </w:r>
      <w:r w:rsidRPr="00BA3E5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8C2E0E" w:rsidRP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lo que puede derivar en complicaciones </w:t>
      </w:r>
      <w:r w:rsidR="007B04F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serias</w:t>
      </w:r>
      <w:r w:rsidR="008C2E0E" w:rsidRP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si no se actúa de inmediato</w:t>
      </w:r>
      <w:r w:rsidR="008C2E0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.</w:t>
      </w:r>
    </w:p>
    <w:p w14:paraId="033A8EBF" w14:textId="77777777" w:rsidR="008C2E0E" w:rsidRDefault="008C2E0E" w:rsidP="00CF54A0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7F6CBFD8" w14:textId="1242BD3F" w:rsidR="00CF54A0" w:rsidRDefault="00CF54A0" w:rsidP="007F0A5A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El </w:t>
      </w:r>
      <w:r w:rsidRPr="00CF54A0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Dr. 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José Manuel Hernández </w:t>
      </w:r>
      <w:proofErr w:type="spellStart"/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Graff</w:t>
      </w:r>
      <w:proofErr w:type="spellEnd"/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médico </w:t>
      </w:r>
      <w:r w:rsidRPr="00CF54A0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de HM Santísima Trinidad, </w:t>
      </w:r>
      <w:r w:rsidR="0015284E" w:rsidRP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insiste en que reconocer las señales de alerta y saber cómo actuar son factores clave para proteger la salud durante esta ola de calor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y en </w:t>
      </w:r>
      <w:r w:rsidR="0015284E" w:rsidRPr="00CF54A0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los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meses más calurosos del año. </w:t>
      </w:r>
      <w:r w:rsidR="00407B85">
        <w:rPr>
          <w:rFonts w:ascii="Arial" w:eastAsiaTheme="minorHAnsi" w:hAnsi="Arial" w:cs="Arial"/>
          <w:i/>
          <w:iCs/>
          <w:color w:val="636462"/>
          <w:bdr w:val="none" w:sz="0" w:space="0" w:color="auto"/>
          <w:lang w:val="es-ES" w:eastAsia="en-US"/>
        </w:rPr>
        <w:t>“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</w:t>
      </w:r>
      <w:r w:rsidR="00407B85"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ntre los 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síntomas más frecuentes</w:t>
      </w:r>
      <w:r w:rsidR="00407B85"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se encuentran</w:t>
      </w:r>
      <w:r w:rsid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la fiebre alta, </w:t>
      </w:r>
      <w:r w:rsid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el </w:t>
      </w:r>
      <w:r w:rsidR="00BA3E5E"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dolor de cabeza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la </w:t>
      </w:r>
      <w:r w:rsid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sensación de 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debilidad generalizada, 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la 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taquicardia y </w:t>
      </w:r>
      <w:r w:rsidR="00E2446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la 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respiración superficial y acelerada. También pueden </w:t>
      </w:r>
      <w:r w:rsid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aparecer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mareos, 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náuseas</w:t>
      </w:r>
      <w:r w:rsidR="00C93F9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vómitos </w:t>
      </w:r>
      <w:r w:rsidR="00407B85"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o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15284E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alteraciones</w:t>
      </w:r>
      <w:r w:rsidRP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en el comportamiento</w:t>
      </w:r>
      <w:r w:rsidR="00407B8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”</w:t>
      </w:r>
      <w:r w:rsidR="00780F55">
        <w:rPr>
          <w:rFonts w:ascii="Arial" w:eastAsiaTheme="minorHAnsi" w:hAnsi="Arial" w:cs="Arial"/>
          <w:i/>
          <w:iCs/>
          <w:color w:val="636462"/>
          <w:bdr w:val="none" w:sz="0" w:space="0" w:color="auto"/>
          <w:lang w:val="es-ES" w:eastAsia="en-US"/>
        </w:rPr>
        <w:t xml:space="preserve">, </w:t>
      </w:r>
      <w:r w:rsidR="00780F55" w:rsidRPr="00780F55">
        <w:rPr>
          <w:rFonts w:ascii="Arial" w:eastAsiaTheme="minorHAnsi" w:hAnsi="Arial" w:cs="Arial"/>
          <w:iCs/>
          <w:color w:val="636462"/>
          <w:bdr w:val="none" w:sz="0" w:space="0" w:color="auto"/>
          <w:lang w:val="es-ES" w:eastAsia="en-US"/>
        </w:rPr>
        <w:t>apunta el especialista de HM Hospitales.</w:t>
      </w:r>
    </w:p>
    <w:p w14:paraId="2E4988BF" w14:textId="77777777" w:rsidR="00AC5EA1" w:rsidRDefault="00AC5EA1" w:rsidP="007F0A5A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47A70C7A" w14:textId="21D8A4C0" w:rsidR="00C97412" w:rsidRDefault="00AC5EA1" w:rsidP="00C97412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lastRenderedPageBreak/>
        <w:t xml:space="preserve">Ante la sospecha de un golpe de calor, 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el </w:t>
      </w:r>
      <w:r w:rsidR="00CB1F8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doctor</w:t>
      </w:r>
      <w:r w:rsidR="00692F90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incide en la importancia de 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trasladar </w:t>
      </w:r>
      <w:r w:rsidR="009F2E74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 la persona afectada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a un lugar fresco </w:t>
      </w:r>
      <w:r w:rsidR="00BD000C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y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con sombra, refrescar </w:t>
      </w:r>
      <w:r w:rsidR="007B04F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su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cuerpo con compresas húmedas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en la zona del cuello, </w:t>
      </w:r>
      <w:proofErr w:type="spellStart"/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ingles</w:t>
      </w:r>
      <w:proofErr w:type="spellEnd"/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y axilas para reducir la temperatura corporal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o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 si es posible, realizar una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inmersión gradual en agua fría</w:t>
      </w:r>
      <w:r w:rsid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.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73148B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También </w:t>
      </w:r>
      <w:r w:rsidR="00C93F9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recomienda hidratar</w:t>
      </w:r>
      <w:r w:rsidR="007B04F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la</w:t>
      </w:r>
      <w:r w:rsidR="00C93F9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con pequeños 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sorbos</w:t>
      </w:r>
      <w:r w:rsidR="00C93F9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 siempre que esté consciente</w:t>
      </w:r>
      <w:r w:rsid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. Si </w:t>
      </w:r>
      <w:r w:rsidR="007B04F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presenta mareos o</w:t>
      </w:r>
      <w:r w:rsidR="00692F90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vómitos</w:t>
      </w:r>
      <w:r w:rsid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es recomendable</w:t>
      </w:r>
      <w:r w:rsidR="00C97412" w:rsidRP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colocarl</w:t>
      </w:r>
      <w:r w:rsidR="007B04F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a</w:t>
      </w:r>
      <w:r w:rsidR="00C97412" w:rsidRP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en posición lateral </w:t>
      </w:r>
      <w:r w:rsid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de seguridad </w:t>
      </w:r>
      <w:r w:rsidR="00C97412" w:rsidRP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y solicitar ayuda médica cuanto antes</w:t>
      </w:r>
      <w:r w:rsid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. 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En caso de pérdida de conciencia</w:t>
      </w:r>
      <w:r w:rsid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o convulsiones, </w:t>
      </w:r>
      <w:r w:rsidR="00F6430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insiste en que </w:t>
      </w:r>
      <w:r w:rsidRPr="00AC5EA1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es fundamental llamar a emergencias </w:t>
      </w:r>
      <w:r w:rsidR="00C97412" w:rsidRPr="00C97412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o acudir al centro sanitario más cercano.</w:t>
      </w:r>
    </w:p>
    <w:p w14:paraId="52BC66FF" w14:textId="77777777" w:rsidR="005751A4" w:rsidRDefault="005751A4" w:rsidP="00C97412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39040DF8" w14:textId="0B089484" w:rsidR="00AC5EA1" w:rsidRDefault="00EE3988" w:rsidP="007F0A5A">
      <w:pPr>
        <w:pStyle w:val="CuerpoA"/>
        <w:jc w:val="both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“Con temperaturas tan extremas como las de estos días, la mejor forma de evitar un golpe de calor es 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la prevención</w:t>
      </w:r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. Desde HM Santísima Trinidad recomendamos </w:t>
      </w:r>
      <w:r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adoptar hábitos sencillos como </w:t>
      </w:r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beber agua de forma regular</w:t>
      </w:r>
      <w:r w:rsidR="00780F55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 aunque no se tenga sed</w:t>
      </w:r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, protegerse del sol directo</w:t>
      </w:r>
      <w:r w:rsidR="00F64309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evitando la sobreexposición</w:t>
      </w:r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, usar ropa ligera y </w:t>
      </w:r>
      <w:r w:rsidR="00D5323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reducir la actividad física</w:t>
      </w:r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 xml:space="preserve"> durante las horas más calurosas”, concluye el Dr. Hernández </w:t>
      </w:r>
      <w:proofErr w:type="spellStart"/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Graff</w:t>
      </w:r>
      <w:proofErr w:type="spellEnd"/>
      <w:r w:rsidRPr="00EE3988"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  <w:t>.</w:t>
      </w:r>
    </w:p>
    <w:p w14:paraId="69899CFC" w14:textId="77777777" w:rsidR="00771CEA" w:rsidRDefault="00771CEA" w:rsidP="00106B34">
      <w:pPr>
        <w:pStyle w:val="CuerpoA"/>
        <w:rPr>
          <w:rFonts w:ascii="Arial" w:eastAsiaTheme="minorHAnsi" w:hAnsi="Arial" w:cs="Arial"/>
          <w:color w:val="636462"/>
          <w:bdr w:val="none" w:sz="0" w:space="0" w:color="auto"/>
          <w:lang w:val="es-ES" w:eastAsia="en-US"/>
        </w:rPr>
      </w:pPr>
    </w:p>
    <w:p w14:paraId="03DEAFBE" w14:textId="77777777" w:rsidR="009D2D9D" w:rsidRPr="002B084C" w:rsidRDefault="009D2D9D" w:rsidP="00106B34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B9D35C6" w14:textId="77777777" w:rsidR="00F83F89" w:rsidRPr="002B084C" w:rsidRDefault="00F83F89" w:rsidP="00F83F89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2B084C"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1924CA4B" w14:textId="77777777" w:rsidR="00F83F89" w:rsidRPr="00C376DE" w:rsidRDefault="00F83F89" w:rsidP="00F83F89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3716AA0" w14:textId="77777777" w:rsidR="00F83F89" w:rsidRPr="002B084C" w:rsidRDefault="00F83F89" w:rsidP="00F83F89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El hospital salmantino HM Santísima Trinidad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forma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parte de HM Hospitales, el grupo hospitalario privado de referencia a nivel nacional, que basa su oferta en la excelencia asistencial sumada a la investigación, la docencia, la constante innovación tecnológica y la publicación de resultados. </w:t>
      </w:r>
    </w:p>
    <w:p w14:paraId="21144BA0" w14:textId="77777777" w:rsidR="00F83F89" w:rsidRPr="002B084C" w:rsidRDefault="00F83F89" w:rsidP="00F83F89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2A60840" w14:textId="77777777" w:rsidR="00F83F89" w:rsidRPr="002B084C" w:rsidRDefault="00F83F89" w:rsidP="00F83F89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En la actualidad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,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HM 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Santísima Trinidad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cuenta con una plantilla de más de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300 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profesionales y una completa guía médica compuesta por más de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150 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especialistas, lo que permite ofrecer una medicina de calidad e innovadora centrada en el cuidado de la salud y el bienestar de sus pacientes y familiares.</w:t>
      </w:r>
    </w:p>
    <w:p w14:paraId="569751E5" w14:textId="77777777" w:rsidR="00F83F89" w:rsidRPr="002B084C" w:rsidRDefault="00F83F89" w:rsidP="00F83F89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062DA572" w14:textId="696E5E1E" w:rsidR="00F83F89" w:rsidRPr="002B084C" w:rsidRDefault="00F83F89" w:rsidP="00F83F89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</w:t>
      </w:r>
      <w:r w:rsidR="001E55F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M Hospitales está formado por 54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centros asistenciales: 2</w:t>
      </w:r>
      <w:r w:rsidR="001E55F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3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hospitales, 3 centros integrales de alta especialización en Oncologí</w:t>
      </w:r>
      <w:r w:rsidR="001E55F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a, Cardiología, Neurociencias, 5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centros especializados en Medicina de la Reproducción, Salud Ocular 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y Salud Bucodental,</w:t>
      </w:r>
      <w:r w:rsidR="001E55F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Medicina Estética y Cirugía Plástica y Prevención Precoz Personalizada,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además de 23 </w:t>
      </w:r>
      <w:r w:rsidRPr="002B084C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policlínicos. Todos ellos trabajan de manera coordinada para ofrecer una gestión integral de las necesidades y requerimientos de sus pacientes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.</w:t>
      </w:r>
    </w:p>
    <w:p w14:paraId="2030C56E" w14:textId="77777777" w:rsidR="00F83F89" w:rsidRDefault="00F83F89" w:rsidP="00F83F89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12DD96" w14:textId="77777777" w:rsidR="00F83F89" w:rsidRPr="005C6032" w:rsidRDefault="00F83F89" w:rsidP="00F83F89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comunicación HM Hospitales</w:t>
      </w:r>
    </w:p>
    <w:p w14:paraId="10CB880E" w14:textId="77777777" w:rsidR="00F83F89" w:rsidRPr="00353620" w:rsidRDefault="00F83F89" w:rsidP="00F83F89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María Montero García</w:t>
      </w:r>
    </w:p>
    <w:p w14:paraId="6B2F3C47" w14:textId="77777777" w:rsidR="00F83F89" w:rsidRPr="003F66BE" w:rsidRDefault="00F83F89" w:rsidP="00F83F89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590E72B" wp14:editId="13013929">
            <wp:simplePos x="0" y="0"/>
            <wp:positionH relativeFrom="column">
              <wp:posOffset>-38735</wp:posOffset>
            </wp:positionH>
            <wp:positionV relativeFrom="paragraph">
              <wp:posOffset>25400</wp:posOffset>
            </wp:positionV>
            <wp:extent cx="1556385" cy="546735"/>
            <wp:effectExtent l="0" t="0" r="5715" b="0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620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923</w:t>
      </w:r>
      <w:r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  <w:r w:rsidRPr="00353620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26</w:t>
      </w:r>
      <w:r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  <w:r w:rsidRPr="00353620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93</w:t>
      </w:r>
      <w:r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  <w:r w:rsidRPr="00353620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00</w:t>
      </w:r>
      <w:r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ext.1080</w:t>
      </w:r>
      <w:r w:rsidRPr="003F66BE"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  </w:t>
      </w:r>
      <w:r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  <w:t>649 46 71 28</w:t>
      </w:r>
    </w:p>
    <w:p w14:paraId="0E285CAB" w14:textId="77777777" w:rsidR="00F83F89" w:rsidRPr="003F66BE" w:rsidRDefault="00AB5E74" w:rsidP="00F83F89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F83F89" w:rsidRPr="00A84318">
          <w:rPr>
            <w:rStyle w:val="Hipervnculo"/>
            <w:rFonts w:ascii="Glasgow Light" w:hAnsi="Glasgow Light" w:cs="Arial"/>
            <w:sz w:val="20"/>
            <w:szCs w:val="20"/>
            <w:lang w:val="en-US"/>
            <w14:textFill>
              <w14:solidFill>
                <w14:srgbClr w14:val="0000FF">
                  <w14:alpha w14:val="20000"/>
                </w14:srgbClr>
              </w14:solidFill>
            </w14:textFill>
          </w:rPr>
          <w:t xml:space="preserve">marcom.salamanca@hmhospitales.com   </w:t>
        </w:r>
      </w:hyperlink>
    </w:p>
    <w:p w14:paraId="3D77BCC0" w14:textId="77777777" w:rsidR="00F83F89" w:rsidRPr="00343A1C" w:rsidRDefault="00AB5E74" w:rsidP="00F83F89">
      <w:pPr>
        <w:spacing w:line="360" w:lineRule="auto"/>
        <w:ind w:firstLine="284"/>
        <w:jc w:val="both"/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10" w:history="1">
        <w:r w:rsidR="00F83F89" w:rsidRPr="00C376D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en-U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0A703239" w14:textId="0123205D" w:rsidR="008A01E0" w:rsidRPr="00343A1C" w:rsidRDefault="008A01E0" w:rsidP="00F83F89">
      <w:pPr>
        <w:pStyle w:val="CuerpoA"/>
        <w:rPr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sectPr w:rsidR="008A01E0" w:rsidRPr="00343A1C" w:rsidSect="005F011F">
      <w:headerReference w:type="default" r:id="rId11"/>
      <w:footerReference w:type="default" r:id="rId12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DCF2" w14:textId="77777777" w:rsidR="00AC1D0D" w:rsidRDefault="00AC1D0D" w:rsidP="00DF4903">
      <w:r>
        <w:separator/>
      </w:r>
    </w:p>
  </w:endnote>
  <w:endnote w:type="continuationSeparator" w:id="0">
    <w:p w14:paraId="17C9A16C" w14:textId="77777777" w:rsidR="00AC1D0D" w:rsidRDefault="00AC1D0D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sgow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367758844" name="Imagen 367758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0626" w14:textId="77777777" w:rsidR="00AC1D0D" w:rsidRDefault="00AC1D0D" w:rsidP="00DF4903">
      <w:r>
        <w:separator/>
      </w:r>
    </w:p>
  </w:footnote>
  <w:footnote w:type="continuationSeparator" w:id="0">
    <w:p w14:paraId="538A1ACB" w14:textId="77777777" w:rsidR="00AC1D0D" w:rsidRDefault="00AC1D0D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D1" w14:textId="08709EB3" w:rsidR="00DF4903" w:rsidRDefault="00DE7F6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037C3E8A">
              <wp:simplePos x="0" y="0"/>
              <wp:positionH relativeFrom="column">
                <wp:posOffset>3703592</wp:posOffset>
              </wp:positionH>
              <wp:positionV relativeFrom="paragraph">
                <wp:posOffset>-300082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1CA339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pt,-23.65pt" to="291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" strokecolor="#292d72">
              <v:stroke joinstyle="miter"/>
            </v:line>
          </w:pict>
        </mc:Fallback>
      </mc:AlternateContent>
    </w:r>
    <w:r w:rsidRPr="00DE7F6A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271E3BCD" wp14:editId="74C56A1A">
          <wp:simplePos x="0" y="0"/>
          <wp:positionH relativeFrom="column">
            <wp:posOffset>3958709</wp:posOffset>
          </wp:positionH>
          <wp:positionV relativeFrom="paragraph">
            <wp:posOffset>-195580</wp:posOffset>
          </wp:positionV>
          <wp:extent cx="2106422" cy="576943"/>
          <wp:effectExtent l="0" t="0" r="8255" b="0"/>
          <wp:wrapNone/>
          <wp:docPr id="1802264514" name="Imagen 1802264514" descr="C:\Users\pedrolechuga\Downloads\HOSPITAL HM SANTISIMA VERTICAL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drolechuga\Downloads\HOSPITAL HM SANTISIMA VERTICAL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009" cy="58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26F2F10F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134026341" name="Imagen 134026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0"/>
    <w:rsid w:val="0002250C"/>
    <w:rsid w:val="00034B4E"/>
    <w:rsid w:val="000443BE"/>
    <w:rsid w:val="00045CC4"/>
    <w:rsid w:val="000520C3"/>
    <w:rsid w:val="00090721"/>
    <w:rsid w:val="00093276"/>
    <w:rsid w:val="00096677"/>
    <w:rsid w:val="000A1BBD"/>
    <w:rsid w:val="000A5CD7"/>
    <w:rsid w:val="000A662E"/>
    <w:rsid w:val="000B5C44"/>
    <w:rsid w:val="000C3E8F"/>
    <w:rsid w:val="000C7A12"/>
    <w:rsid w:val="000D3403"/>
    <w:rsid w:val="000D35EB"/>
    <w:rsid w:val="000D4BCA"/>
    <w:rsid w:val="00106B34"/>
    <w:rsid w:val="00106F99"/>
    <w:rsid w:val="00124D35"/>
    <w:rsid w:val="00133AF4"/>
    <w:rsid w:val="0015284E"/>
    <w:rsid w:val="001550A2"/>
    <w:rsid w:val="001624EC"/>
    <w:rsid w:val="001645E9"/>
    <w:rsid w:val="0017024A"/>
    <w:rsid w:val="00173DB2"/>
    <w:rsid w:val="001833B3"/>
    <w:rsid w:val="00185219"/>
    <w:rsid w:val="00187326"/>
    <w:rsid w:val="00193B5D"/>
    <w:rsid w:val="00194B06"/>
    <w:rsid w:val="001A0C31"/>
    <w:rsid w:val="001A2CDB"/>
    <w:rsid w:val="001A4117"/>
    <w:rsid w:val="001C5B95"/>
    <w:rsid w:val="001E3CB0"/>
    <w:rsid w:val="001E55FC"/>
    <w:rsid w:val="002118B3"/>
    <w:rsid w:val="002124D7"/>
    <w:rsid w:val="002153C8"/>
    <w:rsid w:val="00216E7E"/>
    <w:rsid w:val="002206AC"/>
    <w:rsid w:val="0022470A"/>
    <w:rsid w:val="0023185B"/>
    <w:rsid w:val="00236198"/>
    <w:rsid w:val="00245B6A"/>
    <w:rsid w:val="0027558A"/>
    <w:rsid w:val="00286CBC"/>
    <w:rsid w:val="002A3BB9"/>
    <w:rsid w:val="002B084C"/>
    <w:rsid w:val="002B15BA"/>
    <w:rsid w:val="002C0302"/>
    <w:rsid w:val="00335EE1"/>
    <w:rsid w:val="0034201A"/>
    <w:rsid w:val="00343A1C"/>
    <w:rsid w:val="003471B7"/>
    <w:rsid w:val="00353620"/>
    <w:rsid w:val="00367163"/>
    <w:rsid w:val="003677D8"/>
    <w:rsid w:val="00367CF3"/>
    <w:rsid w:val="00377194"/>
    <w:rsid w:val="00381298"/>
    <w:rsid w:val="00395D60"/>
    <w:rsid w:val="003A1E97"/>
    <w:rsid w:val="003A7529"/>
    <w:rsid w:val="003C006C"/>
    <w:rsid w:val="003D0CD6"/>
    <w:rsid w:val="003F688E"/>
    <w:rsid w:val="00403905"/>
    <w:rsid w:val="0040445B"/>
    <w:rsid w:val="00404A4E"/>
    <w:rsid w:val="00404A66"/>
    <w:rsid w:val="00407B85"/>
    <w:rsid w:val="00413C55"/>
    <w:rsid w:val="0045167C"/>
    <w:rsid w:val="00454F1C"/>
    <w:rsid w:val="00470C22"/>
    <w:rsid w:val="00472885"/>
    <w:rsid w:val="00482DD2"/>
    <w:rsid w:val="004A1370"/>
    <w:rsid w:val="004A4721"/>
    <w:rsid w:val="004A7211"/>
    <w:rsid w:val="004B7279"/>
    <w:rsid w:val="004D393D"/>
    <w:rsid w:val="004F2682"/>
    <w:rsid w:val="004F6A93"/>
    <w:rsid w:val="0051321B"/>
    <w:rsid w:val="00524078"/>
    <w:rsid w:val="00525897"/>
    <w:rsid w:val="00534CD6"/>
    <w:rsid w:val="00534DF2"/>
    <w:rsid w:val="005353C5"/>
    <w:rsid w:val="005466C8"/>
    <w:rsid w:val="00547637"/>
    <w:rsid w:val="005548BB"/>
    <w:rsid w:val="005568A6"/>
    <w:rsid w:val="005640D7"/>
    <w:rsid w:val="00567559"/>
    <w:rsid w:val="00570A21"/>
    <w:rsid w:val="005751A4"/>
    <w:rsid w:val="00590BBE"/>
    <w:rsid w:val="005929AC"/>
    <w:rsid w:val="005960F7"/>
    <w:rsid w:val="005A6B99"/>
    <w:rsid w:val="005B7709"/>
    <w:rsid w:val="005C3F79"/>
    <w:rsid w:val="005C6032"/>
    <w:rsid w:val="005E3A49"/>
    <w:rsid w:val="005E58BB"/>
    <w:rsid w:val="005F011F"/>
    <w:rsid w:val="00601820"/>
    <w:rsid w:val="006051E9"/>
    <w:rsid w:val="00613841"/>
    <w:rsid w:val="00623628"/>
    <w:rsid w:val="00626C90"/>
    <w:rsid w:val="00634757"/>
    <w:rsid w:val="00641406"/>
    <w:rsid w:val="006460BB"/>
    <w:rsid w:val="00646D81"/>
    <w:rsid w:val="00656E02"/>
    <w:rsid w:val="00657C64"/>
    <w:rsid w:val="006712D2"/>
    <w:rsid w:val="00672988"/>
    <w:rsid w:val="00681467"/>
    <w:rsid w:val="006834B9"/>
    <w:rsid w:val="0068410D"/>
    <w:rsid w:val="006854B4"/>
    <w:rsid w:val="00692F90"/>
    <w:rsid w:val="006A5617"/>
    <w:rsid w:val="006B40EA"/>
    <w:rsid w:val="006B47F1"/>
    <w:rsid w:val="006B4D6B"/>
    <w:rsid w:val="006B6278"/>
    <w:rsid w:val="006C1D11"/>
    <w:rsid w:val="006C3232"/>
    <w:rsid w:val="006C6E6B"/>
    <w:rsid w:val="00724A7D"/>
    <w:rsid w:val="0073148B"/>
    <w:rsid w:val="0073620F"/>
    <w:rsid w:val="007362B2"/>
    <w:rsid w:val="00736F2F"/>
    <w:rsid w:val="007450FC"/>
    <w:rsid w:val="00755670"/>
    <w:rsid w:val="00766902"/>
    <w:rsid w:val="00771CEA"/>
    <w:rsid w:val="00774385"/>
    <w:rsid w:val="0077442B"/>
    <w:rsid w:val="007761CA"/>
    <w:rsid w:val="0077771D"/>
    <w:rsid w:val="00780F55"/>
    <w:rsid w:val="00794DED"/>
    <w:rsid w:val="00795A72"/>
    <w:rsid w:val="007A1087"/>
    <w:rsid w:val="007B04F9"/>
    <w:rsid w:val="007B0893"/>
    <w:rsid w:val="007C5367"/>
    <w:rsid w:val="007C5C75"/>
    <w:rsid w:val="007C7325"/>
    <w:rsid w:val="007D4C12"/>
    <w:rsid w:val="007D731A"/>
    <w:rsid w:val="007E5C8A"/>
    <w:rsid w:val="007F0A5A"/>
    <w:rsid w:val="007F63BF"/>
    <w:rsid w:val="0081154E"/>
    <w:rsid w:val="00814051"/>
    <w:rsid w:val="0083004D"/>
    <w:rsid w:val="0086137C"/>
    <w:rsid w:val="00864BAC"/>
    <w:rsid w:val="008665DE"/>
    <w:rsid w:val="008939C8"/>
    <w:rsid w:val="008A01E0"/>
    <w:rsid w:val="008A1D49"/>
    <w:rsid w:val="008A2C85"/>
    <w:rsid w:val="008A33B0"/>
    <w:rsid w:val="008A44EE"/>
    <w:rsid w:val="008C2E0E"/>
    <w:rsid w:val="008C3ECA"/>
    <w:rsid w:val="008C4F86"/>
    <w:rsid w:val="008D5F11"/>
    <w:rsid w:val="008E0418"/>
    <w:rsid w:val="008E293B"/>
    <w:rsid w:val="008E31F0"/>
    <w:rsid w:val="008E6BC3"/>
    <w:rsid w:val="008F7CB3"/>
    <w:rsid w:val="00910F77"/>
    <w:rsid w:val="00913EEA"/>
    <w:rsid w:val="00917A40"/>
    <w:rsid w:val="00923722"/>
    <w:rsid w:val="00925490"/>
    <w:rsid w:val="009321D5"/>
    <w:rsid w:val="00961D3D"/>
    <w:rsid w:val="00974DC9"/>
    <w:rsid w:val="009758DE"/>
    <w:rsid w:val="00975EC8"/>
    <w:rsid w:val="00993BCA"/>
    <w:rsid w:val="009B3A21"/>
    <w:rsid w:val="009B6318"/>
    <w:rsid w:val="009C444B"/>
    <w:rsid w:val="009C4FE0"/>
    <w:rsid w:val="009D2D9D"/>
    <w:rsid w:val="009E3D74"/>
    <w:rsid w:val="009E5A00"/>
    <w:rsid w:val="009F2E74"/>
    <w:rsid w:val="00A159D0"/>
    <w:rsid w:val="00A275EA"/>
    <w:rsid w:val="00A35029"/>
    <w:rsid w:val="00A366D0"/>
    <w:rsid w:val="00A45129"/>
    <w:rsid w:val="00A62FF9"/>
    <w:rsid w:val="00A91969"/>
    <w:rsid w:val="00A92EEC"/>
    <w:rsid w:val="00AA3988"/>
    <w:rsid w:val="00AA5E2E"/>
    <w:rsid w:val="00AB5E74"/>
    <w:rsid w:val="00AC1D0D"/>
    <w:rsid w:val="00AC5EA1"/>
    <w:rsid w:val="00AE6BEC"/>
    <w:rsid w:val="00AF35DC"/>
    <w:rsid w:val="00B0106D"/>
    <w:rsid w:val="00B143A0"/>
    <w:rsid w:val="00B249F6"/>
    <w:rsid w:val="00B265A3"/>
    <w:rsid w:val="00B26A75"/>
    <w:rsid w:val="00B468D9"/>
    <w:rsid w:val="00B571F8"/>
    <w:rsid w:val="00B94A9C"/>
    <w:rsid w:val="00BA36D0"/>
    <w:rsid w:val="00BA3E5E"/>
    <w:rsid w:val="00BA7E9F"/>
    <w:rsid w:val="00BB31B9"/>
    <w:rsid w:val="00BB4EE2"/>
    <w:rsid w:val="00BC3518"/>
    <w:rsid w:val="00BC36A6"/>
    <w:rsid w:val="00BC781E"/>
    <w:rsid w:val="00BD000C"/>
    <w:rsid w:val="00BD35F7"/>
    <w:rsid w:val="00BD614C"/>
    <w:rsid w:val="00BD756F"/>
    <w:rsid w:val="00BE1F86"/>
    <w:rsid w:val="00BE3A27"/>
    <w:rsid w:val="00BE59F3"/>
    <w:rsid w:val="00C038BE"/>
    <w:rsid w:val="00C119D8"/>
    <w:rsid w:val="00C13EDA"/>
    <w:rsid w:val="00C25ED9"/>
    <w:rsid w:val="00C268B5"/>
    <w:rsid w:val="00C45C6B"/>
    <w:rsid w:val="00C519EA"/>
    <w:rsid w:val="00C53415"/>
    <w:rsid w:val="00C63BF8"/>
    <w:rsid w:val="00C66B3B"/>
    <w:rsid w:val="00C6723F"/>
    <w:rsid w:val="00C678CD"/>
    <w:rsid w:val="00C75C7A"/>
    <w:rsid w:val="00C93F95"/>
    <w:rsid w:val="00C97412"/>
    <w:rsid w:val="00CA15CC"/>
    <w:rsid w:val="00CB1F89"/>
    <w:rsid w:val="00CB501D"/>
    <w:rsid w:val="00CB52A4"/>
    <w:rsid w:val="00CC22FA"/>
    <w:rsid w:val="00CC520F"/>
    <w:rsid w:val="00CC5A33"/>
    <w:rsid w:val="00CF54A0"/>
    <w:rsid w:val="00CF58C3"/>
    <w:rsid w:val="00D0057A"/>
    <w:rsid w:val="00D076B5"/>
    <w:rsid w:val="00D3236F"/>
    <w:rsid w:val="00D436CD"/>
    <w:rsid w:val="00D44E37"/>
    <w:rsid w:val="00D469F8"/>
    <w:rsid w:val="00D53238"/>
    <w:rsid w:val="00D86F1D"/>
    <w:rsid w:val="00D94A98"/>
    <w:rsid w:val="00D97167"/>
    <w:rsid w:val="00DA4E56"/>
    <w:rsid w:val="00DA542F"/>
    <w:rsid w:val="00DB2A13"/>
    <w:rsid w:val="00DB2DCC"/>
    <w:rsid w:val="00DC22F0"/>
    <w:rsid w:val="00DC5AEC"/>
    <w:rsid w:val="00DD0498"/>
    <w:rsid w:val="00DD2037"/>
    <w:rsid w:val="00DE7F6A"/>
    <w:rsid w:val="00DF1874"/>
    <w:rsid w:val="00DF4182"/>
    <w:rsid w:val="00DF4903"/>
    <w:rsid w:val="00DF4CCF"/>
    <w:rsid w:val="00E00ED4"/>
    <w:rsid w:val="00E24469"/>
    <w:rsid w:val="00E37886"/>
    <w:rsid w:val="00E4558B"/>
    <w:rsid w:val="00E72382"/>
    <w:rsid w:val="00E84A7A"/>
    <w:rsid w:val="00EA6EBB"/>
    <w:rsid w:val="00EC23DC"/>
    <w:rsid w:val="00EC47D4"/>
    <w:rsid w:val="00EC51C8"/>
    <w:rsid w:val="00EE3988"/>
    <w:rsid w:val="00EF3125"/>
    <w:rsid w:val="00EF4A94"/>
    <w:rsid w:val="00EF6475"/>
    <w:rsid w:val="00F02E4B"/>
    <w:rsid w:val="00F10875"/>
    <w:rsid w:val="00F247A8"/>
    <w:rsid w:val="00F3379F"/>
    <w:rsid w:val="00F40A29"/>
    <w:rsid w:val="00F632D7"/>
    <w:rsid w:val="00F64309"/>
    <w:rsid w:val="00F65FD3"/>
    <w:rsid w:val="00F75BFE"/>
    <w:rsid w:val="00F77BEB"/>
    <w:rsid w:val="00F83F89"/>
    <w:rsid w:val="00F8516E"/>
    <w:rsid w:val="00F92C1C"/>
    <w:rsid w:val="00F94188"/>
    <w:rsid w:val="00F9567D"/>
    <w:rsid w:val="00FF01AD"/>
    <w:rsid w:val="05A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paragraph" w:styleId="Sinespaciado">
    <w:name w:val="No Spacing"/>
    <w:link w:val="SinespaciadoCar"/>
    <w:uiPriority w:val="1"/>
    <w:qFormat/>
    <w:rsid w:val="00C53415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415"/>
    <w:rPr>
      <w:rFonts w:eastAsiaTheme="minorEastAsia"/>
      <w:sz w:val="22"/>
      <w:szCs w:val="22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C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C6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C5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m.salamanca@hmhospitales.com%20%20%20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73B38-1741-4A20-8A41-67C387BBF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D2C24-CCD6-4D85-9991-6DCC73813AAB}"/>
</file>

<file path=customXml/itemProps3.xml><?xml version="1.0" encoding="utf-8"?>
<ds:datastoreItem xmlns:ds="http://schemas.openxmlformats.org/officeDocument/2006/customXml" ds:itemID="{9B79514E-A550-458E-AFD6-FB5C86F92269}"/>
</file>

<file path=customXml/itemProps4.xml><?xml version="1.0" encoding="utf-8"?>
<ds:datastoreItem xmlns:ds="http://schemas.openxmlformats.org/officeDocument/2006/customXml" ds:itemID="{8F42289C-CDE2-4FF7-837C-0C67088C9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Pedro Lechuga Mallo</cp:lastModifiedBy>
  <cp:revision>4</cp:revision>
  <cp:lastPrinted>2025-08-07T12:41:00Z</cp:lastPrinted>
  <dcterms:created xsi:type="dcterms:W3CDTF">2025-08-07T12:44:00Z</dcterms:created>
  <dcterms:modified xsi:type="dcterms:W3CDTF">2025-08-08T06:34:00Z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