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423C" w:rsidRPr="00AE423C" w:rsidRDefault="00AE423C" w:rsidP="00AE423C"/>
    <w:p w:rsidR="00AE423C" w:rsidRDefault="00AE423C" w:rsidP="00AE423C"/>
    <w:p w:rsidR="00321398" w:rsidRDefault="009C3F9A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A través del DNI electrónico</w:t>
      </w:r>
      <w:r w:rsidR="00043FB6">
        <w:rPr>
          <w:rFonts w:ascii="Arial" w:eastAsia="Calibri" w:hAnsi="Arial" w:cs="Arial"/>
          <w:b/>
          <w:color w:val="000000"/>
          <w:spacing w:val="-4"/>
        </w:rPr>
        <w:t xml:space="preserve"> </w:t>
      </w:r>
    </w:p>
    <w:p w:rsidR="00321398" w:rsidRPr="008637AA" w:rsidRDefault="00CE1C6D" w:rsidP="00BC19B9">
      <w:pPr>
        <w:ind w:firstLine="360"/>
        <w:jc w:val="center"/>
        <w:rPr>
          <w:spacing w:val="-4"/>
          <w:sz w:val="26"/>
          <w:szCs w:val="26"/>
        </w:rPr>
      </w:pPr>
      <w:r w:rsidRPr="008637AA">
        <w:rPr>
          <w:rFonts w:ascii="Arial" w:hAnsi="Arial" w:cs="Arial"/>
          <w:b/>
          <w:spacing w:val="-8"/>
          <w:sz w:val="26"/>
          <w:szCs w:val="26"/>
        </w:rPr>
        <w:t xml:space="preserve">LOS PACIENTES 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>DE HM HOSPITALES YA</w:t>
      </w:r>
      <w:r w:rsidR="00043FB6" w:rsidRPr="008637AA">
        <w:rPr>
          <w:rFonts w:ascii="Arial" w:hAnsi="Arial" w:cs="Arial"/>
          <w:b/>
          <w:spacing w:val="-8"/>
          <w:sz w:val="26"/>
          <w:szCs w:val="26"/>
        </w:rPr>
        <w:t xml:space="preserve"> 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>DIS</w:t>
      </w:r>
      <w:r w:rsidR="00043FB6" w:rsidRPr="008637AA">
        <w:rPr>
          <w:rFonts w:ascii="Arial" w:hAnsi="Arial" w:cs="Arial"/>
          <w:b/>
          <w:spacing w:val="-8"/>
          <w:sz w:val="26"/>
          <w:szCs w:val="26"/>
        </w:rPr>
        <w:t>PONEN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 xml:space="preserve"> DE LA RECETA ELECTRÓNICA </w:t>
      </w:r>
      <w:r w:rsidR="00B87054" w:rsidRPr="008637AA">
        <w:rPr>
          <w:rFonts w:ascii="Arial" w:hAnsi="Arial" w:cs="Arial"/>
          <w:b/>
          <w:spacing w:val="-8"/>
          <w:sz w:val="26"/>
          <w:szCs w:val="26"/>
        </w:rPr>
        <w:t xml:space="preserve">PRIVADA </w:t>
      </w:r>
      <w:r w:rsidR="000208F6" w:rsidRPr="008637AA">
        <w:rPr>
          <w:rFonts w:ascii="Arial" w:hAnsi="Arial" w:cs="Arial"/>
          <w:b/>
          <w:spacing w:val="-8"/>
          <w:sz w:val="26"/>
          <w:szCs w:val="26"/>
        </w:rPr>
        <w:t xml:space="preserve">PARA 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 xml:space="preserve">REDUCIR CONSULTAS Y DESPLAZAMIENTOS Y </w:t>
      </w:r>
      <w:r w:rsidR="008637AA" w:rsidRPr="008637AA">
        <w:rPr>
          <w:rFonts w:ascii="Arial" w:hAnsi="Arial" w:cs="Arial"/>
          <w:b/>
          <w:spacing w:val="-8"/>
          <w:sz w:val="26"/>
          <w:szCs w:val="26"/>
        </w:rPr>
        <w:t>FA</w:t>
      </w:r>
      <w:bookmarkStart w:id="0" w:name="_GoBack"/>
      <w:bookmarkEnd w:id="0"/>
      <w:r w:rsidR="008637AA" w:rsidRPr="008637AA">
        <w:rPr>
          <w:rFonts w:ascii="Arial" w:hAnsi="Arial" w:cs="Arial"/>
          <w:b/>
          <w:spacing w:val="-8"/>
          <w:sz w:val="26"/>
          <w:szCs w:val="26"/>
        </w:rPr>
        <w:t>CILITAR</w:t>
      </w:r>
      <w:r w:rsidR="004A49A6" w:rsidRPr="008637AA">
        <w:rPr>
          <w:rFonts w:ascii="Arial" w:hAnsi="Arial" w:cs="Arial"/>
          <w:b/>
          <w:spacing w:val="-8"/>
          <w:sz w:val="26"/>
          <w:szCs w:val="26"/>
        </w:rPr>
        <w:t xml:space="preserve"> EL ACCESO A LA MEDICACIÓN</w:t>
      </w:r>
    </w:p>
    <w:p w:rsidR="002978A9" w:rsidRPr="00B43972" w:rsidRDefault="002978A9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 w:rsidRPr="00B43972">
        <w:rPr>
          <w:rFonts w:ascii="Arial" w:hAnsi="Arial" w:cs="Arial"/>
          <w:sz w:val="24"/>
          <w:szCs w:val="24"/>
        </w:rPr>
        <w:t xml:space="preserve">HM Hospitales </w:t>
      </w:r>
      <w:r>
        <w:rPr>
          <w:rFonts w:ascii="Arial" w:hAnsi="Arial" w:cs="Arial"/>
          <w:sz w:val="24"/>
          <w:szCs w:val="24"/>
        </w:rPr>
        <w:t xml:space="preserve">es </w:t>
      </w:r>
      <w:r w:rsidR="005534D2">
        <w:rPr>
          <w:rFonts w:ascii="Arial" w:hAnsi="Arial"/>
          <w:sz w:val="24"/>
          <w:szCs w:val="24"/>
        </w:rPr>
        <w:t>pionero</w:t>
      </w:r>
      <w:r w:rsidR="001962C9">
        <w:rPr>
          <w:rFonts w:ascii="Arial" w:hAnsi="Arial"/>
          <w:sz w:val="24"/>
          <w:szCs w:val="24"/>
        </w:rPr>
        <w:t xml:space="preserve"> en el</w:t>
      </w:r>
      <w:r w:rsidRPr="002978A9">
        <w:rPr>
          <w:rFonts w:ascii="Arial" w:hAnsi="Arial"/>
          <w:sz w:val="24"/>
          <w:szCs w:val="24"/>
        </w:rPr>
        <w:t xml:space="preserve"> sector en poner a disposición de sus pacientes este servicio, que es compatible e interoperable con las farmacias de cualquier parte de España</w:t>
      </w:r>
    </w:p>
    <w:p w:rsidR="00321398" w:rsidRPr="002978A9" w:rsidRDefault="002978A9" w:rsidP="002978A9">
      <w:pPr>
        <w:numPr>
          <w:ilvl w:val="0"/>
          <w:numId w:val="2"/>
        </w:numPr>
        <w:suppressAutoHyphens/>
        <w:spacing w:line="252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La puesta en marcha de la receta electrónica privada está motivada por </w:t>
      </w:r>
      <w:r w:rsidRPr="00B439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el </w:t>
      </w:r>
      <w:r w:rsidRPr="00B43972">
        <w:rPr>
          <w:rFonts w:ascii="Arial" w:hAnsi="Arial" w:cs="Arial"/>
          <w:sz w:val="24"/>
          <w:szCs w:val="24"/>
        </w:rPr>
        <w:t>COVID</w:t>
      </w:r>
      <w:r>
        <w:rPr>
          <w:rFonts w:ascii="Arial" w:hAnsi="Arial" w:cs="Arial"/>
          <w:sz w:val="24"/>
          <w:szCs w:val="24"/>
        </w:rPr>
        <w:t xml:space="preserve">-19, están </w:t>
      </w:r>
      <w:r w:rsidRPr="00402115">
        <w:rPr>
          <w:rFonts w:ascii="Arial" w:hAnsi="Arial"/>
          <w:sz w:val="24"/>
          <w:szCs w:val="24"/>
        </w:rPr>
        <w:t xml:space="preserve">alineados </w:t>
      </w:r>
      <w:r w:rsidRPr="002978A9">
        <w:rPr>
          <w:rFonts w:ascii="Arial" w:hAnsi="Arial"/>
          <w:sz w:val="24"/>
          <w:szCs w:val="24"/>
        </w:rPr>
        <w:t xml:space="preserve">otras instituciones de sanidad privada </w:t>
      </w:r>
      <w:r w:rsidRPr="00402115">
        <w:rPr>
          <w:rFonts w:ascii="Arial" w:hAnsi="Arial"/>
          <w:sz w:val="24"/>
          <w:szCs w:val="24"/>
        </w:rPr>
        <w:t xml:space="preserve">y </w:t>
      </w:r>
      <w:r w:rsidRPr="002978A9">
        <w:rPr>
          <w:rFonts w:ascii="Arial" w:hAnsi="Arial"/>
          <w:sz w:val="24"/>
          <w:szCs w:val="24"/>
        </w:rPr>
        <w:t xml:space="preserve">cuenta con el apoyo de </w:t>
      </w:r>
      <w:r w:rsidRPr="00402115">
        <w:rPr>
          <w:rFonts w:ascii="Arial" w:hAnsi="Arial"/>
          <w:sz w:val="24"/>
          <w:szCs w:val="24"/>
        </w:rPr>
        <w:t>los Consejos Generales de Médicos, Dentistas, Podólogos y Farmacéuticos</w:t>
      </w:r>
    </w:p>
    <w:p w:rsidR="00B87054" w:rsidRPr="002978A9" w:rsidRDefault="00321398" w:rsidP="00CA2617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</w:rPr>
        <w:t xml:space="preserve">Madrid, </w:t>
      </w:r>
      <w:r w:rsidR="0054034A">
        <w:rPr>
          <w:rFonts w:ascii="Arial" w:hAnsi="Arial"/>
          <w:b/>
        </w:rPr>
        <w:t>12</w:t>
      </w:r>
      <w:r w:rsidR="00303C6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 </w:t>
      </w:r>
      <w:r w:rsidR="00303C67">
        <w:rPr>
          <w:rFonts w:ascii="Arial" w:hAnsi="Arial"/>
          <w:b/>
        </w:rPr>
        <w:t>m</w:t>
      </w:r>
      <w:r>
        <w:rPr>
          <w:rFonts w:ascii="Arial" w:hAnsi="Arial"/>
          <w:b/>
        </w:rPr>
        <w:t>a</w:t>
      </w:r>
      <w:r w:rsidR="00303C67">
        <w:rPr>
          <w:rFonts w:ascii="Arial" w:hAnsi="Arial"/>
          <w:b/>
        </w:rPr>
        <w:t>yo</w:t>
      </w:r>
      <w:r>
        <w:rPr>
          <w:rFonts w:ascii="Arial" w:hAnsi="Arial"/>
          <w:b/>
        </w:rPr>
        <w:t xml:space="preserve"> de 2020.- </w:t>
      </w:r>
      <w:r w:rsidRPr="002978A9">
        <w:rPr>
          <w:rFonts w:ascii="Arial" w:hAnsi="Arial"/>
          <w:sz w:val="24"/>
          <w:szCs w:val="24"/>
        </w:rPr>
        <w:t>L</w:t>
      </w:r>
      <w:r w:rsidR="0053470B" w:rsidRPr="002978A9">
        <w:rPr>
          <w:rFonts w:ascii="Arial" w:hAnsi="Arial"/>
          <w:sz w:val="24"/>
          <w:szCs w:val="24"/>
        </w:rPr>
        <w:t xml:space="preserve">os pacientes de HM Hospitales </w:t>
      </w:r>
      <w:r w:rsidR="000208F6" w:rsidRPr="002978A9">
        <w:rPr>
          <w:rFonts w:ascii="Arial" w:hAnsi="Arial"/>
          <w:sz w:val="24"/>
          <w:szCs w:val="24"/>
        </w:rPr>
        <w:t xml:space="preserve">ya </w:t>
      </w:r>
      <w:r w:rsidR="0053470B" w:rsidRPr="002978A9">
        <w:rPr>
          <w:rFonts w:ascii="Arial" w:hAnsi="Arial"/>
          <w:sz w:val="24"/>
          <w:szCs w:val="24"/>
        </w:rPr>
        <w:t xml:space="preserve">pueden </w:t>
      </w:r>
      <w:r w:rsidR="000208F6" w:rsidRPr="002978A9">
        <w:rPr>
          <w:rFonts w:ascii="Arial" w:hAnsi="Arial"/>
          <w:sz w:val="24"/>
          <w:szCs w:val="24"/>
        </w:rPr>
        <w:t>disponer</w:t>
      </w:r>
      <w:r w:rsidR="0053470B" w:rsidRPr="002978A9">
        <w:rPr>
          <w:rFonts w:ascii="Arial" w:hAnsi="Arial"/>
          <w:sz w:val="24"/>
          <w:szCs w:val="24"/>
        </w:rPr>
        <w:t xml:space="preserve"> de un nuevo servicio</w:t>
      </w:r>
      <w:r w:rsidR="0090644B" w:rsidRPr="002978A9">
        <w:rPr>
          <w:rFonts w:ascii="Arial" w:hAnsi="Arial"/>
          <w:sz w:val="24"/>
          <w:szCs w:val="24"/>
        </w:rPr>
        <w:t xml:space="preserve"> de </w:t>
      </w:r>
      <w:r w:rsidR="000208F6" w:rsidRPr="002978A9">
        <w:rPr>
          <w:rFonts w:ascii="Arial" w:hAnsi="Arial"/>
          <w:sz w:val="24"/>
          <w:szCs w:val="24"/>
        </w:rPr>
        <w:t xml:space="preserve">receta electrónica </w:t>
      </w:r>
      <w:r w:rsidR="00B87054" w:rsidRPr="002978A9">
        <w:rPr>
          <w:rFonts w:ascii="Arial" w:hAnsi="Arial"/>
          <w:sz w:val="24"/>
          <w:szCs w:val="24"/>
        </w:rPr>
        <w:t xml:space="preserve">privada </w:t>
      </w:r>
      <w:r w:rsidR="004A266C" w:rsidRPr="002978A9">
        <w:rPr>
          <w:rFonts w:ascii="Arial" w:hAnsi="Arial"/>
          <w:sz w:val="24"/>
          <w:szCs w:val="24"/>
        </w:rPr>
        <w:t xml:space="preserve">cuyos principales beneficios </w:t>
      </w:r>
      <w:r w:rsidR="002978A9">
        <w:rPr>
          <w:rFonts w:ascii="Arial" w:hAnsi="Arial"/>
          <w:sz w:val="24"/>
          <w:szCs w:val="24"/>
        </w:rPr>
        <w:t>residen en</w:t>
      </w:r>
      <w:r w:rsidR="008637AA" w:rsidRPr="002978A9">
        <w:rPr>
          <w:rFonts w:ascii="Arial" w:hAnsi="Arial"/>
          <w:sz w:val="24"/>
          <w:szCs w:val="24"/>
        </w:rPr>
        <w:t xml:space="preserve"> la</w:t>
      </w:r>
      <w:r w:rsidR="004A266C" w:rsidRPr="002978A9">
        <w:rPr>
          <w:rFonts w:ascii="Arial" w:hAnsi="Arial"/>
          <w:sz w:val="24"/>
          <w:szCs w:val="24"/>
        </w:rPr>
        <w:t xml:space="preserve"> </w:t>
      </w:r>
      <w:r w:rsidR="004A49A6" w:rsidRPr="002978A9">
        <w:rPr>
          <w:rFonts w:ascii="Arial" w:hAnsi="Arial"/>
          <w:sz w:val="24"/>
          <w:szCs w:val="24"/>
        </w:rPr>
        <w:t>reduc</w:t>
      </w:r>
      <w:r w:rsidR="008637AA" w:rsidRPr="002978A9">
        <w:rPr>
          <w:rFonts w:ascii="Arial" w:hAnsi="Arial"/>
          <w:sz w:val="24"/>
          <w:szCs w:val="24"/>
        </w:rPr>
        <w:t>ción d</w:t>
      </w:r>
      <w:r w:rsidR="004A49A6" w:rsidRPr="002978A9">
        <w:rPr>
          <w:rFonts w:ascii="Arial" w:hAnsi="Arial"/>
          <w:sz w:val="24"/>
          <w:szCs w:val="24"/>
        </w:rPr>
        <w:t>el número de consultas</w:t>
      </w:r>
      <w:r w:rsidR="008637AA" w:rsidRPr="002978A9">
        <w:rPr>
          <w:rFonts w:ascii="Arial" w:hAnsi="Arial"/>
          <w:sz w:val="24"/>
          <w:szCs w:val="24"/>
        </w:rPr>
        <w:t xml:space="preserve"> y</w:t>
      </w:r>
      <w:r w:rsidR="004A49A6" w:rsidRPr="002978A9">
        <w:rPr>
          <w:rFonts w:ascii="Arial" w:hAnsi="Arial"/>
          <w:sz w:val="24"/>
          <w:szCs w:val="24"/>
        </w:rPr>
        <w:t xml:space="preserve"> desplazamientos innecesarios y </w:t>
      </w:r>
      <w:r w:rsidR="000208F6" w:rsidRPr="002978A9">
        <w:rPr>
          <w:rFonts w:ascii="Arial" w:hAnsi="Arial"/>
          <w:sz w:val="24"/>
          <w:szCs w:val="24"/>
        </w:rPr>
        <w:t>facilitar su acceso a la medicación</w:t>
      </w:r>
      <w:r w:rsidR="00B87054" w:rsidRPr="002978A9">
        <w:rPr>
          <w:rFonts w:ascii="Arial" w:hAnsi="Arial"/>
          <w:sz w:val="24"/>
          <w:szCs w:val="24"/>
        </w:rPr>
        <w:t>.</w:t>
      </w:r>
    </w:p>
    <w:p w:rsidR="00402115" w:rsidRPr="002978A9" w:rsidRDefault="00402115" w:rsidP="00402115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 xml:space="preserve">La puesta en marcha de esta receta electrónica privada </w:t>
      </w:r>
      <w:r w:rsidR="002978A9">
        <w:rPr>
          <w:rFonts w:ascii="Arial" w:hAnsi="Arial"/>
          <w:sz w:val="24"/>
          <w:szCs w:val="24"/>
        </w:rPr>
        <w:t xml:space="preserve">en </w:t>
      </w:r>
      <w:r w:rsidRPr="002978A9">
        <w:rPr>
          <w:rFonts w:ascii="Arial" w:hAnsi="Arial"/>
          <w:sz w:val="24"/>
          <w:szCs w:val="24"/>
        </w:rPr>
        <w:t xml:space="preserve">HM Hospitales hace que el Grupo sea </w:t>
      </w:r>
      <w:r w:rsidR="005534D2">
        <w:rPr>
          <w:rFonts w:ascii="Arial" w:hAnsi="Arial"/>
          <w:sz w:val="24"/>
          <w:szCs w:val="24"/>
        </w:rPr>
        <w:t>pionero en el</w:t>
      </w:r>
      <w:r w:rsidRPr="002978A9">
        <w:rPr>
          <w:rFonts w:ascii="Arial" w:hAnsi="Arial"/>
          <w:sz w:val="24"/>
          <w:szCs w:val="24"/>
        </w:rPr>
        <w:t xml:space="preserve"> sector en poner a disposición de sus pacientes este servicio, que es compatible e interoperable con las farmacias de cualquier parte de España.</w:t>
      </w:r>
    </w:p>
    <w:p w:rsidR="00402115" w:rsidRPr="00402115" w:rsidRDefault="00402115" w:rsidP="00402115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 xml:space="preserve">Esta iniciativa nace de la necesidad de disponer de una receta electrónica en el ámbito de la sanidad privada motivada ante la emergencia sanitaria provocada por el COVID-19. </w:t>
      </w:r>
      <w:r w:rsidR="002978A9">
        <w:rPr>
          <w:rFonts w:ascii="Arial" w:hAnsi="Arial"/>
          <w:sz w:val="24"/>
          <w:szCs w:val="24"/>
        </w:rPr>
        <w:t>E</w:t>
      </w:r>
      <w:r w:rsidRPr="002978A9">
        <w:rPr>
          <w:rFonts w:ascii="Arial" w:hAnsi="Arial"/>
          <w:sz w:val="24"/>
          <w:szCs w:val="24"/>
        </w:rPr>
        <w:t xml:space="preserve">sta iniciativa no se circunscribe únicamente a HM Hospitales, sino que también </w:t>
      </w:r>
      <w:r w:rsidRPr="00402115">
        <w:rPr>
          <w:rFonts w:ascii="Arial" w:hAnsi="Arial"/>
          <w:sz w:val="24"/>
          <w:szCs w:val="24"/>
        </w:rPr>
        <w:t xml:space="preserve">están alineados </w:t>
      </w:r>
      <w:r w:rsidRPr="002978A9">
        <w:rPr>
          <w:rFonts w:ascii="Arial" w:hAnsi="Arial"/>
          <w:sz w:val="24"/>
          <w:szCs w:val="24"/>
        </w:rPr>
        <w:t xml:space="preserve">otras instituciones de sanidad privada </w:t>
      </w:r>
      <w:r w:rsidRPr="00402115">
        <w:rPr>
          <w:rFonts w:ascii="Arial" w:hAnsi="Arial"/>
          <w:sz w:val="24"/>
          <w:szCs w:val="24"/>
        </w:rPr>
        <w:t xml:space="preserve">y </w:t>
      </w:r>
      <w:r w:rsidRPr="002978A9">
        <w:rPr>
          <w:rFonts w:ascii="Arial" w:hAnsi="Arial"/>
          <w:sz w:val="24"/>
          <w:szCs w:val="24"/>
        </w:rPr>
        <w:t xml:space="preserve">cuenta con el apoyo de </w:t>
      </w:r>
      <w:r w:rsidRPr="00402115">
        <w:rPr>
          <w:rFonts w:ascii="Arial" w:hAnsi="Arial"/>
          <w:sz w:val="24"/>
          <w:szCs w:val="24"/>
        </w:rPr>
        <w:t>los Consejos Generales de Médicos, Dentistas, Podólogos y Farmacéuticos. </w:t>
      </w:r>
    </w:p>
    <w:p w:rsidR="002978A9" w:rsidRPr="002978A9" w:rsidRDefault="00402115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>“</w:t>
      </w:r>
      <w:r w:rsidR="008455F4" w:rsidRPr="002978A9">
        <w:rPr>
          <w:rFonts w:ascii="Arial" w:hAnsi="Arial"/>
          <w:sz w:val="24"/>
          <w:szCs w:val="24"/>
        </w:rPr>
        <w:t>El uso de la receta electrónica privada de HM Hospitales</w:t>
      </w:r>
      <w:r w:rsidR="00B339A6" w:rsidRPr="002978A9">
        <w:rPr>
          <w:rFonts w:ascii="Arial" w:hAnsi="Arial"/>
          <w:sz w:val="24"/>
          <w:szCs w:val="24"/>
        </w:rPr>
        <w:t>,</w:t>
      </w:r>
      <w:r w:rsidR="008455F4" w:rsidRPr="002978A9">
        <w:rPr>
          <w:rFonts w:ascii="Arial" w:hAnsi="Arial"/>
          <w:sz w:val="24"/>
          <w:szCs w:val="24"/>
        </w:rPr>
        <w:t xml:space="preserve"> </w:t>
      </w:r>
      <w:r w:rsidR="00B339A6" w:rsidRPr="002978A9">
        <w:rPr>
          <w:rFonts w:ascii="Arial" w:hAnsi="Arial"/>
          <w:sz w:val="24"/>
          <w:szCs w:val="24"/>
        </w:rPr>
        <w:t xml:space="preserve">a través de DNI electrónico, </w:t>
      </w:r>
      <w:r w:rsidR="008455F4" w:rsidRPr="002978A9">
        <w:rPr>
          <w:rFonts w:ascii="Arial" w:hAnsi="Arial"/>
          <w:sz w:val="24"/>
          <w:szCs w:val="24"/>
        </w:rPr>
        <w:t xml:space="preserve">garantiza un acceso más </w:t>
      </w:r>
      <w:r w:rsidR="00B87054" w:rsidRPr="002978A9">
        <w:rPr>
          <w:rFonts w:ascii="Arial" w:hAnsi="Arial"/>
          <w:sz w:val="24"/>
          <w:szCs w:val="24"/>
        </w:rPr>
        <w:t>seguro</w:t>
      </w:r>
      <w:r w:rsidR="008637AA" w:rsidRPr="002978A9">
        <w:rPr>
          <w:rFonts w:ascii="Arial" w:hAnsi="Arial"/>
          <w:sz w:val="24"/>
          <w:szCs w:val="24"/>
        </w:rPr>
        <w:t>, controlado</w:t>
      </w:r>
      <w:r w:rsidR="00B87054" w:rsidRPr="002978A9">
        <w:rPr>
          <w:rFonts w:ascii="Arial" w:hAnsi="Arial"/>
          <w:sz w:val="24"/>
          <w:szCs w:val="24"/>
        </w:rPr>
        <w:t xml:space="preserve"> y eficiente </w:t>
      </w:r>
      <w:r w:rsidR="008455F4" w:rsidRPr="002978A9">
        <w:rPr>
          <w:rFonts w:ascii="Arial" w:hAnsi="Arial"/>
          <w:sz w:val="24"/>
          <w:szCs w:val="24"/>
        </w:rPr>
        <w:t xml:space="preserve">a </w:t>
      </w:r>
      <w:r w:rsidR="00B87054" w:rsidRPr="002978A9">
        <w:rPr>
          <w:rFonts w:ascii="Arial" w:hAnsi="Arial"/>
          <w:sz w:val="24"/>
          <w:szCs w:val="24"/>
        </w:rPr>
        <w:t>l</w:t>
      </w:r>
      <w:r w:rsidR="008455F4" w:rsidRPr="002978A9">
        <w:rPr>
          <w:rFonts w:ascii="Arial" w:hAnsi="Arial"/>
          <w:sz w:val="24"/>
          <w:szCs w:val="24"/>
        </w:rPr>
        <w:t>os</w:t>
      </w:r>
      <w:r w:rsidR="00B87054" w:rsidRPr="002978A9">
        <w:rPr>
          <w:rFonts w:ascii="Arial" w:hAnsi="Arial"/>
          <w:sz w:val="24"/>
          <w:szCs w:val="24"/>
        </w:rPr>
        <w:t xml:space="preserve"> medicamento</w:t>
      </w:r>
      <w:r w:rsidR="008455F4" w:rsidRPr="002978A9">
        <w:rPr>
          <w:rFonts w:ascii="Arial" w:hAnsi="Arial"/>
          <w:sz w:val="24"/>
          <w:szCs w:val="24"/>
        </w:rPr>
        <w:t xml:space="preserve">s para </w:t>
      </w:r>
      <w:r w:rsidR="00035705" w:rsidRPr="002978A9">
        <w:rPr>
          <w:rFonts w:ascii="Arial" w:hAnsi="Arial"/>
          <w:sz w:val="24"/>
          <w:szCs w:val="24"/>
        </w:rPr>
        <w:t>lo</w:t>
      </w:r>
      <w:r w:rsidR="008455F4" w:rsidRPr="002978A9">
        <w:rPr>
          <w:rFonts w:ascii="Arial" w:hAnsi="Arial"/>
          <w:sz w:val="24"/>
          <w:szCs w:val="24"/>
        </w:rPr>
        <w:t>s pacientes.</w:t>
      </w:r>
      <w:r w:rsidR="002978A9" w:rsidRPr="002978A9">
        <w:rPr>
          <w:rFonts w:ascii="Arial" w:hAnsi="Arial"/>
          <w:sz w:val="24"/>
          <w:szCs w:val="24"/>
        </w:rPr>
        <w:t xml:space="preserve"> Además, la interoperabilidad garantiza que en el momento actual, los pacientes pueden retirar su medicación desde el punto más próximo a su domicilio”, señala Alberto Estirado, director </w:t>
      </w:r>
      <w:r w:rsidR="002978A9" w:rsidRPr="002978A9">
        <w:rPr>
          <w:rFonts w:ascii="Arial" w:eastAsia="Calibri" w:hAnsi="Arial" w:cs="Arial"/>
          <w:color w:val="000000"/>
          <w:sz w:val="24"/>
          <w:szCs w:val="24"/>
          <w:lang w:eastAsia="es-ES"/>
        </w:rPr>
        <w:t>de Sistemas de Información y Transformación Digital de HM Hospitales.</w:t>
      </w:r>
    </w:p>
    <w:p w:rsidR="004A1B7F" w:rsidRPr="002978A9" w:rsidRDefault="004A266C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 xml:space="preserve">Esta </w:t>
      </w:r>
      <w:r w:rsidR="004A1B7F" w:rsidRPr="002978A9">
        <w:rPr>
          <w:rFonts w:ascii="Arial" w:hAnsi="Arial"/>
          <w:sz w:val="24"/>
          <w:szCs w:val="24"/>
        </w:rPr>
        <w:t xml:space="preserve">herramienta evita que los pacientes crónicos o con largos tratamientos tengan que acudir recurrentemente a la consulta lo que evita ausencias laborales, </w:t>
      </w:r>
      <w:r w:rsidR="00AC4483" w:rsidRPr="002978A9">
        <w:rPr>
          <w:rFonts w:ascii="Arial" w:hAnsi="Arial"/>
          <w:sz w:val="24"/>
          <w:szCs w:val="24"/>
        </w:rPr>
        <w:t>trámites burocráticos y administrativo</w:t>
      </w:r>
      <w:r w:rsidR="004A1B7F" w:rsidRPr="002978A9">
        <w:rPr>
          <w:rFonts w:ascii="Arial" w:hAnsi="Arial"/>
          <w:sz w:val="24"/>
          <w:szCs w:val="24"/>
        </w:rPr>
        <w:t>s</w:t>
      </w:r>
      <w:r w:rsidR="00AC4483" w:rsidRPr="002978A9">
        <w:rPr>
          <w:rFonts w:ascii="Arial" w:hAnsi="Arial"/>
          <w:sz w:val="24"/>
          <w:szCs w:val="24"/>
        </w:rPr>
        <w:t xml:space="preserve"> y</w:t>
      </w:r>
      <w:r w:rsidR="004A1B7F" w:rsidRPr="002978A9">
        <w:rPr>
          <w:rFonts w:ascii="Arial" w:hAnsi="Arial"/>
          <w:sz w:val="24"/>
          <w:szCs w:val="24"/>
        </w:rPr>
        <w:t xml:space="preserve"> la obtención de justificantes.</w:t>
      </w:r>
    </w:p>
    <w:p w:rsidR="002978A9" w:rsidRPr="002978A9" w:rsidRDefault="002978A9" w:rsidP="002978A9">
      <w:pPr>
        <w:spacing w:after="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Comunicación directa</w:t>
      </w:r>
    </w:p>
    <w:p w:rsidR="00B339A6" w:rsidRDefault="00B339A6" w:rsidP="002978A9">
      <w:pPr>
        <w:spacing w:after="0"/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>La receta electrónica privada también incorpora un sistema</w:t>
      </w:r>
      <w:r w:rsidR="008637AA" w:rsidRPr="002978A9">
        <w:rPr>
          <w:rFonts w:ascii="Arial" w:hAnsi="Arial"/>
          <w:sz w:val="24"/>
          <w:szCs w:val="24"/>
        </w:rPr>
        <w:t xml:space="preserve"> de alertas para evitar errores y</w:t>
      </w:r>
      <w:r w:rsidRPr="002978A9">
        <w:rPr>
          <w:rFonts w:ascii="Arial" w:hAnsi="Arial"/>
          <w:sz w:val="24"/>
          <w:szCs w:val="24"/>
        </w:rPr>
        <w:t xml:space="preserve"> duplicidades</w:t>
      </w:r>
      <w:r w:rsidR="00035705" w:rsidRPr="002978A9">
        <w:rPr>
          <w:rFonts w:ascii="Arial" w:hAnsi="Arial"/>
          <w:sz w:val="24"/>
          <w:szCs w:val="24"/>
        </w:rPr>
        <w:t>,</w:t>
      </w:r>
      <w:r w:rsidRPr="002978A9">
        <w:rPr>
          <w:rFonts w:ascii="Arial" w:hAnsi="Arial"/>
          <w:sz w:val="24"/>
          <w:szCs w:val="24"/>
        </w:rPr>
        <w:t xml:space="preserve"> y además</w:t>
      </w:r>
      <w:r w:rsidR="00035705" w:rsidRPr="002978A9">
        <w:rPr>
          <w:rFonts w:ascii="Arial" w:hAnsi="Arial"/>
          <w:sz w:val="24"/>
          <w:szCs w:val="24"/>
        </w:rPr>
        <w:t>,</w:t>
      </w:r>
      <w:r w:rsidRPr="002978A9">
        <w:rPr>
          <w:rFonts w:ascii="Arial" w:hAnsi="Arial"/>
          <w:sz w:val="24"/>
          <w:szCs w:val="24"/>
        </w:rPr>
        <w:t xml:space="preserve"> tanto el médico como el farmacéutico </w:t>
      </w:r>
      <w:r w:rsidRPr="002978A9">
        <w:rPr>
          <w:rFonts w:ascii="Arial" w:hAnsi="Arial"/>
          <w:sz w:val="24"/>
          <w:szCs w:val="24"/>
        </w:rPr>
        <w:lastRenderedPageBreak/>
        <w:t xml:space="preserve">dispondrán de un canal </w:t>
      </w:r>
      <w:r w:rsidR="00035705" w:rsidRPr="002978A9">
        <w:rPr>
          <w:rFonts w:ascii="Arial" w:hAnsi="Arial"/>
          <w:sz w:val="24"/>
          <w:szCs w:val="24"/>
        </w:rPr>
        <w:t xml:space="preserve">de comunicación directo </w:t>
      </w:r>
      <w:r w:rsidRPr="002978A9">
        <w:rPr>
          <w:rFonts w:ascii="Arial" w:hAnsi="Arial"/>
          <w:sz w:val="24"/>
          <w:szCs w:val="24"/>
        </w:rPr>
        <w:t>para indicar cualquier anomalía o problema</w:t>
      </w:r>
      <w:r w:rsidR="00AC4483" w:rsidRPr="002978A9">
        <w:rPr>
          <w:rFonts w:ascii="Arial" w:hAnsi="Arial"/>
          <w:sz w:val="24"/>
          <w:szCs w:val="24"/>
        </w:rPr>
        <w:t xml:space="preserve"> que surja en </w:t>
      </w:r>
      <w:r w:rsidRPr="002978A9">
        <w:rPr>
          <w:rFonts w:ascii="Arial" w:hAnsi="Arial"/>
          <w:sz w:val="24"/>
          <w:szCs w:val="24"/>
        </w:rPr>
        <w:t>el seguimiento de la medicación.</w:t>
      </w:r>
    </w:p>
    <w:p w:rsidR="002978A9" w:rsidRPr="002978A9" w:rsidRDefault="002978A9" w:rsidP="002978A9">
      <w:pPr>
        <w:spacing w:after="0"/>
        <w:jc w:val="both"/>
        <w:rPr>
          <w:rFonts w:ascii="Arial" w:hAnsi="Arial"/>
          <w:sz w:val="24"/>
          <w:szCs w:val="24"/>
        </w:rPr>
      </w:pPr>
    </w:p>
    <w:p w:rsidR="00B339A6" w:rsidRDefault="00B339A6" w:rsidP="008455F4">
      <w:pPr>
        <w:jc w:val="both"/>
        <w:rPr>
          <w:rFonts w:ascii="Arial" w:hAnsi="Arial"/>
          <w:sz w:val="24"/>
          <w:szCs w:val="24"/>
        </w:rPr>
      </w:pPr>
      <w:r w:rsidRPr="002978A9">
        <w:rPr>
          <w:rFonts w:ascii="Arial" w:hAnsi="Arial"/>
          <w:sz w:val="24"/>
          <w:szCs w:val="24"/>
        </w:rPr>
        <w:t xml:space="preserve">Además, este sistema es totalmente seguro </w:t>
      </w:r>
      <w:r w:rsidR="008637AA" w:rsidRPr="002978A9">
        <w:rPr>
          <w:rFonts w:ascii="Arial" w:hAnsi="Arial"/>
          <w:sz w:val="24"/>
          <w:szCs w:val="24"/>
        </w:rPr>
        <w:t>respecto</w:t>
      </w:r>
      <w:r w:rsidRPr="002978A9">
        <w:rPr>
          <w:rFonts w:ascii="Arial" w:hAnsi="Arial"/>
          <w:sz w:val="24"/>
          <w:szCs w:val="24"/>
        </w:rPr>
        <w:t xml:space="preserve"> al cumplimiento de confidencialidad </w:t>
      </w:r>
      <w:r w:rsidR="00035705" w:rsidRPr="002978A9">
        <w:rPr>
          <w:rFonts w:ascii="Arial" w:hAnsi="Arial"/>
          <w:sz w:val="24"/>
          <w:szCs w:val="24"/>
        </w:rPr>
        <w:t>de</w:t>
      </w:r>
      <w:r w:rsidRPr="002978A9">
        <w:rPr>
          <w:rFonts w:ascii="Arial" w:hAnsi="Arial"/>
          <w:sz w:val="24"/>
          <w:szCs w:val="24"/>
        </w:rPr>
        <w:t xml:space="preserve"> los datos de los pacientes</w:t>
      </w:r>
      <w:r w:rsidR="0097186C" w:rsidRPr="002978A9">
        <w:rPr>
          <w:rFonts w:ascii="Arial" w:hAnsi="Arial"/>
          <w:sz w:val="24"/>
          <w:szCs w:val="24"/>
        </w:rPr>
        <w:t xml:space="preserve"> y</w:t>
      </w:r>
      <w:r w:rsidRPr="002978A9">
        <w:rPr>
          <w:rFonts w:ascii="Arial" w:hAnsi="Arial"/>
          <w:sz w:val="24"/>
          <w:szCs w:val="24"/>
        </w:rPr>
        <w:t xml:space="preserve"> representa </w:t>
      </w:r>
      <w:r w:rsidR="0097186C" w:rsidRPr="002978A9">
        <w:rPr>
          <w:rFonts w:ascii="Arial" w:hAnsi="Arial"/>
          <w:sz w:val="24"/>
          <w:szCs w:val="24"/>
        </w:rPr>
        <w:t xml:space="preserve">una reducción paulatina de </w:t>
      </w:r>
      <w:r w:rsidRPr="002978A9">
        <w:rPr>
          <w:rFonts w:ascii="Arial" w:hAnsi="Arial"/>
          <w:sz w:val="24"/>
          <w:szCs w:val="24"/>
        </w:rPr>
        <w:t>uso d</w:t>
      </w:r>
      <w:r w:rsidR="0097186C" w:rsidRPr="002978A9">
        <w:rPr>
          <w:rFonts w:ascii="Arial" w:hAnsi="Arial"/>
          <w:sz w:val="24"/>
          <w:szCs w:val="24"/>
        </w:rPr>
        <w:t>e papel. Del mismo modo</w:t>
      </w:r>
      <w:r w:rsidR="00035705" w:rsidRPr="002978A9">
        <w:rPr>
          <w:rFonts w:ascii="Arial" w:hAnsi="Arial"/>
          <w:sz w:val="24"/>
          <w:szCs w:val="24"/>
        </w:rPr>
        <w:t>,</w:t>
      </w:r>
      <w:r w:rsidR="0097186C" w:rsidRPr="002978A9">
        <w:rPr>
          <w:rFonts w:ascii="Arial" w:hAnsi="Arial"/>
          <w:sz w:val="24"/>
          <w:szCs w:val="24"/>
        </w:rPr>
        <w:t xml:space="preserve"> la receta electrónica privada posibilita la</w:t>
      </w:r>
      <w:r w:rsidRPr="002978A9">
        <w:rPr>
          <w:rFonts w:ascii="Arial" w:hAnsi="Arial"/>
          <w:sz w:val="24"/>
          <w:szCs w:val="24"/>
        </w:rPr>
        <w:t xml:space="preserve"> pres</w:t>
      </w:r>
      <w:r w:rsidR="0097186C" w:rsidRPr="002978A9">
        <w:rPr>
          <w:rFonts w:ascii="Arial" w:hAnsi="Arial"/>
          <w:sz w:val="24"/>
          <w:szCs w:val="24"/>
        </w:rPr>
        <w:t>cripción de</w:t>
      </w:r>
      <w:r w:rsidRPr="002978A9">
        <w:rPr>
          <w:rFonts w:ascii="Arial" w:hAnsi="Arial"/>
          <w:sz w:val="24"/>
          <w:szCs w:val="24"/>
        </w:rPr>
        <w:t xml:space="preserve"> medicación </w:t>
      </w:r>
      <w:r w:rsidR="0097186C" w:rsidRPr="002978A9">
        <w:rPr>
          <w:rFonts w:ascii="Arial" w:hAnsi="Arial"/>
          <w:sz w:val="24"/>
          <w:szCs w:val="24"/>
        </w:rPr>
        <w:t xml:space="preserve">365 días del año, </w:t>
      </w:r>
      <w:r w:rsidR="00AC4483" w:rsidRPr="002978A9">
        <w:rPr>
          <w:rFonts w:ascii="Arial" w:hAnsi="Arial"/>
          <w:sz w:val="24"/>
          <w:szCs w:val="24"/>
        </w:rPr>
        <w:t>y que el</w:t>
      </w:r>
      <w:r w:rsidR="0097186C" w:rsidRPr="002978A9">
        <w:rPr>
          <w:rFonts w:ascii="Arial" w:hAnsi="Arial"/>
          <w:sz w:val="24"/>
          <w:szCs w:val="24"/>
        </w:rPr>
        <w:t xml:space="preserve"> médico</w:t>
      </w:r>
      <w:r w:rsidR="00035705" w:rsidRPr="002978A9">
        <w:rPr>
          <w:rFonts w:ascii="Arial" w:hAnsi="Arial"/>
          <w:sz w:val="24"/>
          <w:szCs w:val="24"/>
        </w:rPr>
        <w:t xml:space="preserve"> </w:t>
      </w:r>
      <w:r w:rsidR="0097186C" w:rsidRPr="002978A9">
        <w:rPr>
          <w:rFonts w:ascii="Arial" w:hAnsi="Arial"/>
          <w:sz w:val="24"/>
          <w:szCs w:val="24"/>
        </w:rPr>
        <w:t xml:space="preserve">pueda </w:t>
      </w:r>
      <w:r w:rsidRPr="002978A9">
        <w:rPr>
          <w:rFonts w:ascii="Arial" w:hAnsi="Arial"/>
          <w:sz w:val="24"/>
          <w:szCs w:val="24"/>
        </w:rPr>
        <w:t xml:space="preserve">realizar un seguimiento exhaustivo del cumplimiento </w:t>
      </w:r>
      <w:r w:rsidR="0097186C" w:rsidRPr="002978A9">
        <w:rPr>
          <w:rFonts w:ascii="Arial" w:hAnsi="Arial"/>
          <w:sz w:val="24"/>
          <w:szCs w:val="24"/>
        </w:rPr>
        <w:t>del tratamiento</w:t>
      </w:r>
      <w:r w:rsidRPr="002978A9">
        <w:rPr>
          <w:rFonts w:ascii="Arial" w:hAnsi="Arial"/>
          <w:sz w:val="24"/>
          <w:szCs w:val="24"/>
        </w:rPr>
        <w:t xml:space="preserve">. </w:t>
      </w:r>
    </w:p>
    <w:p w:rsidR="002978A9" w:rsidRPr="002978A9" w:rsidRDefault="002978A9" w:rsidP="008455F4">
      <w:pPr>
        <w:jc w:val="both"/>
        <w:rPr>
          <w:rFonts w:ascii="Arial" w:hAnsi="Arial"/>
          <w:sz w:val="24"/>
          <w:szCs w:val="24"/>
        </w:rPr>
      </w:pPr>
    </w:p>
    <w:p w:rsidR="002978A9" w:rsidRDefault="002978A9" w:rsidP="002978A9">
      <w:pPr>
        <w:pStyle w:val="CuerpoA"/>
        <w:jc w:val="both"/>
        <w:rPr>
          <w:rFonts w:ascii="Arial" w:eastAsia="Times New Roman" w:hAnsi="Arial" w:cs="Arial"/>
          <w:b/>
          <w:color w:val="auto"/>
        </w:rPr>
      </w:pPr>
      <w:r>
        <w:rPr>
          <w:rFonts w:ascii="Arial" w:eastAsia="Times New Roman" w:hAnsi="Arial" w:cs="Arial"/>
          <w:b/>
          <w:color w:val="auto"/>
        </w:rPr>
        <w:t>HM Hospitales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hAnsi="Arial"/>
        </w:rPr>
        <w:t>HM Hospitales es el grupo hospitalario privado de referencia a nivel naci</w:t>
      </w:r>
      <w:r>
        <w:rPr>
          <w:rFonts w:ascii="Arial" w:eastAsia="Arial Unicode MS" w:hAnsi="Arial" w:cs="Arial Unicode MS"/>
        </w:rPr>
        <w:t>onal que basa su oferta en la excelencia asistencial sumada a la investigación, la docencia, la constante innovación tecnológica y la publicación de resultados.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:rsidR="002978A9" w:rsidRDefault="002978A9" w:rsidP="002978A9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43 centros asistenciales: 17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2978A9" w:rsidRDefault="002978A9" w:rsidP="002978A9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2978A9" w:rsidRDefault="002978A9" w:rsidP="002978A9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2978A9" w:rsidRDefault="002978A9" w:rsidP="002978A9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6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2978A9" w:rsidRPr="00780499" w:rsidRDefault="002978A9" w:rsidP="002978A9">
      <w:pPr>
        <w:jc w:val="both"/>
        <w:rPr>
          <w:rFonts w:ascii="Arial" w:hAnsi="Arial" w:cs="Arial"/>
          <w:b/>
          <w:bCs/>
          <w:sz w:val="20"/>
        </w:rPr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7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:rsidR="0090644B" w:rsidRPr="00FB6095" w:rsidRDefault="0090644B" w:rsidP="002978A9">
      <w:pPr>
        <w:jc w:val="both"/>
      </w:pPr>
    </w:p>
    <w:sectPr w:rsidR="0090644B" w:rsidRPr="00FB60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11DFF"/>
    <w:multiLevelType w:val="hybridMultilevel"/>
    <w:tmpl w:val="DB0859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08F6"/>
    <w:rsid w:val="00035705"/>
    <w:rsid w:val="00043FB6"/>
    <w:rsid w:val="001962C9"/>
    <w:rsid w:val="00206D2E"/>
    <w:rsid w:val="00285B5D"/>
    <w:rsid w:val="002978A9"/>
    <w:rsid w:val="00301F24"/>
    <w:rsid w:val="00303C67"/>
    <w:rsid w:val="00321398"/>
    <w:rsid w:val="00326D1E"/>
    <w:rsid w:val="00335269"/>
    <w:rsid w:val="00402115"/>
    <w:rsid w:val="004A0CC1"/>
    <w:rsid w:val="004A1B7F"/>
    <w:rsid w:val="004A266C"/>
    <w:rsid w:val="004A49A6"/>
    <w:rsid w:val="00531AAA"/>
    <w:rsid w:val="005330EF"/>
    <w:rsid w:val="0053470B"/>
    <w:rsid w:val="0054034A"/>
    <w:rsid w:val="0054387B"/>
    <w:rsid w:val="005534D2"/>
    <w:rsid w:val="005B1C6E"/>
    <w:rsid w:val="005B241D"/>
    <w:rsid w:val="005E6959"/>
    <w:rsid w:val="00610D0E"/>
    <w:rsid w:val="00672A81"/>
    <w:rsid w:val="006E28AC"/>
    <w:rsid w:val="006E5EC2"/>
    <w:rsid w:val="008455F4"/>
    <w:rsid w:val="008637AA"/>
    <w:rsid w:val="0090644B"/>
    <w:rsid w:val="0097186C"/>
    <w:rsid w:val="009A24F9"/>
    <w:rsid w:val="009C3F9A"/>
    <w:rsid w:val="009D27F0"/>
    <w:rsid w:val="00A22B9A"/>
    <w:rsid w:val="00A86BB5"/>
    <w:rsid w:val="00AC4483"/>
    <w:rsid w:val="00AE423C"/>
    <w:rsid w:val="00B1168A"/>
    <w:rsid w:val="00B339A6"/>
    <w:rsid w:val="00B87054"/>
    <w:rsid w:val="00BC19B9"/>
    <w:rsid w:val="00C33AFE"/>
    <w:rsid w:val="00CA2617"/>
    <w:rsid w:val="00CE1C6D"/>
    <w:rsid w:val="00DC3606"/>
    <w:rsid w:val="00DE4A4B"/>
    <w:rsid w:val="00E81639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character" w:styleId="nfasis">
    <w:name w:val="Emphasis"/>
    <w:basedOn w:val="Fuentedeprrafopredeter"/>
    <w:uiPriority w:val="20"/>
    <w:qFormat/>
    <w:rsid w:val="00B87054"/>
    <w:rPr>
      <w:i/>
      <w:iCs/>
    </w:rPr>
  </w:style>
  <w:style w:type="character" w:customStyle="1" w:styleId="Hyperlink1">
    <w:name w:val="Hyperlink.1"/>
    <w:rsid w:val="002978A9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2978A9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3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68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1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2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7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4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0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53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1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garciarodrigu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53A7EC-8897-43C0-9F4D-7C1A72454CFF}"/>
</file>

<file path=customXml/itemProps2.xml><?xml version="1.0" encoding="utf-8"?>
<ds:datastoreItem xmlns:ds="http://schemas.openxmlformats.org/officeDocument/2006/customXml" ds:itemID="{35480A15-D381-4C84-8ED6-218FC826EF26}"/>
</file>

<file path=customXml/itemProps3.xml><?xml version="1.0" encoding="utf-8"?>
<ds:datastoreItem xmlns:ds="http://schemas.openxmlformats.org/officeDocument/2006/customXml" ds:itemID="{9B3BB141-D87B-4856-89F6-BA548B252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dcterms:created xsi:type="dcterms:W3CDTF">2020-05-12T11:50:00Z</dcterms:created>
  <dcterms:modified xsi:type="dcterms:W3CDTF">2020-05-12T11:50:00Z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