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Pr="00184543" w:rsidRDefault="00AE423C" w:rsidP="00AE423C">
      <w:pPr>
        <w:rPr>
          <w:rFonts w:ascii="Arial" w:eastAsia="Calibri" w:hAnsi="Arial" w:cs="Arial"/>
          <w:b/>
          <w:color w:val="000000"/>
          <w:spacing w:val="-4"/>
        </w:rPr>
      </w:pPr>
    </w:p>
    <w:p w:rsidR="00832B46" w:rsidRDefault="000C5CEC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E</w:t>
      </w:r>
      <w:r w:rsidR="00454713">
        <w:rPr>
          <w:rFonts w:ascii="Arial" w:eastAsia="Calibri" w:hAnsi="Arial" w:cs="Arial"/>
          <w:b/>
          <w:color w:val="000000"/>
          <w:spacing w:val="-4"/>
        </w:rPr>
        <w:t>studio e</w:t>
      </w:r>
      <w:r>
        <w:rPr>
          <w:rFonts w:ascii="Arial" w:eastAsia="Calibri" w:hAnsi="Arial" w:cs="Arial"/>
          <w:b/>
          <w:color w:val="000000"/>
          <w:spacing w:val="-4"/>
        </w:rPr>
        <w:t>labor</w:t>
      </w:r>
      <w:r w:rsidR="00184543">
        <w:rPr>
          <w:rFonts w:ascii="Arial" w:eastAsia="Calibri" w:hAnsi="Arial" w:cs="Arial"/>
          <w:b/>
          <w:color w:val="000000"/>
          <w:spacing w:val="-4"/>
        </w:rPr>
        <w:t>a</w:t>
      </w:r>
      <w:r>
        <w:rPr>
          <w:rFonts w:ascii="Arial" w:eastAsia="Calibri" w:hAnsi="Arial" w:cs="Arial"/>
          <w:b/>
          <w:color w:val="000000"/>
          <w:spacing w:val="-4"/>
        </w:rPr>
        <w:t>do con 61 pacientes</w:t>
      </w:r>
      <w:r w:rsidR="00C014BC">
        <w:rPr>
          <w:rFonts w:ascii="Arial" w:eastAsia="Calibri" w:hAnsi="Arial" w:cs="Arial"/>
          <w:b/>
          <w:color w:val="000000"/>
          <w:spacing w:val="-4"/>
        </w:rPr>
        <w:t xml:space="preserve"> del Servicio de Neurología de HM Hospitales</w:t>
      </w:r>
      <w:r w:rsidR="00184543" w:rsidRPr="00184543">
        <w:rPr>
          <w:rFonts w:ascii="Arial" w:eastAsia="Calibri" w:hAnsi="Arial" w:cs="Arial"/>
          <w:b/>
          <w:color w:val="000000"/>
          <w:spacing w:val="-4"/>
        </w:rPr>
        <w:t xml:space="preserve"> </w:t>
      </w:r>
    </w:p>
    <w:p w:rsidR="00454713" w:rsidRDefault="00454713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C014BC" w:rsidRDefault="00454713" w:rsidP="00321398">
      <w:pPr>
        <w:ind w:firstLine="360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>EL 9</w:t>
      </w:r>
      <w:r w:rsidR="000C5CEC">
        <w:rPr>
          <w:rFonts w:ascii="Arial" w:hAnsi="Arial" w:cs="Arial"/>
          <w:b/>
          <w:spacing w:val="-8"/>
          <w:sz w:val="32"/>
          <w:szCs w:val="32"/>
        </w:rPr>
        <w:t>0% DE LOS PACI</w:t>
      </w:r>
      <w:r w:rsidR="005C73D4">
        <w:rPr>
          <w:rFonts w:ascii="Arial" w:hAnsi="Arial" w:cs="Arial"/>
          <w:b/>
          <w:spacing w:val="-8"/>
          <w:sz w:val="32"/>
          <w:szCs w:val="32"/>
        </w:rPr>
        <w:t xml:space="preserve">ENTES </w:t>
      </w:r>
      <w:r>
        <w:rPr>
          <w:rFonts w:ascii="Arial" w:hAnsi="Arial" w:cs="Arial"/>
          <w:b/>
          <w:spacing w:val="-8"/>
          <w:sz w:val="32"/>
          <w:szCs w:val="32"/>
        </w:rPr>
        <w:t>DE</w:t>
      </w:r>
      <w:r w:rsidR="005C73D4">
        <w:rPr>
          <w:rFonts w:ascii="Arial" w:hAnsi="Arial" w:cs="Arial"/>
          <w:b/>
          <w:spacing w:val="-8"/>
          <w:sz w:val="32"/>
          <w:szCs w:val="32"/>
        </w:rPr>
        <w:t xml:space="preserve"> COVID-19 CON ANOSMIA </w:t>
      </w:r>
      <w:r>
        <w:rPr>
          <w:rFonts w:ascii="Arial" w:hAnsi="Arial" w:cs="Arial"/>
          <w:b/>
          <w:spacing w:val="-8"/>
          <w:sz w:val="32"/>
          <w:szCs w:val="32"/>
        </w:rPr>
        <w:t>DIAGN</w:t>
      </w:r>
      <w:r w:rsidR="00677623">
        <w:rPr>
          <w:rFonts w:ascii="Arial" w:hAnsi="Arial" w:cs="Arial"/>
          <w:b/>
          <w:spacing w:val="-8"/>
          <w:sz w:val="32"/>
          <w:szCs w:val="32"/>
        </w:rPr>
        <w:t>O</w:t>
      </w:r>
      <w:r>
        <w:rPr>
          <w:rFonts w:ascii="Arial" w:hAnsi="Arial" w:cs="Arial"/>
          <w:b/>
          <w:spacing w:val="-8"/>
          <w:sz w:val="32"/>
          <w:szCs w:val="32"/>
        </w:rPr>
        <w:t>STICADA RECUPERAN EL</w:t>
      </w:r>
      <w:r w:rsidR="0070173C">
        <w:rPr>
          <w:rFonts w:ascii="Arial" w:hAnsi="Arial" w:cs="Arial"/>
          <w:b/>
          <w:spacing w:val="-8"/>
          <w:sz w:val="32"/>
          <w:szCs w:val="32"/>
        </w:rPr>
        <w:t xml:space="preserve"> OLFATO </w:t>
      </w:r>
      <w:bookmarkStart w:id="0" w:name="_GoBack"/>
      <w:bookmarkEnd w:id="0"/>
      <w:r>
        <w:rPr>
          <w:rFonts w:ascii="Arial" w:hAnsi="Arial" w:cs="Arial"/>
          <w:b/>
          <w:spacing w:val="-8"/>
          <w:sz w:val="32"/>
          <w:szCs w:val="32"/>
        </w:rPr>
        <w:t>ANTES DE 60 DÍAS</w:t>
      </w:r>
    </w:p>
    <w:p w:rsidR="00C014BC" w:rsidRDefault="00C014BC" w:rsidP="00C014BC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454713" w:rsidRDefault="00454713" w:rsidP="00E74F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10% de los pacientes sometidos al estudio mantiene la pérdida parcial del olfato más allá de seis meses </w:t>
      </w:r>
    </w:p>
    <w:p w:rsidR="00454713" w:rsidRDefault="00454713" w:rsidP="00454713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DD16E8" w:rsidRDefault="000C5CEC" w:rsidP="00E74F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Estos datos fueron presentados en el I Congreso Nacional COVID-19 y ayudaron a que la anosmia-</w:t>
      </w:r>
      <w:proofErr w:type="spellStart"/>
      <w:r>
        <w:rPr>
          <w:spacing w:val="-4"/>
          <w:sz w:val="24"/>
          <w:szCs w:val="24"/>
        </w:rPr>
        <w:t>hipogeusia</w:t>
      </w:r>
      <w:proofErr w:type="spellEnd"/>
      <w:r>
        <w:rPr>
          <w:spacing w:val="-4"/>
          <w:sz w:val="24"/>
          <w:szCs w:val="24"/>
        </w:rPr>
        <w:t xml:space="preserve"> (AH) fuera considerada </w:t>
      </w:r>
      <w:r w:rsidR="00301210">
        <w:rPr>
          <w:spacing w:val="-4"/>
          <w:sz w:val="24"/>
          <w:szCs w:val="24"/>
        </w:rPr>
        <w:t>marcador precoz de infección por SARS Cov-2</w:t>
      </w:r>
    </w:p>
    <w:p w:rsidR="00301210" w:rsidRDefault="00301210" w:rsidP="00301210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DD16E8" w:rsidRPr="00454713" w:rsidRDefault="0070173C" w:rsidP="00344402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 w:rsidRPr="00454713">
        <w:rPr>
          <w:spacing w:val="-4"/>
          <w:sz w:val="24"/>
          <w:szCs w:val="24"/>
        </w:rPr>
        <w:t>Los resultados de este</w:t>
      </w:r>
      <w:r w:rsidR="00301210" w:rsidRPr="00454713">
        <w:rPr>
          <w:spacing w:val="-4"/>
          <w:sz w:val="24"/>
          <w:szCs w:val="24"/>
        </w:rPr>
        <w:t xml:space="preserve"> informe</w:t>
      </w:r>
      <w:r w:rsidRPr="00454713">
        <w:rPr>
          <w:spacing w:val="-4"/>
          <w:sz w:val="24"/>
          <w:szCs w:val="24"/>
        </w:rPr>
        <w:t xml:space="preserve"> se van a publicar en el Registro Nacional de la SEN y concluyen que </w:t>
      </w:r>
      <w:r w:rsidR="00301210" w:rsidRPr="00454713">
        <w:rPr>
          <w:spacing w:val="-4"/>
          <w:sz w:val="24"/>
          <w:szCs w:val="24"/>
        </w:rPr>
        <w:t xml:space="preserve">esta sintomatología, muy molesta y </w:t>
      </w:r>
      <w:proofErr w:type="spellStart"/>
      <w:r w:rsidR="00301210" w:rsidRPr="00454713">
        <w:rPr>
          <w:spacing w:val="-4"/>
          <w:sz w:val="24"/>
          <w:szCs w:val="24"/>
        </w:rPr>
        <w:t>discapacitante</w:t>
      </w:r>
      <w:proofErr w:type="spellEnd"/>
      <w:r w:rsidR="00301210" w:rsidRPr="00454713">
        <w:rPr>
          <w:spacing w:val="-4"/>
          <w:sz w:val="24"/>
          <w:szCs w:val="24"/>
        </w:rPr>
        <w:t xml:space="preserve">, puede ser </w:t>
      </w:r>
      <w:r w:rsidR="00F23A91" w:rsidRPr="00454713">
        <w:rPr>
          <w:spacing w:val="-4"/>
          <w:sz w:val="24"/>
          <w:szCs w:val="24"/>
        </w:rPr>
        <w:t>crónica</w:t>
      </w:r>
    </w:p>
    <w:p w:rsidR="004E4104" w:rsidRPr="00162CC1" w:rsidRDefault="004E4104" w:rsidP="004E4104">
      <w:pPr>
        <w:pStyle w:val="Prrafodelista"/>
        <w:ind w:left="0"/>
        <w:rPr>
          <w:spacing w:val="-4"/>
        </w:rPr>
      </w:pPr>
    </w:p>
    <w:p w:rsidR="00DC1583" w:rsidRPr="00DC1583" w:rsidRDefault="00321398" w:rsidP="00DC1583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A25B06">
        <w:rPr>
          <w:rFonts w:ascii="Arial" w:hAnsi="Arial"/>
          <w:b/>
          <w:sz w:val="24"/>
          <w:szCs w:val="24"/>
        </w:rPr>
        <w:t>26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 w:rsidR="0070173C">
        <w:rPr>
          <w:rFonts w:ascii="Arial" w:hAnsi="Arial"/>
          <w:b/>
          <w:sz w:val="24"/>
          <w:szCs w:val="24"/>
        </w:rPr>
        <w:t>noviem</w:t>
      </w:r>
      <w:r w:rsidR="00375EC7">
        <w:rPr>
          <w:rFonts w:ascii="Arial" w:hAnsi="Arial"/>
          <w:b/>
          <w:sz w:val="24"/>
          <w:szCs w:val="24"/>
        </w:rPr>
        <w:t>bre</w:t>
      </w:r>
      <w:r w:rsidRPr="00027D54">
        <w:rPr>
          <w:rFonts w:ascii="Arial" w:hAnsi="Arial"/>
          <w:b/>
          <w:sz w:val="24"/>
          <w:szCs w:val="24"/>
        </w:rPr>
        <w:t xml:space="preserve"> de 2020.- </w:t>
      </w:r>
      <w:r w:rsidR="00301210" w:rsidRPr="00301210">
        <w:rPr>
          <w:rFonts w:ascii="Arial" w:hAnsi="Arial"/>
          <w:sz w:val="24"/>
          <w:szCs w:val="24"/>
        </w:rPr>
        <w:t>Un estudio</w:t>
      </w:r>
      <w:r w:rsidR="00301210">
        <w:rPr>
          <w:rFonts w:ascii="Arial" w:hAnsi="Arial"/>
          <w:sz w:val="24"/>
          <w:szCs w:val="24"/>
        </w:rPr>
        <w:t xml:space="preserve"> preliminar </w:t>
      </w:r>
      <w:r w:rsidR="00C014BC">
        <w:rPr>
          <w:rFonts w:ascii="Arial" w:hAnsi="Arial"/>
          <w:sz w:val="24"/>
          <w:szCs w:val="24"/>
        </w:rPr>
        <w:t xml:space="preserve">del Servicio </w:t>
      </w:r>
      <w:r w:rsidR="00301210">
        <w:rPr>
          <w:rFonts w:ascii="Arial" w:hAnsi="Arial"/>
          <w:sz w:val="24"/>
          <w:szCs w:val="24"/>
        </w:rPr>
        <w:t>de Neurología de HM Hospitales, que lidera la Dr</w:t>
      </w:r>
      <w:r w:rsidR="00454713">
        <w:rPr>
          <w:rFonts w:ascii="Arial" w:hAnsi="Arial"/>
          <w:sz w:val="24"/>
          <w:szCs w:val="24"/>
        </w:rPr>
        <w:t>a. Marta Ochoa, concluye que un 9</w:t>
      </w:r>
      <w:r w:rsidR="00301210">
        <w:rPr>
          <w:rFonts w:ascii="Arial" w:hAnsi="Arial"/>
          <w:sz w:val="24"/>
          <w:szCs w:val="24"/>
        </w:rPr>
        <w:t xml:space="preserve">0% de los pacientes afectados por COVID-19 con anosmia — pérdida total del </w:t>
      </w:r>
      <w:r w:rsidR="00301210" w:rsidRPr="00DC1583">
        <w:rPr>
          <w:rFonts w:ascii="Arial" w:hAnsi="Arial"/>
          <w:sz w:val="24"/>
          <w:szCs w:val="24"/>
        </w:rPr>
        <w:t xml:space="preserve">sentido del olfato — </w:t>
      </w:r>
      <w:r w:rsidR="00454713">
        <w:rPr>
          <w:rFonts w:ascii="Arial" w:hAnsi="Arial"/>
          <w:sz w:val="24"/>
          <w:szCs w:val="24"/>
        </w:rPr>
        <w:t>recuperan esa función antes de 60 días, lo que a todas luces es un dato positivo para</w:t>
      </w:r>
      <w:r w:rsidR="00A25B06">
        <w:rPr>
          <w:rFonts w:ascii="Arial" w:hAnsi="Arial"/>
          <w:sz w:val="24"/>
          <w:szCs w:val="24"/>
        </w:rPr>
        <w:t xml:space="preserve"> la recuperación de</w:t>
      </w:r>
      <w:r w:rsidR="00454713">
        <w:rPr>
          <w:rFonts w:ascii="Arial" w:hAnsi="Arial"/>
          <w:sz w:val="24"/>
          <w:szCs w:val="24"/>
        </w:rPr>
        <w:t xml:space="preserve"> buena parte de estos pacientes</w:t>
      </w:r>
      <w:r w:rsidR="00301210" w:rsidRPr="00DC1583">
        <w:rPr>
          <w:rFonts w:ascii="Arial" w:hAnsi="Arial"/>
          <w:sz w:val="24"/>
          <w:szCs w:val="24"/>
        </w:rPr>
        <w:t>.</w:t>
      </w:r>
    </w:p>
    <w:p w:rsidR="00DC1583" w:rsidRDefault="00C014BC" w:rsidP="00DC1583">
      <w:pPr>
        <w:jc w:val="both"/>
        <w:rPr>
          <w:rFonts w:ascii="Arial" w:hAnsi="Arial"/>
          <w:sz w:val="24"/>
          <w:szCs w:val="24"/>
        </w:rPr>
      </w:pPr>
      <w:r w:rsidRPr="00DC1583">
        <w:rPr>
          <w:rFonts w:ascii="Arial" w:hAnsi="Arial"/>
          <w:sz w:val="24"/>
          <w:szCs w:val="24"/>
        </w:rPr>
        <w:t xml:space="preserve">Este estudio se ha realizado con 61 pacientes tratados en HM Hospitales de forma multidisciplinar por el Servicio de Neurología con la colaboración del Servicio de Otorrinolaringología (ORL) y especialistas del Grupo y cuyos datos han sido recopilados por la neuróloga Dra. </w:t>
      </w:r>
      <w:r w:rsidR="0008066E">
        <w:rPr>
          <w:rFonts w:ascii="Arial" w:hAnsi="Arial"/>
          <w:sz w:val="24"/>
          <w:szCs w:val="24"/>
        </w:rPr>
        <w:t>Cristina</w:t>
      </w:r>
      <w:r w:rsidRPr="00DC1583">
        <w:rPr>
          <w:rFonts w:ascii="Arial" w:hAnsi="Arial"/>
          <w:sz w:val="24"/>
          <w:szCs w:val="24"/>
        </w:rPr>
        <w:t xml:space="preserve"> Guijarro. </w:t>
      </w:r>
    </w:p>
    <w:p w:rsidR="00DC1583" w:rsidRDefault="00454713" w:rsidP="00DC158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otro lado, otra de las conclusiones del estudio señala que,</w:t>
      </w:r>
      <w:r w:rsidR="00C014BC" w:rsidRPr="00DC1583">
        <w:rPr>
          <w:rFonts w:ascii="Arial" w:hAnsi="Arial"/>
          <w:sz w:val="24"/>
          <w:szCs w:val="24"/>
        </w:rPr>
        <w:t xml:space="preserve"> “un</w:t>
      </w:r>
      <w:r w:rsidR="00DC1583" w:rsidRPr="00DC1583">
        <w:rPr>
          <w:rFonts w:ascii="Arial" w:hAnsi="Arial"/>
          <w:sz w:val="24"/>
          <w:szCs w:val="24"/>
        </w:rPr>
        <w:t xml:space="preserve"> 10% de los pacientes at</w:t>
      </w:r>
      <w:r w:rsidR="00DC1583">
        <w:rPr>
          <w:rFonts w:ascii="Arial" w:hAnsi="Arial"/>
          <w:sz w:val="24"/>
          <w:szCs w:val="24"/>
        </w:rPr>
        <w:t>endidos persisten sin recuperar el sentido del olfato seis</w:t>
      </w:r>
      <w:r w:rsidR="00DC1583" w:rsidRPr="00DC1583">
        <w:rPr>
          <w:rFonts w:ascii="Arial" w:hAnsi="Arial"/>
          <w:sz w:val="24"/>
          <w:szCs w:val="24"/>
        </w:rPr>
        <w:t xml:space="preserve"> meses después</w:t>
      </w:r>
      <w:r w:rsidR="00FB1A12">
        <w:rPr>
          <w:rFonts w:ascii="Arial" w:hAnsi="Arial"/>
          <w:sz w:val="24"/>
          <w:szCs w:val="24"/>
        </w:rPr>
        <w:t xml:space="preserve"> de la infección por SARS-CoV-2</w:t>
      </w:r>
      <w:r w:rsidR="00DC1583">
        <w:rPr>
          <w:rFonts w:ascii="Arial" w:hAnsi="Arial"/>
          <w:sz w:val="24"/>
          <w:szCs w:val="24"/>
        </w:rPr>
        <w:t>”, señala la Dra Guijarro</w:t>
      </w:r>
      <w:r w:rsidR="00DC1583" w:rsidRPr="00DC158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10% de los pacientes afectados por COVID-19 con anosmia — pérdida total del </w:t>
      </w:r>
      <w:r w:rsidRPr="00DC1583">
        <w:rPr>
          <w:rFonts w:ascii="Arial" w:hAnsi="Arial"/>
          <w:sz w:val="24"/>
          <w:szCs w:val="24"/>
        </w:rPr>
        <w:t>sentido del olfato — la mantienen más allá de seis meses.</w:t>
      </w:r>
    </w:p>
    <w:p w:rsidR="00DC1583" w:rsidRDefault="00DC1583" w:rsidP="00DC158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concreto, </w:t>
      </w:r>
      <w:r w:rsidR="00454713">
        <w:rPr>
          <w:rFonts w:ascii="Arial" w:hAnsi="Arial"/>
          <w:sz w:val="24"/>
          <w:szCs w:val="24"/>
        </w:rPr>
        <w:t>estas conclusiones</w:t>
      </w:r>
      <w:r>
        <w:rPr>
          <w:rFonts w:ascii="Arial" w:hAnsi="Arial"/>
          <w:sz w:val="24"/>
          <w:szCs w:val="24"/>
        </w:rPr>
        <w:t xml:space="preserve"> se produce</w:t>
      </w:r>
      <w:r w:rsidR="00454713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tras el análisis de los tiempos de recuperación de la función olfativa por parte de los pacientes analizados. “</w:t>
      </w:r>
      <w:r w:rsidRPr="00B73488">
        <w:rPr>
          <w:rFonts w:ascii="Arial" w:hAnsi="Arial"/>
          <w:sz w:val="24"/>
          <w:szCs w:val="24"/>
        </w:rPr>
        <w:t xml:space="preserve">El tiempo medio de debut </w:t>
      </w:r>
      <w:r w:rsidR="004F5366" w:rsidRPr="00B73488">
        <w:rPr>
          <w:rFonts w:ascii="Arial" w:hAnsi="Arial"/>
          <w:sz w:val="24"/>
          <w:szCs w:val="24"/>
        </w:rPr>
        <w:t xml:space="preserve">de la anosmia </w:t>
      </w:r>
      <w:r w:rsidRPr="00B73488">
        <w:rPr>
          <w:rFonts w:ascii="Arial" w:hAnsi="Arial"/>
          <w:sz w:val="24"/>
          <w:szCs w:val="24"/>
        </w:rPr>
        <w:t>fue de tres días y la duración media fue de 23,25 días</w:t>
      </w:r>
      <w:r w:rsidRPr="004F5366">
        <w:rPr>
          <w:rFonts w:ascii="Arial" w:hAnsi="Arial"/>
          <w:sz w:val="24"/>
          <w:szCs w:val="24"/>
        </w:rPr>
        <w:t xml:space="preserve">, aunque en el 23% </w:t>
      </w:r>
      <w:r w:rsidR="004F5366" w:rsidRPr="004F5366">
        <w:rPr>
          <w:rFonts w:ascii="Arial" w:hAnsi="Arial"/>
          <w:sz w:val="24"/>
          <w:szCs w:val="24"/>
        </w:rPr>
        <w:t>de los pacientes la an</w:t>
      </w:r>
      <w:r w:rsidR="0070173C">
        <w:rPr>
          <w:rFonts w:ascii="Arial" w:hAnsi="Arial"/>
          <w:sz w:val="24"/>
          <w:szCs w:val="24"/>
        </w:rPr>
        <w:t>o</w:t>
      </w:r>
      <w:r w:rsidR="004F5366" w:rsidRPr="004F5366">
        <w:rPr>
          <w:rFonts w:ascii="Arial" w:hAnsi="Arial"/>
          <w:sz w:val="24"/>
          <w:szCs w:val="24"/>
        </w:rPr>
        <w:t>sm</w:t>
      </w:r>
      <w:r w:rsidR="0070173C">
        <w:rPr>
          <w:rFonts w:ascii="Arial" w:hAnsi="Arial"/>
          <w:sz w:val="24"/>
          <w:szCs w:val="24"/>
        </w:rPr>
        <w:t>i</w:t>
      </w:r>
      <w:r w:rsidR="004F5366" w:rsidRPr="004F5366">
        <w:rPr>
          <w:rFonts w:ascii="Arial" w:hAnsi="Arial"/>
          <w:sz w:val="24"/>
          <w:szCs w:val="24"/>
        </w:rPr>
        <w:t xml:space="preserve">a </w:t>
      </w:r>
      <w:r w:rsidRPr="004F5366">
        <w:rPr>
          <w:rFonts w:ascii="Arial" w:hAnsi="Arial"/>
          <w:sz w:val="24"/>
          <w:szCs w:val="24"/>
        </w:rPr>
        <w:t xml:space="preserve"> duró entre 30-60 días y en el 10% </w:t>
      </w:r>
      <w:r w:rsidR="004F5366" w:rsidRPr="004F5366">
        <w:rPr>
          <w:rFonts w:ascii="Arial" w:hAnsi="Arial"/>
          <w:sz w:val="24"/>
          <w:szCs w:val="24"/>
        </w:rPr>
        <w:t xml:space="preserve">esta sintomatología </w:t>
      </w:r>
      <w:r w:rsidRPr="004F5366">
        <w:rPr>
          <w:rFonts w:ascii="Arial" w:hAnsi="Arial"/>
          <w:sz w:val="24"/>
          <w:szCs w:val="24"/>
        </w:rPr>
        <w:t xml:space="preserve">más de 60 días. El problema es que este 10% persisten con </w:t>
      </w:r>
      <w:proofErr w:type="spellStart"/>
      <w:r w:rsidRPr="004F5366">
        <w:rPr>
          <w:rFonts w:ascii="Arial" w:hAnsi="Arial"/>
          <w:sz w:val="24"/>
          <w:szCs w:val="24"/>
        </w:rPr>
        <w:t>hiposmia</w:t>
      </w:r>
      <w:proofErr w:type="spellEnd"/>
      <w:r w:rsidR="004F5366" w:rsidRPr="004F5366">
        <w:rPr>
          <w:rFonts w:ascii="Arial" w:hAnsi="Arial"/>
          <w:sz w:val="24"/>
          <w:szCs w:val="24"/>
        </w:rPr>
        <w:t xml:space="preserve"> (reducción parcial de la capacidad de percibir olores</w:t>
      </w:r>
      <w:r w:rsidR="004F5366">
        <w:rPr>
          <w:rFonts w:ascii="Arial" w:hAnsi="Arial"/>
          <w:sz w:val="24"/>
          <w:szCs w:val="24"/>
        </w:rPr>
        <w:t>)</w:t>
      </w:r>
      <w:r w:rsidRPr="004F5366">
        <w:rPr>
          <w:rFonts w:ascii="Arial" w:hAnsi="Arial"/>
          <w:sz w:val="24"/>
          <w:szCs w:val="24"/>
        </w:rPr>
        <w:t xml:space="preserve"> </w:t>
      </w:r>
      <w:r w:rsidR="004F5366">
        <w:rPr>
          <w:rFonts w:ascii="Arial" w:hAnsi="Arial"/>
          <w:sz w:val="24"/>
          <w:szCs w:val="24"/>
        </w:rPr>
        <w:t>seis m</w:t>
      </w:r>
      <w:r w:rsidRPr="004F5366">
        <w:rPr>
          <w:rFonts w:ascii="Arial" w:hAnsi="Arial"/>
          <w:sz w:val="24"/>
          <w:szCs w:val="24"/>
        </w:rPr>
        <w:t>eses después</w:t>
      </w:r>
      <w:r w:rsidR="004F5366">
        <w:rPr>
          <w:rFonts w:ascii="Arial" w:hAnsi="Arial"/>
          <w:sz w:val="24"/>
          <w:szCs w:val="24"/>
        </w:rPr>
        <w:t xml:space="preserve">”, concluye la Dra. </w:t>
      </w:r>
      <w:proofErr w:type="spellStart"/>
      <w:r w:rsidR="004F5366">
        <w:rPr>
          <w:rFonts w:ascii="Arial" w:hAnsi="Arial"/>
          <w:sz w:val="24"/>
          <w:szCs w:val="24"/>
        </w:rPr>
        <w:t>Guijarrro</w:t>
      </w:r>
      <w:proofErr w:type="spellEnd"/>
      <w:r w:rsidR="004F5366">
        <w:rPr>
          <w:rFonts w:ascii="Arial" w:hAnsi="Arial"/>
          <w:sz w:val="24"/>
          <w:szCs w:val="24"/>
        </w:rPr>
        <w:t>.</w:t>
      </w:r>
    </w:p>
    <w:p w:rsidR="00B73488" w:rsidRDefault="00454713" w:rsidP="008D0D88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Este estudio </w:t>
      </w:r>
      <w:r w:rsidR="00B73488">
        <w:rPr>
          <w:rFonts w:ascii="Arial" w:hAnsi="Arial"/>
          <w:sz w:val="24"/>
          <w:szCs w:val="24"/>
        </w:rPr>
        <w:t>añad</w:t>
      </w:r>
      <w:r>
        <w:rPr>
          <w:rFonts w:ascii="Arial" w:hAnsi="Arial"/>
          <w:sz w:val="24"/>
          <w:szCs w:val="24"/>
        </w:rPr>
        <w:t>e por lo tanto</w:t>
      </w:r>
      <w:r w:rsidR="00B73488">
        <w:rPr>
          <w:rFonts w:ascii="Arial" w:hAnsi="Arial"/>
          <w:sz w:val="24"/>
          <w:szCs w:val="24"/>
        </w:rPr>
        <w:t xml:space="preserve"> nueva información frente a otros estudios que reflejan una recuperación más precoz del sentido del olfato.</w:t>
      </w:r>
      <w:r w:rsidR="00B73488" w:rsidRPr="00B73488">
        <w:rPr>
          <w:rFonts w:ascii="Arial" w:hAnsi="Arial"/>
          <w:sz w:val="24"/>
          <w:szCs w:val="24"/>
        </w:rPr>
        <w:t xml:space="preserve"> </w:t>
      </w:r>
      <w:r w:rsidR="00B73488">
        <w:rPr>
          <w:rFonts w:ascii="Arial" w:hAnsi="Arial"/>
          <w:sz w:val="24"/>
          <w:szCs w:val="24"/>
        </w:rPr>
        <w:t>“A</w:t>
      </w:r>
      <w:r w:rsidR="00B73488" w:rsidRPr="00B73488">
        <w:rPr>
          <w:rFonts w:ascii="Arial" w:hAnsi="Arial"/>
          <w:sz w:val="24"/>
          <w:szCs w:val="24"/>
        </w:rPr>
        <w:t xml:space="preserve">unque otros registros consideran que la anosmia mejora en menos de 30 días, nuestro registro muestra que, aunque todos mejoran, el 10%, persisten con </w:t>
      </w:r>
      <w:proofErr w:type="spellStart"/>
      <w:r w:rsidR="00B73488" w:rsidRPr="00B73488">
        <w:rPr>
          <w:rFonts w:ascii="Arial" w:hAnsi="Arial"/>
          <w:sz w:val="24"/>
          <w:szCs w:val="24"/>
        </w:rPr>
        <w:t>hiposmia</w:t>
      </w:r>
      <w:proofErr w:type="spellEnd"/>
      <w:r w:rsidR="00B73488" w:rsidRPr="00B73488">
        <w:rPr>
          <w:rFonts w:ascii="Arial" w:hAnsi="Arial"/>
          <w:sz w:val="24"/>
          <w:szCs w:val="24"/>
        </w:rPr>
        <w:t xml:space="preserve"> (o disosmia, alteración del olfato) tras </w:t>
      </w:r>
      <w:r w:rsidR="00B73488">
        <w:rPr>
          <w:rFonts w:ascii="Arial" w:hAnsi="Arial"/>
          <w:sz w:val="24"/>
          <w:szCs w:val="24"/>
        </w:rPr>
        <w:t>60 días”, puntualiza la Dra Guijarro.</w:t>
      </w:r>
    </w:p>
    <w:p w:rsidR="008D0D88" w:rsidRDefault="008D0D88" w:rsidP="008D0D88">
      <w:pPr>
        <w:spacing w:after="0"/>
        <w:jc w:val="both"/>
        <w:rPr>
          <w:rFonts w:ascii="Arial" w:hAnsi="Arial"/>
          <w:sz w:val="24"/>
          <w:szCs w:val="24"/>
        </w:rPr>
      </w:pPr>
    </w:p>
    <w:p w:rsidR="00B73488" w:rsidRPr="00FB1A12" w:rsidRDefault="00B73488" w:rsidP="00B73488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FB1A12">
        <w:rPr>
          <w:rFonts w:ascii="Arial" w:hAnsi="Arial"/>
          <w:b/>
          <w:sz w:val="24"/>
          <w:szCs w:val="24"/>
        </w:rPr>
        <w:t>Marcador clínico</w:t>
      </w:r>
    </w:p>
    <w:p w:rsidR="00B73488" w:rsidRDefault="00B73488" w:rsidP="00B73488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Los datos pormenorizados de este estudio preliminar fueron presentados </w:t>
      </w:r>
      <w:r w:rsidRPr="00B73488">
        <w:rPr>
          <w:rFonts w:ascii="Arial" w:hAnsi="Arial"/>
          <w:sz w:val="24"/>
          <w:szCs w:val="24"/>
        </w:rPr>
        <w:t xml:space="preserve">en el I Congreso Nacional </w:t>
      </w:r>
      <w:r>
        <w:rPr>
          <w:rFonts w:ascii="Arial" w:hAnsi="Arial"/>
          <w:sz w:val="24"/>
          <w:szCs w:val="24"/>
        </w:rPr>
        <w:t>COVID-19 y contribuyeron a que la</w:t>
      </w:r>
      <w:r w:rsidRPr="00B73488">
        <w:rPr>
          <w:rFonts w:ascii="Arial" w:hAnsi="Arial"/>
          <w:sz w:val="24"/>
          <w:szCs w:val="24"/>
        </w:rPr>
        <w:t xml:space="preserve"> Sociedad Española de Neurología (SEN), junto a otras sociedades científica</w:t>
      </w:r>
      <w:r>
        <w:rPr>
          <w:rFonts w:ascii="Arial" w:hAnsi="Arial"/>
          <w:sz w:val="24"/>
          <w:szCs w:val="24"/>
        </w:rPr>
        <w:t>s</w:t>
      </w:r>
      <w:r w:rsidRPr="00B73488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expresaran, ante las autoridades sanitarias, </w:t>
      </w:r>
      <w:r w:rsidRPr="00B73488">
        <w:rPr>
          <w:rFonts w:ascii="Arial" w:hAnsi="Arial"/>
          <w:sz w:val="24"/>
          <w:szCs w:val="24"/>
        </w:rPr>
        <w:t>la necesidad de considerar la anosmia-</w:t>
      </w:r>
      <w:proofErr w:type="spellStart"/>
      <w:r w:rsidRPr="00B73488">
        <w:rPr>
          <w:rFonts w:ascii="Arial" w:hAnsi="Arial"/>
          <w:sz w:val="24"/>
          <w:szCs w:val="24"/>
        </w:rPr>
        <w:t>hipogeusia</w:t>
      </w:r>
      <w:proofErr w:type="spellEnd"/>
      <w:r w:rsidRPr="00B73488">
        <w:rPr>
          <w:rFonts w:ascii="Arial" w:hAnsi="Arial"/>
          <w:sz w:val="24"/>
          <w:szCs w:val="24"/>
        </w:rPr>
        <w:t xml:space="preserve"> (AH) como marcador clínico de la infección por </w:t>
      </w:r>
      <w:r w:rsidRPr="00DC1583">
        <w:rPr>
          <w:rFonts w:ascii="Arial" w:hAnsi="Arial"/>
          <w:sz w:val="24"/>
          <w:szCs w:val="24"/>
        </w:rPr>
        <w:t>SARS-CoV-2.</w:t>
      </w:r>
      <w:r>
        <w:rPr>
          <w:rFonts w:ascii="Arial" w:hAnsi="Arial"/>
          <w:sz w:val="24"/>
          <w:szCs w:val="24"/>
        </w:rPr>
        <w:t xml:space="preserve"> </w:t>
      </w:r>
      <w:r w:rsidR="0070173C">
        <w:rPr>
          <w:rFonts w:ascii="Arial" w:hAnsi="Arial"/>
          <w:sz w:val="24"/>
          <w:szCs w:val="24"/>
        </w:rPr>
        <w:t>Además, l</w:t>
      </w:r>
      <w:r w:rsidR="0070173C" w:rsidRPr="0070173C">
        <w:rPr>
          <w:rFonts w:ascii="Arial" w:hAnsi="Arial"/>
          <w:sz w:val="24"/>
          <w:szCs w:val="24"/>
        </w:rPr>
        <w:t>os resultados de este informe se van a publicar en el Registro Nacional de la SEN</w:t>
      </w:r>
      <w:r w:rsidR="0070173C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De esta forma, en las fases iniciales de la pandemia en España  “tenemos constancia de que </w:t>
      </w:r>
      <w:r w:rsidRPr="00B73488">
        <w:rPr>
          <w:rFonts w:ascii="Arial" w:hAnsi="Arial"/>
          <w:sz w:val="24"/>
          <w:szCs w:val="24"/>
        </w:rPr>
        <w:t>gracias a considerar la anosmia como marcador precoz de la infección, 18 sanitarios pudieron confinarse y prevenir la difusión de la infección</w:t>
      </w:r>
      <w:r>
        <w:rPr>
          <w:rFonts w:ascii="Arial" w:hAnsi="Arial"/>
          <w:sz w:val="24"/>
          <w:szCs w:val="24"/>
        </w:rPr>
        <w:t>”, señala la Dra. Guijarro.</w:t>
      </w:r>
    </w:p>
    <w:p w:rsidR="00B73488" w:rsidRDefault="00B73488" w:rsidP="00B73488">
      <w:pPr>
        <w:spacing w:after="0"/>
        <w:jc w:val="both"/>
        <w:rPr>
          <w:rFonts w:ascii="Arial" w:hAnsi="Arial"/>
          <w:sz w:val="24"/>
          <w:szCs w:val="24"/>
        </w:rPr>
      </w:pPr>
    </w:p>
    <w:p w:rsidR="00B73488" w:rsidRDefault="00380865" w:rsidP="00DC158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ese sentido, la especialista de HM Hospitales </w:t>
      </w:r>
      <w:r w:rsidR="00017C73">
        <w:rPr>
          <w:rFonts w:ascii="Arial" w:hAnsi="Arial"/>
          <w:sz w:val="24"/>
          <w:szCs w:val="24"/>
        </w:rPr>
        <w:t>reconoce que “l</w:t>
      </w:r>
      <w:r w:rsidRPr="00380865">
        <w:rPr>
          <w:rFonts w:ascii="Arial" w:hAnsi="Arial"/>
          <w:sz w:val="24"/>
          <w:szCs w:val="24"/>
        </w:rPr>
        <w:t>a mayoría de los casos inicialmente diagnosticados en la primera oleada, eran compañeros sanitarios que nos consultaban, sin ningún otro síntoma. De esta forma pudieron aislarse.</w:t>
      </w:r>
      <w:r w:rsidR="00017C73">
        <w:rPr>
          <w:rFonts w:ascii="Arial" w:hAnsi="Arial"/>
          <w:sz w:val="24"/>
          <w:szCs w:val="24"/>
        </w:rPr>
        <w:t xml:space="preserve"> </w:t>
      </w:r>
      <w:r w:rsidRPr="00380865">
        <w:rPr>
          <w:rFonts w:ascii="Arial" w:hAnsi="Arial"/>
          <w:sz w:val="24"/>
          <w:szCs w:val="24"/>
        </w:rPr>
        <w:t>Saber que va asociado a mejor pronóstico de la sintomatología respiratoria, también tranquiliza a los pacientes</w:t>
      </w:r>
      <w:r w:rsidR="00017C73">
        <w:rPr>
          <w:rFonts w:ascii="Arial" w:hAnsi="Arial"/>
          <w:sz w:val="24"/>
          <w:szCs w:val="24"/>
        </w:rPr>
        <w:t>”.</w:t>
      </w:r>
    </w:p>
    <w:p w:rsidR="00FB1A12" w:rsidRPr="00FB1A12" w:rsidRDefault="00AC30BA" w:rsidP="00FB1A12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FB1A12">
        <w:rPr>
          <w:rFonts w:ascii="Arial" w:hAnsi="Arial"/>
          <w:b/>
          <w:sz w:val="24"/>
          <w:szCs w:val="24"/>
        </w:rPr>
        <w:t>¿</w:t>
      </w:r>
      <w:r w:rsidR="00F23A91">
        <w:rPr>
          <w:rFonts w:ascii="Arial" w:hAnsi="Arial"/>
          <w:b/>
          <w:sz w:val="24"/>
          <w:szCs w:val="24"/>
        </w:rPr>
        <w:t>Crónica</w:t>
      </w:r>
      <w:r w:rsidRPr="00FB1A12">
        <w:rPr>
          <w:rFonts w:ascii="Arial" w:hAnsi="Arial"/>
          <w:b/>
          <w:sz w:val="24"/>
          <w:szCs w:val="24"/>
        </w:rPr>
        <w:t>?</w:t>
      </w:r>
    </w:p>
    <w:p w:rsidR="00FB1A12" w:rsidRDefault="00AC30BA" w:rsidP="00FB1A12">
      <w:pPr>
        <w:spacing w:after="0"/>
        <w:jc w:val="both"/>
        <w:rPr>
          <w:rFonts w:ascii="Arial" w:hAnsi="Arial"/>
          <w:sz w:val="24"/>
          <w:szCs w:val="24"/>
        </w:rPr>
      </w:pPr>
      <w:r w:rsidRPr="00FB1A12">
        <w:rPr>
          <w:rFonts w:ascii="Arial" w:hAnsi="Arial"/>
          <w:sz w:val="24"/>
          <w:szCs w:val="24"/>
        </w:rPr>
        <w:t xml:space="preserve">Además, </w:t>
      </w:r>
      <w:r w:rsidR="00FB1A12" w:rsidRPr="00FB1A12">
        <w:rPr>
          <w:rFonts w:ascii="Arial" w:hAnsi="Arial"/>
          <w:sz w:val="24"/>
          <w:szCs w:val="24"/>
        </w:rPr>
        <w:t xml:space="preserve">el estudio pone de manifiesto que “al igual que otras infecciones por virus respiratorios, pueden quedar secuelas de alteración del olfato de forma </w:t>
      </w:r>
      <w:r w:rsidR="00F23A91">
        <w:rPr>
          <w:rFonts w:ascii="Arial" w:hAnsi="Arial"/>
          <w:sz w:val="24"/>
          <w:szCs w:val="24"/>
        </w:rPr>
        <w:t>crónica</w:t>
      </w:r>
      <w:r w:rsidR="00FB1A12" w:rsidRPr="00FB1A12">
        <w:rPr>
          <w:rFonts w:ascii="Arial" w:hAnsi="Arial"/>
          <w:sz w:val="24"/>
          <w:szCs w:val="24"/>
        </w:rPr>
        <w:t xml:space="preserve">”, indica la Dra. Guijarro, quien también destaca que neurológicamente hablando, </w:t>
      </w:r>
      <w:r w:rsidR="00FB1A12">
        <w:rPr>
          <w:rFonts w:ascii="Arial" w:hAnsi="Arial"/>
          <w:sz w:val="24"/>
          <w:szCs w:val="24"/>
        </w:rPr>
        <w:t>“</w:t>
      </w:r>
      <w:r w:rsidR="00FB1A12" w:rsidRPr="00FB1A12">
        <w:rPr>
          <w:rFonts w:ascii="Arial" w:hAnsi="Arial"/>
          <w:sz w:val="24"/>
          <w:szCs w:val="24"/>
        </w:rPr>
        <w:t xml:space="preserve">la anosmia </w:t>
      </w:r>
      <w:r w:rsidR="00FB1A12">
        <w:rPr>
          <w:rFonts w:ascii="Arial" w:hAnsi="Arial"/>
          <w:sz w:val="24"/>
          <w:szCs w:val="24"/>
        </w:rPr>
        <w:t>e</w:t>
      </w:r>
      <w:r w:rsidR="00FB1A12" w:rsidRPr="00FB1A12">
        <w:rPr>
          <w:rFonts w:ascii="Arial" w:hAnsi="Arial"/>
          <w:sz w:val="24"/>
          <w:szCs w:val="24"/>
        </w:rPr>
        <w:t xml:space="preserve">s muy molesta y </w:t>
      </w:r>
      <w:proofErr w:type="spellStart"/>
      <w:r w:rsidR="00FB1A12" w:rsidRPr="00FB1A12">
        <w:rPr>
          <w:rFonts w:ascii="Arial" w:hAnsi="Arial"/>
          <w:sz w:val="24"/>
          <w:szCs w:val="24"/>
        </w:rPr>
        <w:t>discapacitante</w:t>
      </w:r>
      <w:proofErr w:type="spellEnd"/>
      <w:r w:rsidR="00FB1A12" w:rsidRPr="00FB1A12">
        <w:rPr>
          <w:rFonts w:ascii="Arial" w:hAnsi="Arial"/>
          <w:sz w:val="24"/>
          <w:szCs w:val="24"/>
        </w:rPr>
        <w:t xml:space="preserve"> y a nivel profesional puede limitar mucho. No oler puede hacer que no te des cuenta de olores peligrosos como el de productos químicos o gas. La anosmia se acompaña de alteración del gusto, y no poder disfrutar de la comida, empobrece la existencia y nuestros recuerdos con más componente emocional van asociados a olores</w:t>
      </w:r>
      <w:r w:rsidR="00FB1A12">
        <w:rPr>
          <w:rFonts w:ascii="Arial" w:hAnsi="Arial"/>
          <w:sz w:val="24"/>
          <w:szCs w:val="24"/>
        </w:rPr>
        <w:t>”.</w:t>
      </w:r>
    </w:p>
    <w:p w:rsidR="00FB1A12" w:rsidRDefault="00FB1A12" w:rsidP="00FB1A12">
      <w:pPr>
        <w:spacing w:after="0"/>
        <w:jc w:val="both"/>
        <w:rPr>
          <w:rFonts w:ascii="Arial" w:hAnsi="Arial"/>
          <w:sz w:val="24"/>
          <w:szCs w:val="24"/>
        </w:rPr>
      </w:pPr>
    </w:p>
    <w:p w:rsidR="00EC225C" w:rsidRDefault="00FB1A12" w:rsidP="00FB1A12">
      <w:pPr>
        <w:spacing w:after="0"/>
        <w:jc w:val="both"/>
        <w:rPr>
          <w:rFonts w:ascii="Arial" w:hAnsi="Arial"/>
          <w:sz w:val="24"/>
          <w:szCs w:val="24"/>
        </w:rPr>
      </w:pPr>
      <w:r w:rsidRPr="00FB1A12">
        <w:rPr>
          <w:rFonts w:ascii="Arial" w:hAnsi="Arial"/>
          <w:sz w:val="24"/>
          <w:szCs w:val="24"/>
        </w:rPr>
        <w:t xml:space="preserve">El tratamiento más recomendado hasta la fecha para estos pacientes en fases agudas reside en la administración de corticoides tópicos nasales y posteriormente, entrenamiento olfatorio. En el caso de HM Hospitales dichos tratamientos se realizan en plena colaboración con </w:t>
      </w:r>
      <w:r w:rsidR="00EC225C" w:rsidRPr="00FB1A12">
        <w:rPr>
          <w:rFonts w:ascii="Arial" w:hAnsi="Arial"/>
          <w:sz w:val="24"/>
          <w:szCs w:val="24"/>
        </w:rPr>
        <w:t xml:space="preserve">los equipos de ORL </w:t>
      </w:r>
      <w:r w:rsidR="00EC225C">
        <w:rPr>
          <w:rFonts w:ascii="Arial" w:hAnsi="Arial"/>
          <w:sz w:val="24"/>
          <w:szCs w:val="24"/>
        </w:rPr>
        <w:t>de todos los hospitales del Grupo y con la Unidad de Anosmia existente en Galicia.</w:t>
      </w:r>
      <w:r w:rsidR="0008066E">
        <w:rPr>
          <w:rFonts w:ascii="Arial" w:hAnsi="Arial"/>
          <w:sz w:val="24"/>
          <w:szCs w:val="24"/>
        </w:rPr>
        <w:t xml:space="preserve"> Todos estos actores estarán  implicados en futuros estudios sobre este campo que el Servicio de Neurología de HM Hospitales prepara para aportar más conocimiento a los efectos que la infección por </w:t>
      </w:r>
      <w:r w:rsidR="0008066E" w:rsidRPr="00DC1583">
        <w:rPr>
          <w:rFonts w:ascii="Arial" w:hAnsi="Arial"/>
          <w:sz w:val="24"/>
          <w:szCs w:val="24"/>
        </w:rPr>
        <w:t>SARS-CoV-2</w:t>
      </w:r>
      <w:r w:rsidR="0008066E">
        <w:rPr>
          <w:rFonts w:ascii="Arial" w:hAnsi="Arial"/>
          <w:sz w:val="24"/>
          <w:szCs w:val="24"/>
        </w:rPr>
        <w:t xml:space="preserve"> tiene en los pacientes con anosmia.</w:t>
      </w:r>
    </w:p>
    <w:p w:rsidR="00454713" w:rsidRDefault="00454713" w:rsidP="00FB1A12">
      <w:pPr>
        <w:spacing w:after="0"/>
        <w:jc w:val="both"/>
        <w:rPr>
          <w:rFonts w:ascii="Arial" w:hAnsi="Arial"/>
          <w:sz w:val="24"/>
          <w:szCs w:val="24"/>
        </w:rPr>
      </w:pPr>
    </w:p>
    <w:p w:rsidR="00454713" w:rsidRDefault="00454713" w:rsidP="00FB1A12">
      <w:pPr>
        <w:spacing w:after="0"/>
        <w:jc w:val="both"/>
        <w:rPr>
          <w:rFonts w:ascii="Arial" w:hAnsi="Arial"/>
          <w:sz w:val="24"/>
          <w:szCs w:val="24"/>
        </w:rPr>
      </w:pPr>
    </w:p>
    <w:p w:rsidR="009C67F4" w:rsidRPr="00027D54" w:rsidRDefault="009C67F4" w:rsidP="006F03BD">
      <w:pPr>
        <w:spacing w:after="0"/>
        <w:jc w:val="both"/>
        <w:rPr>
          <w:rFonts w:ascii="Arial" w:hAnsi="Arial"/>
          <w:sz w:val="24"/>
          <w:szCs w:val="24"/>
        </w:rPr>
      </w:pPr>
    </w:p>
    <w:p w:rsidR="00B2267E" w:rsidRPr="00B73488" w:rsidRDefault="00B2267E" w:rsidP="00027D54">
      <w:pPr>
        <w:pStyle w:val="CuerpoA"/>
        <w:jc w:val="both"/>
        <w:rPr>
          <w:rFonts w:ascii="Arial" w:eastAsiaTheme="minorHAnsi" w:hAnsi="Arial" w:cstheme="minorBidi"/>
          <w:noProof w:val="0"/>
          <w:color w:val="auto"/>
          <w:lang w:eastAsia="en-US"/>
        </w:rPr>
      </w:pPr>
    </w:p>
    <w:p w:rsidR="00027D54" w:rsidRDefault="00027D54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lastRenderedPageBreak/>
        <w:t>HM Hospitales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Dirigido por médicos y con capital 100% español, cuenta en la actualidad con más de </w:t>
      </w:r>
      <w:r w:rsidR="00D85850">
        <w:rPr>
          <w:rFonts w:ascii="Arial" w:eastAsia="Arial Unicode MS" w:hAnsi="Arial" w:cs="Arial Unicode MS"/>
        </w:rPr>
        <w:t>5</w:t>
      </w:r>
      <w:r>
        <w:rPr>
          <w:rFonts w:ascii="Arial" w:eastAsia="Arial Unicode MS" w:hAnsi="Arial" w:cs="Arial Unicode MS"/>
        </w:rPr>
        <w:t>.</w:t>
      </w:r>
      <w:r w:rsidR="00D85850">
        <w:rPr>
          <w:rFonts w:ascii="Arial" w:eastAsia="Arial Unicode MS" w:hAnsi="Arial" w:cs="Arial Unicode MS"/>
        </w:rPr>
        <w:t>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0851BA">
        <w:rPr>
          <w:rFonts w:ascii="Arial" w:eastAsia="Arial Unicode MS" w:hAnsi="Arial" w:cs="Arial Unicode MS"/>
        </w:rPr>
        <w:t>2</w:t>
      </w:r>
      <w:r w:rsidR="00D85850">
        <w:rPr>
          <w:rFonts w:ascii="Arial" w:eastAsia="Arial Unicode MS" w:hAnsi="Arial" w:cs="Arial Unicode MS"/>
        </w:rPr>
        <w:t xml:space="preserve"> centros asistenciales: 1</w:t>
      </w:r>
      <w:r w:rsidR="000851BA">
        <w:rPr>
          <w:rFonts w:ascii="Arial" w:eastAsia="Arial Unicode MS" w:hAnsi="Arial" w:cs="Arial Unicode MS"/>
        </w:rPr>
        <w:t xml:space="preserve">6 </w:t>
      </w:r>
      <w:r>
        <w:rPr>
          <w:rFonts w:ascii="Arial" w:eastAsia="Arial Unicode MS" w:hAnsi="Arial" w:cs="Arial Unicode MS"/>
        </w:rPr>
        <w:t>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27D54" w:rsidRDefault="00027D54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  <w:r w:rsidR="00EC034F">
        <w:rPr>
          <w:rFonts w:eastAsia="Arial Unicode MS" w:hAnsi="Arial Unicode MS" w:cs="Arial Unicode MS"/>
          <w:sz w:val="20"/>
          <w:szCs w:val="20"/>
        </w:rPr>
        <w:t xml:space="preserve"> 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27D54" w:rsidRPr="00780499" w:rsidRDefault="00027D54" w:rsidP="00027D54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90644B" w:rsidRDefault="0090644B" w:rsidP="006D69DA">
      <w:pPr>
        <w:pStyle w:val="CuerpoBA"/>
      </w:pPr>
    </w:p>
    <w:sectPr w:rsidR="0090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DF8"/>
    <w:multiLevelType w:val="multilevel"/>
    <w:tmpl w:val="4D807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07EFE"/>
    <w:rsid w:val="00017C73"/>
    <w:rsid w:val="00027D54"/>
    <w:rsid w:val="00055440"/>
    <w:rsid w:val="0008066E"/>
    <w:rsid w:val="000851BA"/>
    <w:rsid w:val="000C5CEC"/>
    <w:rsid w:val="000F765C"/>
    <w:rsid w:val="00114B5F"/>
    <w:rsid w:val="0017772E"/>
    <w:rsid w:val="00184543"/>
    <w:rsid w:val="001D6EB0"/>
    <w:rsid w:val="00206D2E"/>
    <w:rsid w:val="00267ABF"/>
    <w:rsid w:val="00285B5D"/>
    <w:rsid w:val="002C621A"/>
    <w:rsid w:val="002E63AC"/>
    <w:rsid w:val="00301210"/>
    <w:rsid w:val="0030134C"/>
    <w:rsid w:val="00301F24"/>
    <w:rsid w:val="00321398"/>
    <w:rsid w:val="00326D1E"/>
    <w:rsid w:val="00335269"/>
    <w:rsid w:val="003756C5"/>
    <w:rsid w:val="00375EC7"/>
    <w:rsid w:val="00380865"/>
    <w:rsid w:val="003A217E"/>
    <w:rsid w:val="003E38BD"/>
    <w:rsid w:val="003F405F"/>
    <w:rsid w:val="004409EB"/>
    <w:rsid w:val="00454713"/>
    <w:rsid w:val="0047375E"/>
    <w:rsid w:val="004807BC"/>
    <w:rsid w:val="00493339"/>
    <w:rsid w:val="004B0031"/>
    <w:rsid w:val="004D424B"/>
    <w:rsid w:val="004E4104"/>
    <w:rsid w:val="004F5366"/>
    <w:rsid w:val="00531AAA"/>
    <w:rsid w:val="005330EF"/>
    <w:rsid w:val="0053470B"/>
    <w:rsid w:val="00573B84"/>
    <w:rsid w:val="005B241D"/>
    <w:rsid w:val="005C73D4"/>
    <w:rsid w:val="005E6959"/>
    <w:rsid w:val="0062164B"/>
    <w:rsid w:val="00677623"/>
    <w:rsid w:val="00687E6D"/>
    <w:rsid w:val="006C540E"/>
    <w:rsid w:val="006D1F6F"/>
    <w:rsid w:val="006D69DA"/>
    <w:rsid w:val="006D763A"/>
    <w:rsid w:val="006E5EC2"/>
    <w:rsid w:val="006F03BD"/>
    <w:rsid w:val="006F3038"/>
    <w:rsid w:val="0070173C"/>
    <w:rsid w:val="00751F38"/>
    <w:rsid w:val="00832B46"/>
    <w:rsid w:val="0084138E"/>
    <w:rsid w:val="00882A5F"/>
    <w:rsid w:val="008C27C4"/>
    <w:rsid w:val="008D0D88"/>
    <w:rsid w:val="0090644B"/>
    <w:rsid w:val="0091123F"/>
    <w:rsid w:val="009138E1"/>
    <w:rsid w:val="00927AEE"/>
    <w:rsid w:val="0095399B"/>
    <w:rsid w:val="009A24F9"/>
    <w:rsid w:val="009A5224"/>
    <w:rsid w:val="009C67F4"/>
    <w:rsid w:val="00A2024D"/>
    <w:rsid w:val="00A22B9A"/>
    <w:rsid w:val="00A25B06"/>
    <w:rsid w:val="00A86BB5"/>
    <w:rsid w:val="00AC2C0D"/>
    <w:rsid w:val="00AC30BA"/>
    <w:rsid w:val="00AE423C"/>
    <w:rsid w:val="00B05415"/>
    <w:rsid w:val="00B07F33"/>
    <w:rsid w:val="00B1168A"/>
    <w:rsid w:val="00B2267E"/>
    <w:rsid w:val="00B26464"/>
    <w:rsid w:val="00B31D57"/>
    <w:rsid w:val="00B73488"/>
    <w:rsid w:val="00B80D18"/>
    <w:rsid w:val="00BB1620"/>
    <w:rsid w:val="00C014BC"/>
    <w:rsid w:val="00C33AFE"/>
    <w:rsid w:val="00C62A38"/>
    <w:rsid w:val="00CA1500"/>
    <w:rsid w:val="00CA2617"/>
    <w:rsid w:val="00CB112E"/>
    <w:rsid w:val="00CB21AC"/>
    <w:rsid w:val="00CB2850"/>
    <w:rsid w:val="00CE1C6D"/>
    <w:rsid w:val="00D06472"/>
    <w:rsid w:val="00D41312"/>
    <w:rsid w:val="00D5392C"/>
    <w:rsid w:val="00D60E88"/>
    <w:rsid w:val="00D732FD"/>
    <w:rsid w:val="00D778EC"/>
    <w:rsid w:val="00D82F87"/>
    <w:rsid w:val="00D85850"/>
    <w:rsid w:val="00DC1583"/>
    <w:rsid w:val="00DC3606"/>
    <w:rsid w:val="00DD16E8"/>
    <w:rsid w:val="00DE4A4B"/>
    <w:rsid w:val="00E060D2"/>
    <w:rsid w:val="00E11F86"/>
    <w:rsid w:val="00E1600D"/>
    <w:rsid w:val="00E74FEA"/>
    <w:rsid w:val="00E81639"/>
    <w:rsid w:val="00E86185"/>
    <w:rsid w:val="00EA66A7"/>
    <w:rsid w:val="00EC034F"/>
    <w:rsid w:val="00EC225C"/>
    <w:rsid w:val="00EF48B9"/>
    <w:rsid w:val="00F05197"/>
    <w:rsid w:val="00F13777"/>
    <w:rsid w:val="00F15633"/>
    <w:rsid w:val="00F23A91"/>
    <w:rsid w:val="00F62DEB"/>
    <w:rsid w:val="00FB1A12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D275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34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4B"/>
    <w:rPr>
      <w:rFonts w:ascii="Segoe UI" w:hAnsi="Segoe UI" w:cs="Segoe UI"/>
      <w:sz w:val="18"/>
      <w:szCs w:val="18"/>
      <w:lang w:val="es-ES_tradnl"/>
    </w:rPr>
  </w:style>
  <w:style w:type="paragraph" w:customStyle="1" w:styleId="Predeterminado">
    <w:name w:val="Predeterminado"/>
    <w:qFormat/>
    <w:rsid w:val="00DC1583"/>
    <w:pPr>
      <w:spacing w:after="0" w:line="200" w:lineRule="atLeast"/>
    </w:pPr>
    <w:rPr>
      <w:rFonts w:ascii="Arial" w:eastAsia="Tahoma" w:hAnsi="Arial" w:cs="inherit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A6569-BA89-464C-B984-B3CD8C7251C2}"/>
</file>

<file path=customXml/itemProps2.xml><?xml version="1.0" encoding="utf-8"?>
<ds:datastoreItem xmlns:ds="http://schemas.openxmlformats.org/officeDocument/2006/customXml" ds:itemID="{29CCBA3F-C4C4-4526-8105-3A84F25F56D1}"/>
</file>

<file path=customXml/itemProps3.xml><?xml version="1.0" encoding="utf-8"?>
<ds:datastoreItem xmlns:ds="http://schemas.openxmlformats.org/officeDocument/2006/customXml" ds:itemID="{A83CCCAE-7FBD-4ECA-9D8C-B84F99099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2020-06-23T11:35:00Z</cp:lastPrinted>
  <dcterms:created xsi:type="dcterms:W3CDTF">2020-11-26T10:42:00Z</dcterms:created>
  <dcterms:modified xsi:type="dcterms:W3CDTF">2020-11-26T10:42:00Z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