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506F6B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12.5pt">
            <v:imagedata r:id="rId7" o:title="HM_Maternidad_Belen_Vertical"/>
          </v:shape>
        </w:pict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84029C" w:rsidRPr="00830179" w:rsidRDefault="00544BD6" w:rsidP="003F56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actividad también contempla pautas para determinadas situaciones de riesgo, como traumatismos, convulsiones, intoxicaciones o quemaduras</w:t>
      </w:r>
    </w:p>
    <w:p w:rsidR="0084029C" w:rsidRDefault="0084029C" w:rsidP="003F5678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3F5678" w:rsidRPr="0084029C" w:rsidRDefault="00B81DFC" w:rsidP="003F5678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LA MATERNIDAD HM BELÉN OFRECE </w:t>
      </w:r>
      <w:r w:rsidR="00544BD6">
        <w:rPr>
          <w:rFonts w:ascii="Arial" w:hAnsi="Arial" w:cs="Arial"/>
          <w:b/>
          <w:caps/>
          <w:sz w:val="28"/>
          <w:szCs w:val="28"/>
        </w:rPr>
        <w:t>CURSOS DE REANIMACIÓN CARDIO</w:t>
      </w:r>
      <w:r w:rsidR="00C033B4">
        <w:rPr>
          <w:rFonts w:ascii="Arial" w:hAnsi="Arial" w:cs="Arial"/>
          <w:b/>
          <w:caps/>
          <w:sz w:val="28"/>
          <w:szCs w:val="28"/>
        </w:rPr>
        <w:t>PULMONAR</w:t>
      </w:r>
      <w:r w:rsidR="00544BD6">
        <w:rPr>
          <w:rFonts w:ascii="Arial" w:hAnsi="Arial" w:cs="Arial"/>
          <w:b/>
          <w:caps/>
          <w:sz w:val="28"/>
          <w:szCs w:val="28"/>
        </w:rPr>
        <w:t xml:space="preserve"> BÁSICA PARA PADRES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3F5678" w:rsidRPr="008465D2" w:rsidRDefault="003F5678" w:rsidP="003F5678">
      <w:pPr>
        <w:jc w:val="center"/>
        <w:rPr>
          <w:rFonts w:ascii="Arial" w:hAnsi="Arial" w:cs="Arial"/>
          <w:b/>
        </w:rPr>
      </w:pPr>
    </w:p>
    <w:p w:rsidR="003F5678" w:rsidRDefault="00CA3DA1" w:rsidP="00B3588C">
      <w:pPr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 carácter teórico-</w:t>
      </w:r>
      <w:r w:rsidR="00544BD6">
        <w:rPr>
          <w:rFonts w:ascii="Arial" w:hAnsi="Arial" w:cs="Arial"/>
        </w:rPr>
        <w:t>práctico, los grupos se organizarán a demanda de los padres interesados</w:t>
      </w:r>
    </w:p>
    <w:p w:rsidR="0084029C" w:rsidRPr="0084029C" w:rsidRDefault="00544BD6" w:rsidP="0084029C">
      <w:pPr>
        <w:numPr>
          <w:ilvl w:val="0"/>
          <w:numId w:val="1"/>
        </w:numPr>
        <w:spacing w:after="24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Los cursos serán impartidos por ped</w:t>
      </w:r>
      <w:r w:rsidR="00CA3DA1">
        <w:rPr>
          <w:rFonts w:ascii="Arial" w:hAnsi="Arial" w:cs="Arial"/>
        </w:rPr>
        <w:t>iatras y personal de enfermería del centro coruñés de HM Hospitales</w:t>
      </w:r>
    </w:p>
    <w:p w:rsidR="0042432D" w:rsidRPr="00092173" w:rsidRDefault="0042432D" w:rsidP="00092173">
      <w:pPr>
        <w:ind w:left="66"/>
        <w:jc w:val="both"/>
        <w:rPr>
          <w:i/>
          <w:sz w:val="22"/>
          <w:szCs w:val="22"/>
        </w:rPr>
      </w:pPr>
    </w:p>
    <w:p w:rsidR="00402CB1" w:rsidRDefault="003F5678" w:rsidP="00544BD6">
      <w:pPr>
        <w:spacing w:after="240"/>
        <w:jc w:val="both"/>
        <w:rPr>
          <w:rFonts w:ascii="Arial" w:hAnsi="Arial" w:cs="Arial"/>
          <w:szCs w:val="22"/>
        </w:rPr>
      </w:pPr>
      <w:r w:rsidRPr="0084029C">
        <w:rPr>
          <w:rFonts w:ascii="Arial" w:hAnsi="Arial" w:cs="Arial"/>
          <w:b/>
          <w:szCs w:val="22"/>
        </w:rPr>
        <w:t xml:space="preserve">A Coruña, </w:t>
      </w:r>
      <w:r w:rsidR="00DA395C" w:rsidRPr="00DA395C">
        <w:rPr>
          <w:rFonts w:ascii="Arial" w:hAnsi="Arial" w:cs="Arial"/>
          <w:b/>
          <w:color w:val="000000" w:themeColor="text1"/>
          <w:szCs w:val="22"/>
        </w:rPr>
        <w:t>25</w:t>
      </w:r>
      <w:r w:rsidR="00820EC0" w:rsidRPr="00DA395C">
        <w:rPr>
          <w:rFonts w:ascii="Arial" w:hAnsi="Arial" w:cs="Arial"/>
          <w:b/>
          <w:color w:val="000000" w:themeColor="text1"/>
          <w:szCs w:val="22"/>
        </w:rPr>
        <w:t xml:space="preserve"> de </w:t>
      </w:r>
      <w:r w:rsidR="00820EC0">
        <w:rPr>
          <w:rFonts w:ascii="Arial" w:hAnsi="Arial" w:cs="Arial"/>
          <w:b/>
          <w:szCs w:val="22"/>
        </w:rPr>
        <w:t>junio</w:t>
      </w:r>
      <w:r w:rsidR="00783392" w:rsidRPr="00783392">
        <w:rPr>
          <w:rFonts w:ascii="Arial" w:hAnsi="Arial" w:cs="Arial"/>
          <w:b/>
          <w:szCs w:val="22"/>
        </w:rPr>
        <w:t xml:space="preserve"> </w:t>
      </w:r>
      <w:r w:rsidRPr="0084029C">
        <w:rPr>
          <w:rFonts w:ascii="Arial" w:hAnsi="Arial" w:cs="Arial"/>
          <w:b/>
          <w:szCs w:val="22"/>
        </w:rPr>
        <w:t>de 201</w:t>
      </w:r>
      <w:r w:rsidR="0069474A" w:rsidRPr="0084029C">
        <w:rPr>
          <w:rFonts w:ascii="Arial" w:hAnsi="Arial" w:cs="Arial"/>
          <w:b/>
          <w:szCs w:val="22"/>
        </w:rPr>
        <w:t>8</w:t>
      </w:r>
      <w:r w:rsidRPr="0084029C">
        <w:rPr>
          <w:rFonts w:ascii="Arial" w:hAnsi="Arial" w:cs="Arial"/>
          <w:b/>
          <w:szCs w:val="22"/>
        </w:rPr>
        <w:t>.</w:t>
      </w:r>
      <w:r w:rsidRPr="0084029C">
        <w:rPr>
          <w:rFonts w:ascii="Arial" w:hAnsi="Arial" w:cs="Arial"/>
          <w:szCs w:val="22"/>
        </w:rPr>
        <w:t xml:space="preserve"> </w:t>
      </w:r>
      <w:r w:rsidR="00544BD6">
        <w:rPr>
          <w:rFonts w:ascii="Arial" w:hAnsi="Arial" w:cs="Arial"/>
          <w:szCs w:val="22"/>
        </w:rPr>
        <w:t>La Maternidad HM Belén</w:t>
      </w:r>
      <w:r w:rsidR="00DA395C">
        <w:rPr>
          <w:rFonts w:ascii="Arial" w:hAnsi="Arial" w:cs="Arial"/>
          <w:szCs w:val="22"/>
        </w:rPr>
        <w:t xml:space="preserve"> de A Coruña</w:t>
      </w:r>
      <w:r w:rsidR="00544BD6">
        <w:rPr>
          <w:rFonts w:ascii="Arial" w:hAnsi="Arial" w:cs="Arial"/>
          <w:szCs w:val="22"/>
        </w:rPr>
        <w:t xml:space="preserve"> </w:t>
      </w:r>
      <w:r w:rsidR="00C033B4">
        <w:rPr>
          <w:rFonts w:ascii="Arial" w:hAnsi="Arial" w:cs="Arial"/>
          <w:szCs w:val="22"/>
        </w:rPr>
        <w:t>ha pu</w:t>
      </w:r>
      <w:r w:rsidR="00F170AE">
        <w:rPr>
          <w:rFonts w:ascii="Arial" w:hAnsi="Arial" w:cs="Arial"/>
          <w:szCs w:val="22"/>
        </w:rPr>
        <w:t>esto en marcha un curso teórico-</w:t>
      </w:r>
      <w:r w:rsidR="00C033B4">
        <w:rPr>
          <w:rFonts w:ascii="Arial" w:hAnsi="Arial" w:cs="Arial"/>
          <w:szCs w:val="22"/>
        </w:rPr>
        <w:t xml:space="preserve">práctico de reanimación cardiopulmonar básica (RCP) y situaciones emergentes para ofrecer a los padres y madres de bebés y niños de </w:t>
      </w:r>
      <w:r w:rsidR="00402CB1">
        <w:rPr>
          <w:rFonts w:ascii="Arial" w:hAnsi="Arial" w:cs="Arial"/>
          <w:szCs w:val="22"/>
        </w:rPr>
        <w:lastRenderedPageBreak/>
        <w:t>corta edad</w:t>
      </w:r>
      <w:r w:rsidR="00C033B4">
        <w:rPr>
          <w:rFonts w:ascii="Arial" w:hAnsi="Arial" w:cs="Arial"/>
          <w:szCs w:val="22"/>
        </w:rPr>
        <w:t xml:space="preserve"> unas pautas de actuación urgente en situaciones de riesgo.</w:t>
      </w:r>
      <w:r w:rsidR="008A152A">
        <w:rPr>
          <w:rFonts w:ascii="Arial" w:hAnsi="Arial" w:cs="Arial"/>
          <w:szCs w:val="22"/>
        </w:rPr>
        <w:t xml:space="preserve"> De esta manera, el centro de HM Hospitales </w:t>
      </w:r>
      <w:r w:rsidR="00F170AE">
        <w:rPr>
          <w:rFonts w:ascii="Arial" w:hAnsi="Arial" w:cs="Arial"/>
          <w:szCs w:val="22"/>
        </w:rPr>
        <w:t xml:space="preserve">refuerza su compromiso </w:t>
      </w:r>
      <w:r w:rsidR="00733C9B">
        <w:rPr>
          <w:rFonts w:ascii="Arial" w:hAnsi="Arial" w:cs="Arial"/>
          <w:szCs w:val="22"/>
        </w:rPr>
        <w:t>para poner a disposición de sus pacientes actividades formativas relacionadas con el ámbito sanitario.</w:t>
      </w:r>
    </w:p>
    <w:p w:rsidR="00F170AE" w:rsidRDefault="00F170AE" w:rsidP="00544BD6">
      <w:pPr>
        <w:spacing w:after="240"/>
        <w:jc w:val="both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szCs w:val="22"/>
        </w:rPr>
        <w:t xml:space="preserve">Los grupos del curso, que tendrán una limitación de plazas para que la formación resulte más eficaz, se organizarán a demanda de los padres. Las personas interesadas pueden ponerse en contacto con el servicio de </w:t>
      </w:r>
      <w:proofErr w:type="spellStart"/>
      <w:r>
        <w:rPr>
          <w:rFonts w:ascii="Arial" w:hAnsi="Arial" w:cs="Arial"/>
          <w:szCs w:val="22"/>
        </w:rPr>
        <w:t>MotherCare</w:t>
      </w:r>
      <w:proofErr w:type="spellEnd"/>
      <w:r>
        <w:rPr>
          <w:rFonts w:ascii="Arial" w:hAnsi="Arial" w:cs="Arial"/>
          <w:szCs w:val="22"/>
        </w:rPr>
        <w:t xml:space="preserve"> de la Maternidad HM Belén en el teléfono 981 25 16 00.</w:t>
      </w:r>
    </w:p>
    <w:p w:rsidR="00830179" w:rsidRDefault="00402CB1" w:rsidP="00544BD6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actividad, que será impartida por pediatras y personal de enfermería de la Maternidad HM Belén, estará estructurada en dos sesiones de hora y media cada una. La primera consistirá en una charla teórica en la q</w:t>
      </w:r>
      <w:r w:rsidR="007805AF">
        <w:rPr>
          <w:rFonts w:ascii="Arial" w:hAnsi="Arial" w:cs="Arial"/>
          <w:szCs w:val="22"/>
        </w:rPr>
        <w:t>ue se explicará en qué consisten</w:t>
      </w:r>
      <w:r>
        <w:rPr>
          <w:rFonts w:ascii="Arial" w:hAnsi="Arial" w:cs="Arial"/>
          <w:szCs w:val="22"/>
        </w:rPr>
        <w:t xml:space="preserve"> y cómo actuar ante determinadas situaciones de riesgo, como traumatismos, convulsiones, espasmos</w:t>
      </w:r>
      <w:r w:rsidR="003A0D55">
        <w:rPr>
          <w:rFonts w:ascii="Arial" w:hAnsi="Arial" w:cs="Arial"/>
          <w:szCs w:val="22"/>
        </w:rPr>
        <w:t xml:space="preserve"> del sollozo</w:t>
      </w:r>
      <w:r>
        <w:rPr>
          <w:rFonts w:ascii="Arial" w:hAnsi="Arial" w:cs="Arial"/>
          <w:szCs w:val="22"/>
        </w:rPr>
        <w:t>, intoxicaciones, heri</w:t>
      </w:r>
      <w:r w:rsidR="000406E0">
        <w:rPr>
          <w:rFonts w:ascii="Arial" w:hAnsi="Arial" w:cs="Arial"/>
          <w:szCs w:val="22"/>
        </w:rPr>
        <w:t>das o quemaduras. En la segunda</w:t>
      </w:r>
      <w:r>
        <w:rPr>
          <w:rFonts w:ascii="Arial" w:hAnsi="Arial" w:cs="Arial"/>
          <w:szCs w:val="22"/>
        </w:rPr>
        <w:t xml:space="preserve"> se impartirá un </w:t>
      </w:r>
      <w:r w:rsidR="00706A3A">
        <w:rPr>
          <w:rFonts w:ascii="Arial" w:hAnsi="Arial" w:cs="Arial"/>
          <w:szCs w:val="22"/>
        </w:rPr>
        <w:t>taller</w:t>
      </w:r>
      <w:r w:rsidR="007805AF">
        <w:rPr>
          <w:rFonts w:ascii="Arial" w:hAnsi="Arial" w:cs="Arial"/>
          <w:szCs w:val="22"/>
        </w:rPr>
        <w:t xml:space="preserve"> teórico-</w:t>
      </w:r>
      <w:r>
        <w:rPr>
          <w:rFonts w:ascii="Arial" w:hAnsi="Arial" w:cs="Arial"/>
          <w:szCs w:val="22"/>
        </w:rPr>
        <w:t>práctico</w:t>
      </w:r>
      <w:r w:rsidR="00706A3A">
        <w:rPr>
          <w:rFonts w:ascii="Arial" w:hAnsi="Arial" w:cs="Arial"/>
          <w:szCs w:val="22"/>
        </w:rPr>
        <w:t xml:space="preserve"> en </w:t>
      </w:r>
      <w:r w:rsidR="000406E0">
        <w:rPr>
          <w:rFonts w:ascii="Arial" w:hAnsi="Arial" w:cs="Arial"/>
          <w:szCs w:val="22"/>
        </w:rPr>
        <w:t>el</w:t>
      </w:r>
      <w:r w:rsidR="00706A3A">
        <w:rPr>
          <w:rFonts w:ascii="Arial" w:hAnsi="Arial" w:cs="Arial"/>
          <w:szCs w:val="22"/>
        </w:rPr>
        <w:t xml:space="preserve"> que se expondrán los fundamentos de la reanimación cardiopulmonar básica, así como el protocolo de actuación en esos casos, además de realizar prácticas con muñecos preparados a tal efecto.</w:t>
      </w:r>
    </w:p>
    <w:p w:rsidR="00105D9C" w:rsidRDefault="003A0D55" w:rsidP="00544BD6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Paula </w:t>
      </w:r>
      <w:proofErr w:type="spellStart"/>
      <w:r>
        <w:rPr>
          <w:rFonts w:ascii="Arial" w:hAnsi="Arial" w:cs="Arial"/>
          <w:szCs w:val="22"/>
        </w:rPr>
        <w:t>Urones</w:t>
      </w:r>
      <w:proofErr w:type="spellEnd"/>
      <w:r>
        <w:rPr>
          <w:rFonts w:ascii="Arial" w:hAnsi="Arial" w:cs="Arial"/>
          <w:szCs w:val="22"/>
        </w:rPr>
        <w:t>, enfermera de la UCI Pediátrica de la Maternidad HM Belén,</w:t>
      </w:r>
      <w:r w:rsidR="001E724B">
        <w:rPr>
          <w:rFonts w:ascii="Arial" w:hAnsi="Arial" w:cs="Arial"/>
          <w:szCs w:val="22"/>
        </w:rPr>
        <w:t xml:space="preserve"> </w:t>
      </w:r>
      <w:r w:rsidR="00FD1041">
        <w:rPr>
          <w:rFonts w:ascii="Arial" w:hAnsi="Arial" w:cs="Arial"/>
          <w:szCs w:val="22"/>
        </w:rPr>
        <w:t xml:space="preserve">considera que “es importante y tranquilizador para los padres saber cómo actuar ante determinadas situaciones de riesgo y conocer y ser capaz de realizar adecuadamente las maniobras de </w:t>
      </w:r>
      <w:r w:rsidR="00BC0479">
        <w:rPr>
          <w:rFonts w:ascii="Arial" w:hAnsi="Arial" w:cs="Arial"/>
          <w:szCs w:val="22"/>
        </w:rPr>
        <w:t>r</w:t>
      </w:r>
      <w:r w:rsidR="007805AF">
        <w:rPr>
          <w:rFonts w:ascii="Arial" w:hAnsi="Arial" w:cs="Arial"/>
          <w:szCs w:val="22"/>
        </w:rPr>
        <w:t xml:space="preserve">ehabilitación </w:t>
      </w:r>
      <w:r w:rsidR="00BC0479">
        <w:rPr>
          <w:rFonts w:ascii="Arial" w:hAnsi="Arial" w:cs="Arial"/>
          <w:szCs w:val="22"/>
        </w:rPr>
        <w:t>c</w:t>
      </w:r>
      <w:r w:rsidR="007805AF">
        <w:rPr>
          <w:rFonts w:ascii="Arial" w:hAnsi="Arial" w:cs="Arial"/>
          <w:szCs w:val="22"/>
        </w:rPr>
        <w:t>ardiopulmonar</w:t>
      </w:r>
      <w:r w:rsidR="00FD1041">
        <w:rPr>
          <w:rFonts w:ascii="Arial" w:hAnsi="Arial" w:cs="Arial"/>
          <w:szCs w:val="22"/>
        </w:rPr>
        <w:t xml:space="preserve"> básica”. </w:t>
      </w:r>
      <w:r w:rsidR="004F1B75">
        <w:rPr>
          <w:rFonts w:ascii="Arial" w:hAnsi="Arial" w:cs="Arial"/>
          <w:szCs w:val="22"/>
        </w:rPr>
        <w:t>En este sentido, recuerda que la mayor parte de las paradas cardiorrespiratorias se producen en el do</w:t>
      </w:r>
      <w:r w:rsidR="00DA395C">
        <w:rPr>
          <w:rFonts w:ascii="Arial" w:hAnsi="Arial" w:cs="Arial"/>
          <w:szCs w:val="22"/>
        </w:rPr>
        <w:t xml:space="preserve">micilio o la vía pública y que </w:t>
      </w:r>
      <w:r w:rsidR="004F1B75">
        <w:rPr>
          <w:rFonts w:ascii="Arial" w:hAnsi="Arial" w:cs="Arial"/>
          <w:szCs w:val="22"/>
        </w:rPr>
        <w:t xml:space="preserve">muchas veces la supervivencia del niño </w:t>
      </w:r>
      <w:r w:rsidR="00DA395C">
        <w:rPr>
          <w:rFonts w:ascii="Arial" w:hAnsi="Arial" w:cs="Arial"/>
          <w:szCs w:val="22"/>
        </w:rPr>
        <w:t>(o del adulto, si es el caso)</w:t>
      </w:r>
      <w:r w:rsidR="004F1B75">
        <w:rPr>
          <w:rFonts w:ascii="Arial" w:hAnsi="Arial" w:cs="Arial"/>
          <w:szCs w:val="22"/>
        </w:rPr>
        <w:t xml:space="preserve"> depende de que alguien realice las maniobras de reanimación de forma precoz.</w:t>
      </w:r>
    </w:p>
    <w:p w:rsidR="00830179" w:rsidRPr="0084029C" w:rsidRDefault="00105D9C" w:rsidP="00042F40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Esta iniciativa viene a sumarse a otras puestas en marcha en los últimos meses por la Maternidad HM Belén, como los talleres de masaje infantil o </w:t>
      </w:r>
      <w:r w:rsidR="007026A4">
        <w:rPr>
          <w:rFonts w:ascii="Arial" w:hAnsi="Arial" w:cs="Arial"/>
          <w:szCs w:val="22"/>
        </w:rPr>
        <w:t>la consulta de lactancia materna, con las que los</w:t>
      </w:r>
      <w:r>
        <w:rPr>
          <w:rFonts w:ascii="Arial" w:hAnsi="Arial" w:cs="Arial"/>
          <w:szCs w:val="22"/>
        </w:rPr>
        <w:t xml:space="preserve"> profesionales </w:t>
      </w:r>
      <w:r w:rsidR="007026A4">
        <w:rPr>
          <w:rFonts w:ascii="Arial" w:hAnsi="Arial" w:cs="Arial"/>
          <w:szCs w:val="22"/>
        </w:rPr>
        <w:t>del centro quieren aportar un valor añadido</w:t>
      </w:r>
      <w:r w:rsidR="00DA395C">
        <w:rPr>
          <w:rFonts w:ascii="Arial" w:hAnsi="Arial" w:cs="Arial"/>
          <w:szCs w:val="22"/>
        </w:rPr>
        <w:t xml:space="preserve"> a los pacientes y progenitores</w:t>
      </w:r>
      <w:r w:rsidR="007026A4">
        <w:rPr>
          <w:rFonts w:ascii="Arial" w:hAnsi="Arial" w:cs="Arial"/>
          <w:szCs w:val="22"/>
        </w:rPr>
        <w:t xml:space="preserve"> con actividades formativas que complementan los servicios </w:t>
      </w:r>
      <w:r w:rsidR="00DA395C">
        <w:rPr>
          <w:rFonts w:ascii="Arial" w:hAnsi="Arial" w:cs="Arial"/>
          <w:szCs w:val="22"/>
        </w:rPr>
        <w:t>asistenciales que presta el centro coruñés de              HM Hospitales</w:t>
      </w:r>
      <w:r w:rsidR="007026A4">
        <w:rPr>
          <w:rFonts w:ascii="Arial" w:hAnsi="Arial" w:cs="Arial"/>
          <w:szCs w:val="22"/>
        </w:rPr>
        <w:t>.</w:t>
      </w:r>
    </w:p>
    <w:p w:rsidR="00AD0681" w:rsidRDefault="00AD0681" w:rsidP="0084029C">
      <w:pPr>
        <w:jc w:val="both"/>
        <w:rPr>
          <w:rFonts w:ascii="Arial" w:hAnsi="Arial" w:cs="Arial"/>
          <w:szCs w:val="22"/>
        </w:rPr>
      </w:pPr>
    </w:p>
    <w:p w:rsidR="0092505B" w:rsidRDefault="0092505B" w:rsidP="0084029C">
      <w:pPr>
        <w:jc w:val="both"/>
        <w:rPr>
          <w:rFonts w:ascii="Arial" w:hAnsi="Arial" w:cs="Arial"/>
          <w:szCs w:val="22"/>
        </w:rPr>
      </w:pPr>
    </w:p>
    <w:p w:rsidR="0092505B" w:rsidRDefault="0092505B" w:rsidP="0084029C">
      <w:pPr>
        <w:jc w:val="both"/>
        <w:rPr>
          <w:rFonts w:ascii="Arial" w:hAnsi="Arial" w:cs="Arial"/>
          <w:szCs w:val="22"/>
        </w:rPr>
      </w:pPr>
    </w:p>
    <w:p w:rsidR="0092505B" w:rsidRDefault="0092505B" w:rsidP="0084029C">
      <w:pPr>
        <w:jc w:val="both"/>
        <w:rPr>
          <w:rFonts w:ascii="Arial" w:hAnsi="Arial" w:cs="Arial"/>
          <w:szCs w:val="22"/>
        </w:rPr>
      </w:pPr>
    </w:p>
    <w:bookmarkEnd w:id="0"/>
    <w:p w:rsidR="0092505B" w:rsidRPr="0084029C" w:rsidRDefault="0092505B" w:rsidP="0084029C">
      <w:pPr>
        <w:jc w:val="both"/>
        <w:rPr>
          <w:rFonts w:ascii="Arial" w:hAnsi="Arial" w:cs="Arial"/>
          <w:szCs w:val="22"/>
        </w:rPr>
      </w:pP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b/>
          <w:szCs w:val="22"/>
        </w:rPr>
      </w:pPr>
      <w:r w:rsidRPr="0084029C">
        <w:rPr>
          <w:rFonts w:ascii="Arial" w:hAnsi="Arial" w:cs="Arial"/>
          <w:b/>
          <w:szCs w:val="22"/>
        </w:rPr>
        <w:t>HM Hospitales</w:t>
      </w: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szCs w:val="22"/>
        </w:rPr>
      </w:pPr>
      <w:r w:rsidRPr="0084029C">
        <w:rPr>
          <w:rFonts w:ascii="Arial" w:hAnsi="Arial" w:cs="Arial"/>
          <w:szCs w:val="22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szCs w:val="22"/>
        </w:rPr>
      </w:pPr>
      <w:r w:rsidRPr="0084029C">
        <w:rPr>
          <w:rFonts w:ascii="Arial" w:hAnsi="Arial" w:cs="Arial"/>
          <w:szCs w:val="22"/>
        </w:rPr>
        <w:t xml:space="preserve">Dirigido por médicos y con capital 100% español, cuenta en la actualidad con </w:t>
      </w:r>
      <w:r w:rsidR="0084029C" w:rsidRPr="0084029C">
        <w:rPr>
          <w:rFonts w:ascii="Arial" w:hAnsi="Arial" w:cs="Arial"/>
          <w:szCs w:val="22"/>
        </w:rPr>
        <w:t>4.700</w:t>
      </w:r>
      <w:r w:rsidRPr="0084029C">
        <w:rPr>
          <w:rFonts w:ascii="Arial" w:hAnsi="Arial" w:cs="Arial"/>
          <w:szCs w:val="22"/>
        </w:rPr>
        <w:t xml:space="preserve"> profesionales que concentran sus esfuerzos en ofrecer una medicina de calidad e innovadora centrada en el cuidado de la salud y el bienestar de sus pacientes y familiares.</w:t>
      </w: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szCs w:val="22"/>
        </w:rPr>
      </w:pP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szCs w:val="22"/>
        </w:rPr>
      </w:pPr>
      <w:r w:rsidRPr="0084029C">
        <w:rPr>
          <w:rFonts w:ascii="Arial" w:hAnsi="Arial" w:cs="Arial"/>
          <w:szCs w:val="22"/>
        </w:rPr>
        <w:t>HM Hospitales está formado por 38 centros asistenciales: 14 hospitales, 3 centros integrales de alta especialización en Oncología, Cardiología y Neurociencias, además de 21 policlínicos. Todos ellos trabajan de manera coordinada para ofrecer una gestión integral de las necesidades y requerimientos de sus pacientes.</w:t>
      </w: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szCs w:val="22"/>
        </w:rPr>
      </w:pP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szCs w:val="22"/>
        </w:rPr>
      </w:pPr>
      <w:r w:rsidRPr="0084029C">
        <w:rPr>
          <w:rFonts w:ascii="Arial" w:hAnsi="Arial" w:cs="Arial"/>
          <w:szCs w:val="22"/>
        </w:rPr>
        <w:t>En el año 2014, HM Hospitales puso las bases de un proyecto sanitario líder en Galicia con la incorporación del Hospital HM Modelo y la Maternidad HM Belén, dos centros de referencia en A Coruña a los que se han sumado en 2016 los hospitales HM Rosaleda y HM La Esperanza en Santiago de Compostela. En marzo de 2017 se ha adquirido en Vigo el Centro Médico el Castro – Hospital Perpetuo Socorro, ahora HM Vigo, con el objetivo de completar asistencialmente el llamado eje atlántico.</w:t>
      </w: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szCs w:val="22"/>
        </w:rPr>
      </w:pPr>
    </w:p>
    <w:p w:rsidR="007C682A" w:rsidRPr="0084029C" w:rsidRDefault="007C682A" w:rsidP="0084029C">
      <w:pPr>
        <w:suppressAutoHyphens/>
        <w:jc w:val="both"/>
        <w:rPr>
          <w:rFonts w:ascii="Arial" w:hAnsi="Arial" w:cs="Arial"/>
          <w:szCs w:val="22"/>
        </w:rPr>
      </w:pPr>
      <w:r w:rsidRPr="0084029C">
        <w:rPr>
          <w:rFonts w:ascii="Arial" w:hAnsi="Arial" w:cs="Arial"/>
          <w:szCs w:val="22"/>
        </w:rPr>
        <w:t xml:space="preserve">Actualmente, HM Hospitales en Galicia dispone de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el Laboratorio FIV entre otros. Estos </w:t>
      </w:r>
      <w:r w:rsidRPr="0084029C">
        <w:rPr>
          <w:rFonts w:ascii="Arial" w:hAnsi="Arial" w:cs="Arial"/>
          <w:szCs w:val="22"/>
        </w:rPr>
        <w:lastRenderedPageBreak/>
        <w:t>recursos vienen a sumarse a los del resto del grupo en el conjunto de España, todos ellos con la mayor cualificación técnica y humana.</w:t>
      </w:r>
    </w:p>
    <w:p w:rsidR="007C682A" w:rsidRPr="00D23BB9" w:rsidRDefault="007C682A" w:rsidP="007C682A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C682A" w:rsidRPr="00D23BB9" w:rsidRDefault="007C682A" w:rsidP="007C682A">
      <w:pPr>
        <w:suppressAutoHyphens/>
        <w:jc w:val="both"/>
        <w:rPr>
          <w:rFonts w:ascii="Arial" w:hAnsi="Arial" w:cs="Arial"/>
          <w:sz w:val="22"/>
          <w:szCs w:val="22"/>
        </w:rPr>
      </w:pPr>
      <w:r w:rsidRPr="00D23BB9">
        <w:rPr>
          <w:rFonts w:ascii="Arial" w:hAnsi="Arial" w:cs="Arial"/>
          <w:sz w:val="22"/>
          <w:szCs w:val="22"/>
        </w:rPr>
        <w:t xml:space="preserve">Más información: </w:t>
      </w:r>
      <w:hyperlink r:id="rId8" w:history="1">
        <w:r w:rsidRPr="00D23BB9">
          <w:rPr>
            <w:rStyle w:val="Hipervnculo"/>
            <w:rFonts w:ascii="Arial" w:hAnsi="Arial" w:cs="Arial"/>
            <w:sz w:val="22"/>
            <w:szCs w:val="22"/>
          </w:rPr>
          <w:t>www.hmhospitales.com</w:t>
        </w:r>
      </w:hyperlink>
    </w:p>
    <w:p w:rsidR="007C682A" w:rsidRPr="00C305C4" w:rsidRDefault="007C682A" w:rsidP="007C682A">
      <w:pPr>
        <w:suppressAutoHyphens/>
        <w:jc w:val="both"/>
        <w:rPr>
          <w:rFonts w:cs="Arial"/>
          <w:b/>
          <w:bCs/>
          <w:sz w:val="20"/>
        </w:rPr>
      </w:pPr>
    </w:p>
    <w:p w:rsidR="007C682A" w:rsidRPr="00C305C4" w:rsidRDefault="007C682A" w:rsidP="007C682A">
      <w:pPr>
        <w:suppressAutoHyphens/>
        <w:jc w:val="both"/>
        <w:rPr>
          <w:rFonts w:cs="Arial"/>
          <w:b/>
          <w:bCs/>
          <w:sz w:val="20"/>
        </w:rPr>
      </w:pPr>
      <w:r w:rsidRPr="00C305C4">
        <w:rPr>
          <w:rFonts w:cs="Arial"/>
          <w:b/>
          <w:bCs/>
          <w:sz w:val="20"/>
        </w:rPr>
        <w:t>Más información para medios:</w:t>
      </w:r>
    </w:p>
    <w:p w:rsidR="007C682A" w:rsidRPr="00C305C4" w:rsidRDefault="007C682A" w:rsidP="007C682A">
      <w:pPr>
        <w:suppressAutoHyphens/>
        <w:jc w:val="both"/>
        <w:rPr>
          <w:rFonts w:cs="Arial"/>
          <w:b/>
          <w:bCs/>
          <w:sz w:val="20"/>
        </w:rPr>
      </w:pPr>
      <w:r w:rsidRPr="00C305C4">
        <w:rPr>
          <w:rFonts w:cs="Arial"/>
          <w:b/>
          <w:bCs/>
          <w:sz w:val="20"/>
        </w:rPr>
        <w:t>DPTO. DE COMUNICACIÓN DE HM HOSPITALES</w:t>
      </w:r>
    </w:p>
    <w:p w:rsidR="007C682A" w:rsidRPr="00C305C4" w:rsidRDefault="007C682A" w:rsidP="007C682A">
      <w:pPr>
        <w:suppressAutoHyphens/>
        <w:jc w:val="both"/>
        <w:rPr>
          <w:rFonts w:cs="Arial"/>
          <w:b/>
          <w:bCs/>
          <w:sz w:val="20"/>
        </w:rPr>
      </w:pPr>
    </w:p>
    <w:p w:rsidR="007C682A" w:rsidRPr="009B2EF0" w:rsidRDefault="007C682A" w:rsidP="007C682A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>Santiago de Compostela</w:t>
      </w:r>
    </w:p>
    <w:p w:rsidR="007C682A" w:rsidRPr="009B2EF0" w:rsidRDefault="007C682A" w:rsidP="007C682A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>Miguel Álvarez López</w:t>
      </w:r>
    </w:p>
    <w:p w:rsidR="007C682A" w:rsidRPr="009B2EF0" w:rsidRDefault="007C682A" w:rsidP="007C682A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 xml:space="preserve">Tel.: 981 551 200 (Ext. 1800) / </w:t>
      </w:r>
      <w:proofErr w:type="spellStart"/>
      <w:r w:rsidRPr="009B2EF0">
        <w:rPr>
          <w:rFonts w:cs="Arial"/>
          <w:b/>
          <w:bCs/>
          <w:sz w:val="20"/>
          <w:lang w:val="pt-BR"/>
        </w:rPr>
        <w:t>Móvil</w:t>
      </w:r>
      <w:proofErr w:type="spellEnd"/>
      <w:r w:rsidRPr="009B2EF0">
        <w:rPr>
          <w:rFonts w:cs="Arial"/>
          <w:b/>
          <w:bCs/>
          <w:sz w:val="20"/>
          <w:lang w:val="pt-BR"/>
        </w:rPr>
        <w:t xml:space="preserve"> 661 571 918 </w:t>
      </w:r>
    </w:p>
    <w:p w:rsidR="007C682A" w:rsidRPr="00351F50" w:rsidRDefault="007C682A" w:rsidP="007C682A">
      <w:pPr>
        <w:suppressAutoHyphens/>
        <w:jc w:val="both"/>
        <w:rPr>
          <w:u w:val="single"/>
          <w:lang w:val="it-IT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9" w:history="1">
        <w:r w:rsidRPr="00254172">
          <w:rPr>
            <w:rStyle w:val="Hipervnculo"/>
            <w:lang w:val="it-IT"/>
          </w:rPr>
          <w:t>malvarezlopez@hmhospitales.com</w:t>
        </w:r>
      </w:hyperlink>
    </w:p>
    <w:sectPr w:rsidR="007C682A" w:rsidRPr="00351F50" w:rsidSect="00AC0683">
      <w:headerReference w:type="default" r:id="rId10"/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CD" w:rsidRDefault="007A2CCD">
      <w:r>
        <w:separator/>
      </w:r>
    </w:p>
  </w:endnote>
  <w:endnote w:type="continuationSeparator" w:id="0">
    <w:p w:rsidR="007A2CCD" w:rsidRDefault="007A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CD" w:rsidRDefault="007A2CCD">
      <w:r>
        <w:separator/>
      </w:r>
    </w:p>
  </w:footnote>
  <w:footnote w:type="continuationSeparator" w:id="0">
    <w:p w:rsidR="007A2CCD" w:rsidRDefault="007A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506F6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C7565"/>
    <w:multiLevelType w:val="hybridMultilevel"/>
    <w:tmpl w:val="B14E962E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21CD0"/>
    <w:rsid w:val="000406E0"/>
    <w:rsid w:val="00042F40"/>
    <w:rsid w:val="000436DA"/>
    <w:rsid w:val="00061688"/>
    <w:rsid w:val="00092173"/>
    <w:rsid w:val="000A6EB4"/>
    <w:rsid w:val="000D42D5"/>
    <w:rsid w:val="000E0A2D"/>
    <w:rsid w:val="000F4038"/>
    <w:rsid w:val="00105D9C"/>
    <w:rsid w:val="00116DFE"/>
    <w:rsid w:val="001263FB"/>
    <w:rsid w:val="00141E49"/>
    <w:rsid w:val="00155462"/>
    <w:rsid w:val="001B2C49"/>
    <w:rsid w:val="001C6DB1"/>
    <w:rsid w:val="001E724B"/>
    <w:rsid w:val="00214762"/>
    <w:rsid w:val="0022553F"/>
    <w:rsid w:val="00266AE9"/>
    <w:rsid w:val="00280974"/>
    <w:rsid w:val="0029589B"/>
    <w:rsid w:val="002C58B5"/>
    <w:rsid w:val="003473B3"/>
    <w:rsid w:val="00354553"/>
    <w:rsid w:val="003938A8"/>
    <w:rsid w:val="00395D64"/>
    <w:rsid w:val="003A0D55"/>
    <w:rsid w:val="003A3ADA"/>
    <w:rsid w:val="003C37CF"/>
    <w:rsid w:val="003C4463"/>
    <w:rsid w:val="003F5678"/>
    <w:rsid w:val="00402CB1"/>
    <w:rsid w:val="0040492E"/>
    <w:rsid w:val="00405880"/>
    <w:rsid w:val="0042432D"/>
    <w:rsid w:val="004405A0"/>
    <w:rsid w:val="00490636"/>
    <w:rsid w:val="004A6D9D"/>
    <w:rsid w:val="004B2AC1"/>
    <w:rsid w:val="004F1B75"/>
    <w:rsid w:val="00505F57"/>
    <w:rsid w:val="00506F6B"/>
    <w:rsid w:val="0053134A"/>
    <w:rsid w:val="00544269"/>
    <w:rsid w:val="00544BD6"/>
    <w:rsid w:val="0058773B"/>
    <w:rsid w:val="005C096E"/>
    <w:rsid w:val="005C5849"/>
    <w:rsid w:val="005D2246"/>
    <w:rsid w:val="005F1D30"/>
    <w:rsid w:val="00612580"/>
    <w:rsid w:val="00654E27"/>
    <w:rsid w:val="00677F43"/>
    <w:rsid w:val="0069474A"/>
    <w:rsid w:val="006A2A6F"/>
    <w:rsid w:val="007026A4"/>
    <w:rsid w:val="00706A3A"/>
    <w:rsid w:val="00717004"/>
    <w:rsid w:val="007314B2"/>
    <w:rsid w:val="00733C9B"/>
    <w:rsid w:val="00750469"/>
    <w:rsid w:val="007805AF"/>
    <w:rsid w:val="00783392"/>
    <w:rsid w:val="00786600"/>
    <w:rsid w:val="00792DC2"/>
    <w:rsid w:val="007A1272"/>
    <w:rsid w:val="007A2CCD"/>
    <w:rsid w:val="007C682A"/>
    <w:rsid w:val="007D6E4D"/>
    <w:rsid w:val="007F66EB"/>
    <w:rsid w:val="008142B5"/>
    <w:rsid w:val="00820E57"/>
    <w:rsid w:val="00820EC0"/>
    <w:rsid w:val="00830179"/>
    <w:rsid w:val="008307AB"/>
    <w:rsid w:val="00834A8B"/>
    <w:rsid w:val="0084029C"/>
    <w:rsid w:val="008A152A"/>
    <w:rsid w:val="008C6BBA"/>
    <w:rsid w:val="008C716A"/>
    <w:rsid w:val="008D0C45"/>
    <w:rsid w:val="008D5334"/>
    <w:rsid w:val="008E7E29"/>
    <w:rsid w:val="00920A73"/>
    <w:rsid w:val="0092505B"/>
    <w:rsid w:val="00930CE5"/>
    <w:rsid w:val="00942242"/>
    <w:rsid w:val="00946259"/>
    <w:rsid w:val="00955660"/>
    <w:rsid w:val="009875D3"/>
    <w:rsid w:val="009975E9"/>
    <w:rsid w:val="009B5928"/>
    <w:rsid w:val="009E61B3"/>
    <w:rsid w:val="00A113FE"/>
    <w:rsid w:val="00A436CE"/>
    <w:rsid w:val="00A4660F"/>
    <w:rsid w:val="00A85C50"/>
    <w:rsid w:val="00A97C42"/>
    <w:rsid w:val="00AC0683"/>
    <w:rsid w:val="00AD0681"/>
    <w:rsid w:val="00AD1330"/>
    <w:rsid w:val="00AE4E5E"/>
    <w:rsid w:val="00B16361"/>
    <w:rsid w:val="00B3588C"/>
    <w:rsid w:val="00B36447"/>
    <w:rsid w:val="00B5022F"/>
    <w:rsid w:val="00B55686"/>
    <w:rsid w:val="00B729A7"/>
    <w:rsid w:val="00B81DFC"/>
    <w:rsid w:val="00BC0479"/>
    <w:rsid w:val="00BD66C6"/>
    <w:rsid w:val="00BE561E"/>
    <w:rsid w:val="00C033B4"/>
    <w:rsid w:val="00C25A96"/>
    <w:rsid w:val="00C72B0F"/>
    <w:rsid w:val="00C85880"/>
    <w:rsid w:val="00CA259C"/>
    <w:rsid w:val="00CA3DA1"/>
    <w:rsid w:val="00CC52EC"/>
    <w:rsid w:val="00CE5898"/>
    <w:rsid w:val="00D23BB9"/>
    <w:rsid w:val="00D30106"/>
    <w:rsid w:val="00DA1AE2"/>
    <w:rsid w:val="00DA395C"/>
    <w:rsid w:val="00DC16D3"/>
    <w:rsid w:val="00DC1E4B"/>
    <w:rsid w:val="00DC41DA"/>
    <w:rsid w:val="00DE39CE"/>
    <w:rsid w:val="00E4751B"/>
    <w:rsid w:val="00E77FE9"/>
    <w:rsid w:val="00E84758"/>
    <w:rsid w:val="00EC0446"/>
    <w:rsid w:val="00EC6F08"/>
    <w:rsid w:val="00EE2253"/>
    <w:rsid w:val="00F170AE"/>
    <w:rsid w:val="00F33A0B"/>
    <w:rsid w:val="00F655A3"/>
    <w:rsid w:val="00FA4083"/>
    <w:rsid w:val="00FA742D"/>
    <w:rsid w:val="00FD1041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BED920-3466-48BF-8999-F7259A1F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AC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varezlop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64879-5D82-43C7-8381-E283F94C8D09}"/>
</file>

<file path=customXml/itemProps2.xml><?xml version="1.0" encoding="utf-8"?>
<ds:datastoreItem xmlns:ds="http://schemas.openxmlformats.org/officeDocument/2006/customXml" ds:itemID="{984D7AFE-E769-4781-877B-92D4442EDD9D}"/>
</file>

<file path=customXml/itemProps3.xml><?xml version="1.0" encoding="utf-8"?>
<ds:datastoreItem xmlns:ds="http://schemas.openxmlformats.org/officeDocument/2006/customXml" ds:itemID="{468245F3-7080-4604-A640-284E4890E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4209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2016-01-20T13:43:00Z</cp:lastPrinted>
  <dcterms:created xsi:type="dcterms:W3CDTF">2018-06-25T07:22:00Z</dcterms:created>
  <dcterms:modified xsi:type="dcterms:W3CDTF">2018-06-25T07:22:00Z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