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9A842" w14:textId="1291C018" w:rsidR="00137F6F" w:rsidRPr="00F23655" w:rsidRDefault="000B0786" w:rsidP="00D92DDB">
      <w:pPr>
        <w:rPr>
          <w:rFonts w:ascii="Glasgow" w:hAnsi="Glasgow"/>
          <w:bCs/>
          <w:color w:val="292D72"/>
          <w:sz w:val="28"/>
          <w:szCs w:val="28"/>
        </w:rPr>
      </w:pPr>
      <w:r w:rsidRPr="00F23655">
        <w:rPr>
          <w:rFonts w:ascii="Glasgow" w:hAnsi="Glasgow"/>
          <w:bCs/>
          <w:color w:val="292D72"/>
          <w:sz w:val="28"/>
          <w:szCs w:val="28"/>
        </w:rPr>
        <w:t xml:space="preserve">A Coruña, </w:t>
      </w:r>
      <w:r w:rsidR="001C3312">
        <w:rPr>
          <w:rFonts w:ascii="Glasgow" w:hAnsi="Glasgow"/>
          <w:bCs/>
          <w:color w:val="292D72"/>
          <w:sz w:val="28"/>
          <w:szCs w:val="28"/>
        </w:rPr>
        <w:t>15 de octubre de</w:t>
      </w:r>
      <w:r w:rsidR="000142FB" w:rsidRPr="00F23655">
        <w:rPr>
          <w:rFonts w:ascii="Glasgow" w:hAnsi="Glasgow"/>
          <w:bCs/>
          <w:color w:val="292D72"/>
          <w:sz w:val="28"/>
          <w:szCs w:val="28"/>
        </w:rPr>
        <w:t xml:space="preserve"> 2025</w:t>
      </w:r>
    </w:p>
    <w:p w14:paraId="6EB8E4C2" w14:textId="77777777" w:rsidR="00137F6F" w:rsidRPr="00F23655" w:rsidRDefault="00137F6F">
      <w:pPr>
        <w:ind w:left="-1134"/>
        <w:rPr>
          <w:rFonts w:ascii="Glasgow" w:hAnsi="Glasgow"/>
          <w:bCs/>
          <w:color w:val="292D72"/>
          <w:sz w:val="28"/>
          <w:szCs w:val="28"/>
        </w:rPr>
      </w:pPr>
    </w:p>
    <w:p w14:paraId="462CDF30" w14:textId="77777777" w:rsidR="00137F6F" w:rsidRPr="00F23655" w:rsidRDefault="00137F6F">
      <w:pPr>
        <w:ind w:left="-1134"/>
        <w:rPr>
          <w:rFonts w:ascii="Glasgow" w:hAnsi="Glasgow"/>
          <w:bCs/>
          <w:color w:val="292D72"/>
          <w:sz w:val="28"/>
          <w:szCs w:val="28"/>
        </w:rPr>
      </w:pPr>
    </w:p>
    <w:p w14:paraId="153AB1B6" w14:textId="3646C1C7" w:rsidR="00F23655" w:rsidRPr="0024189B" w:rsidRDefault="00C239BD" w:rsidP="00F23655">
      <w:pPr>
        <w:jc w:val="center"/>
        <w:rPr>
          <w:rFonts w:ascii="Glasgow Light" w:hAnsi="Glasgow Light"/>
          <w:color w:val="636462"/>
          <w:sz w:val="28"/>
          <w:szCs w:val="26"/>
        </w:rPr>
      </w:pPr>
      <w:r>
        <w:rPr>
          <w:rFonts w:ascii="Glasgow Light" w:hAnsi="Glasgow Light"/>
          <w:color w:val="636462"/>
          <w:sz w:val="28"/>
          <w:szCs w:val="26"/>
        </w:rPr>
        <w:t xml:space="preserve">Se celebrará este viernes </w:t>
      </w:r>
      <w:r w:rsidR="001C3312">
        <w:rPr>
          <w:rFonts w:ascii="Glasgow Light" w:hAnsi="Glasgow Light"/>
          <w:color w:val="636462"/>
          <w:sz w:val="28"/>
          <w:szCs w:val="26"/>
        </w:rPr>
        <w:t>17 de octubre en la Fundación Paideia</w:t>
      </w:r>
    </w:p>
    <w:p w14:paraId="03B7A44D" w14:textId="77777777" w:rsidR="00137F6F" w:rsidRPr="00F23655" w:rsidRDefault="00137F6F">
      <w:pPr>
        <w:jc w:val="center"/>
        <w:rPr>
          <w:rFonts w:ascii="Glasgow Light" w:hAnsi="Glasgow Light"/>
          <w:color w:val="636462"/>
          <w:sz w:val="28"/>
          <w:szCs w:val="28"/>
        </w:rPr>
      </w:pPr>
    </w:p>
    <w:p w14:paraId="3883E043" w14:textId="00D5D2DF" w:rsidR="004A0F57" w:rsidRDefault="004A0F57" w:rsidP="00253092">
      <w:pPr>
        <w:spacing w:line="276" w:lineRule="auto"/>
        <w:jc w:val="center"/>
        <w:rPr>
          <w:rFonts w:ascii="Glasgow" w:hAnsi="Glasgow"/>
          <w:b/>
          <w:bCs/>
          <w:color w:val="292D72"/>
          <w:sz w:val="40"/>
          <w:szCs w:val="40"/>
        </w:rPr>
      </w:pPr>
      <w:r w:rsidRPr="004A0F57">
        <w:rPr>
          <w:rFonts w:ascii="Glasgow" w:hAnsi="Glasgow"/>
          <w:b/>
          <w:bCs/>
          <w:color w:val="292D72"/>
          <w:sz w:val="40"/>
          <w:szCs w:val="40"/>
        </w:rPr>
        <w:t>La IX edición de Senoforum aborda las secuelas físicas y emocionales del cáncer de mama</w:t>
      </w:r>
    </w:p>
    <w:p w14:paraId="37109453" w14:textId="2F2C14A3" w:rsidR="00C239BD" w:rsidRDefault="001C3312" w:rsidP="00C239BD">
      <w:pPr>
        <w:pStyle w:val="normaltextonoticia"/>
        <w:numPr>
          <w:ilvl w:val="0"/>
          <w:numId w:val="5"/>
        </w:numPr>
        <w:suppressAutoHyphens w:val="0"/>
        <w:autoSpaceDE w:val="0"/>
        <w:autoSpaceDN w:val="0"/>
        <w:adjustRightInd w:val="0"/>
        <w:spacing w:after="240" w:afterAutospacing="0"/>
        <w:ind w:right="-129"/>
        <w:jc w:val="both"/>
        <w:rPr>
          <w:rFonts w:ascii="Glasgow" w:eastAsiaTheme="minorHAnsi" w:hAnsi="Glasgow"/>
          <w:color w:val="1F3864" w:themeColor="accent1" w:themeShade="80"/>
          <w:sz w:val="24"/>
          <w:szCs w:val="24"/>
          <w:lang w:eastAsia="en-US"/>
        </w:rPr>
      </w:pPr>
      <w:r w:rsidRPr="001C3312">
        <w:rPr>
          <w:rFonts w:ascii="Glasgow" w:eastAsiaTheme="minorHAnsi" w:hAnsi="Glasgow"/>
          <w:color w:val="1F3864" w:themeColor="accent1" w:themeShade="80"/>
          <w:sz w:val="24"/>
          <w:szCs w:val="24"/>
          <w:lang w:eastAsia="en-US"/>
        </w:rPr>
        <w:t>La Dra. Julia Rodríguez</w:t>
      </w:r>
      <w:r w:rsidR="00C239BD">
        <w:rPr>
          <w:rFonts w:ascii="Glasgow" w:eastAsiaTheme="minorHAnsi" w:hAnsi="Glasgow"/>
          <w:color w:val="1F3864" w:themeColor="accent1" w:themeShade="80"/>
          <w:sz w:val="24"/>
          <w:szCs w:val="24"/>
          <w:lang w:eastAsia="en-US"/>
        </w:rPr>
        <w:t xml:space="preserve">, responsable de la Unidad de Mama del Hospital </w:t>
      </w:r>
      <w:r w:rsidR="002723A5">
        <w:rPr>
          <w:rFonts w:ascii="Glasgow" w:eastAsiaTheme="minorHAnsi" w:hAnsi="Glasgow"/>
          <w:color w:val="1F3864" w:themeColor="accent1" w:themeShade="80"/>
          <w:sz w:val="24"/>
          <w:szCs w:val="24"/>
          <w:lang w:eastAsia="en-US"/>
        </w:rPr>
        <w:t xml:space="preserve">               </w:t>
      </w:r>
      <w:r w:rsidR="00C239BD">
        <w:rPr>
          <w:rFonts w:ascii="Glasgow" w:eastAsiaTheme="minorHAnsi" w:hAnsi="Glasgow"/>
          <w:color w:val="1F3864" w:themeColor="accent1" w:themeShade="80"/>
          <w:sz w:val="24"/>
          <w:szCs w:val="24"/>
          <w:lang w:eastAsia="en-US"/>
        </w:rPr>
        <w:t>HM Modelo,</w:t>
      </w:r>
      <w:r w:rsidRPr="001C3312">
        <w:rPr>
          <w:rFonts w:ascii="Glasgow" w:eastAsiaTheme="minorHAnsi" w:hAnsi="Glasgow"/>
          <w:color w:val="1F3864" w:themeColor="accent1" w:themeShade="80"/>
          <w:sz w:val="24"/>
          <w:szCs w:val="24"/>
          <w:lang w:eastAsia="en-US"/>
        </w:rPr>
        <w:t xml:space="preserve"> </w:t>
      </w:r>
      <w:r>
        <w:rPr>
          <w:rFonts w:ascii="Glasgow" w:eastAsiaTheme="minorHAnsi" w:hAnsi="Glasgow"/>
          <w:color w:val="1F3864" w:themeColor="accent1" w:themeShade="80"/>
          <w:sz w:val="24"/>
          <w:szCs w:val="24"/>
          <w:lang w:eastAsia="en-US"/>
        </w:rPr>
        <w:t>subraya que los cuidados posteriores son esenciales para mantener la salud</w:t>
      </w:r>
      <w:r w:rsidR="00CB7375">
        <w:rPr>
          <w:rFonts w:ascii="Glasgow" w:eastAsiaTheme="minorHAnsi" w:hAnsi="Glasgow"/>
          <w:color w:val="1F3864" w:themeColor="accent1" w:themeShade="80"/>
          <w:sz w:val="24"/>
          <w:szCs w:val="24"/>
          <w:lang w:eastAsia="en-US"/>
        </w:rPr>
        <w:t xml:space="preserve"> y</w:t>
      </w:r>
      <w:r>
        <w:rPr>
          <w:rFonts w:ascii="Glasgow" w:eastAsiaTheme="minorHAnsi" w:hAnsi="Glasgow"/>
          <w:color w:val="1F3864" w:themeColor="accent1" w:themeShade="80"/>
          <w:sz w:val="24"/>
          <w:szCs w:val="24"/>
          <w:lang w:eastAsia="en-US"/>
        </w:rPr>
        <w:t xml:space="preserve"> mejorar la calidad de vida </w:t>
      </w:r>
    </w:p>
    <w:p w14:paraId="6AEE494F" w14:textId="03C0B139" w:rsidR="004A0F57" w:rsidRPr="004A0F57" w:rsidRDefault="004A0F57" w:rsidP="004A0F57">
      <w:pPr>
        <w:pStyle w:val="normaltextonoticia"/>
        <w:numPr>
          <w:ilvl w:val="0"/>
          <w:numId w:val="5"/>
        </w:numPr>
        <w:suppressAutoHyphens w:val="0"/>
        <w:autoSpaceDE w:val="0"/>
        <w:autoSpaceDN w:val="0"/>
        <w:adjustRightInd w:val="0"/>
        <w:spacing w:after="240" w:afterAutospacing="0"/>
        <w:ind w:right="-129"/>
        <w:jc w:val="both"/>
        <w:rPr>
          <w:rFonts w:ascii="Glasgow" w:eastAsiaTheme="minorHAnsi" w:hAnsi="Glasgow"/>
          <w:color w:val="1F3864" w:themeColor="accent1" w:themeShade="80"/>
          <w:sz w:val="24"/>
          <w:szCs w:val="24"/>
          <w:lang w:eastAsia="en-US"/>
        </w:rPr>
      </w:pPr>
      <w:r w:rsidRPr="004A0F57">
        <w:rPr>
          <w:rFonts w:ascii="Glasgow" w:eastAsiaTheme="minorHAnsi" w:hAnsi="Glasgow"/>
          <w:color w:val="1F3864" w:themeColor="accent1" w:themeShade="80"/>
          <w:sz w:val="24"/>
          <w:szCs w:val="24"/>
          <w:lang w:eastAsia="en-US"/>
        </w:rPr>
        <w:t>Un equipo multidisciplinar de expertos abordará las secuelas del cáncer de mama desde todos los ámbitos del bienestar: médico, físico, emocional y social</w:t>
      </w:r>
    </w:p>
    <w:p w14:paraId="7279FF1A" w14:textId="77777777" w:rsidR="00C239BD" w:rsidRPr="00C239BD" w:rsidRDefault="00C239BD" w:rsidP="00C239BD">
      <w:pPr>
        <w:pStyle w:val="normaltextonoticia"/>
        <w:suppressAutoHyphens w:val="0"/>
        <w:autoSpaceDE w:val="0"/>
        <w:autoSpaceDN w:val="0"/>
        <w:adjustRightInd w:val="0"/>
        <w:spacing w:beforeAutospacing="0" w:afterAutospacing="0"/>
        <w:ind w:left="284" w:right="-129"/>
        <w:jc w:val="both"/>
        <w:rPr>
          <w:rFonts w:ascii="Glasgow" w:eastAsiaTheme="minorHAnsi" w:hAnsi="Glasgow"/>
          <w:color w:val="1F3864" w:themeColor="accent1" w:themeShade="80"/>
          <w:sz w:val="24"/>
          <w:szCs w:val="24"/>
          <w:lang w:eastAsia="en-US"/>
        </w:rPr>
      </w:pPr>
    </w:p>
    <w:p w14:paraId="7B8E6B4F" w14:textId="77777777" w:rsidR="004A0F57" w:rsidRPr="004A0F57" w:rsidRDefault="004A0F57" w:rsidP="00CC30F8">
      <w:pPr>
        <w:spacing w:after="240" w:line="276" w:lineRule="auto"/>
        <w:jc w:val="both"/>
        <w:rPr>
          <w:rFonts w:ascii="Arial" w:hAnsi="Arial" w:cs="Arial"/>
          <w:color w:val="636462"/>
        </w:rPr>
      </w:pPr>
      <w:r w:rsidRPr="004A0F57">
        <w:rPr>
          <w:rFonts w:ascii="Arial" w:hAnsi="Arial" w:cs="Arial"/>
          <w:color w:val="636462"/>
        </w:rPr>
        <w:t>La IX edición de Senoforum centrará su programa en las secuelas físicas y emocionales del cáncer de mama. El encuentro, organizado por la Unidad de Mama del Hospital HM Modelo, se celebrará este viernes, 17 de octubre, en el salón de actos de la Fundación Paideia (Plaza de María Pita, 17 – A Coruña). Con el aforo ya completo, la jornada se desarrollará a lo largo de la tarde, entre las 16:00 y las 20:00 horas, consolidándose un año más como una cita de referencia en la divulgación y el abordaje integral del cáncer de mama.</w:t>
      </w:r>
    </w:p>
    <w:p w14:paraId="66E95E77" w14:textId="74E5400D" w:rsidR="00DF1837" w:rsidRDefault="00CC30F8" w:rsidP="00CC30F8">
      <w:pPr>
        <w:spacing w:after="240" w:line="276" w:lineRule="auto"/>
        <w:jc w:val="both"/>
        <w:rPr>
          <w:rFonts w:ascii="Arial" w:hAnsi="Arial" w:cs="Arial"/>
          <w:color w:val="636462"/>
        </w:rPr>
      </w:pPr>
      <w:r w:rsidRPr="00CC30F8">
        <w:rPr>
          <w:rFonts w:ascii="Arial" w:hAnsi="Arial" w:cs="Arial"/>
          <w:color w:val="636462"/>
        </w:rPr>
        <w:t xml:space="preserve">La Dra. Julia Rodríguez, responsable de la Unidad de Mama del Hospital </w:t>
      </w:r>
      <w:r w:rsidR="00C239BD">
        <w:rPr>
          <w:rFonts w:ascii="Arial" w:hAnsi="Arial" w:cs="Arial"/>
          <w:color w:val="636462"/>
        </w:rPr>
        <w:t xml:space="preserve">          </w:t>
      </w:r>
      <w:r w:rsidRPr="00CC30F8">
        <w:rPr>
          <w:rFonts w:ascii="Arial" w:hAnsi="Arial" w:cs="Arial"/>
          <w:color w:val="636462"/>
        </w:rPr>
        <w:t xml:space="preserve">HM Modelo, explica que </w:t>
      </w:r>
      <w:r w:rsidR="004B4641">
        <w:rPr>
          <w:rFonts w:ascii="Arial" w:hAnsi="Arial" w:cs="Arial"/>
          <w:color w:val="636462"/>
        </w:rPr>
        <w:t>el después d</w:t>
      </w:r>
      <w:r w:rsidR="002723A5">
        <w:rPr>
          <w:rFonts w:ascii="Arial" w:hAnsi="Arial" w:cs="Arial"/>
          <w:color w:val="636462"/>
        </w:rPr>
        <w:t xml:space="preserve">el cáncer </w:t>
      </w:r>
      <w:r w:rsidR="00C239BD">
        <w:rPr>
          <w:rFonts w:ascii="Arial" w:hAnsi="Arial" w:cs="Arial"/>
          <w:color w:val="636462"/>
        </w:rPr>
        <w:t>es importante</w:t>
      </w:r>
      <w:r w:rsidR="004A0F57">
        <w:rPr>
          <w:rFonts w:ascii="Arial" w:hAnsi="Arial" w:cs="Arial"/>
          <w:color w:val="636462"/>
        </w:rPr>
        <w:t xml:space="preserve"> pues</w:t>
      </w:r>
      <w:r w:rsidR="00C239BD">
        <w:rPr>
          <w:rFonts w:ascii="Arial" w:hAnsi="Arial" w:cs="Arial"/>
          <w:color w:val="636462"/>
        </w:rPr>
        <w:t>, “c</w:t>
      </w:r>
      <w:r w:rsidR="004B4641">
        <w:rPr>
          <w:rFonts w:ascii="Arial" w:hAnsi="Arial" w:cs="Arial"/>
          <w:color w:val="636462"/>
        </w:rPr>
        <w:t>uando acaban los tratamientos</w:t>
      </w:r>
      <w:r w:rsidR="00AE2D07">
        <w:rPr>
          <w:rFonts w:ascii="Arial" w:hAnsi="Arial" w:cs="Arial"/>
          <w:color w:val="636462"/>
        </w:rPr>
        <w:t>,</w:t>
      </w:r>
      <w:r w:rsidR="00EC716D">
        <w:rPr>
          <w:rFonts w:ascii="Arial" w:hAnsi="Arial" w:cs="Arial"/>
          <w:color w:val="636462"/>
        </w:rPr>
        <w:t xml:space="preserve"> comienza una nueva etapa en la que, aunque la paciente ya está libre de enfermedad, se encuentra con nuevas dificultades físicas y psicológicas.</w:t>
      </w:r>
      <w:r w:rsidR="00AE2D07">
        <w:rPr>
          <w:rFonts w:ascii="Arial" w:hAnsi="Arial" w:cs="Arial"/>
          <w:color w:val="636462"/>
        </w:rPr>
        <w:t xml:space="preserve"> Es</w:t>
      </w:r>
      <w:r w:rsidR="00C239BD">
        <w:rPr>
          <w:rFonts w:ascii="Arial" w:hAnsi="Arial" w:cs="Arial"/>
          <w:color w:val="636462"/>
        </w:rPr>
        <w:t>te proceso es normal y s</w:t>
      </w:r>
      <w:r w:rsidR="00AE2D07">
        <w:rPr>
          <w:rFonts w:ascii="Arial" w:hAnsi="Arial" w:cs="Arial"/>
          <w:color w:val="636462"/>
        </w:rPr>
        <w:t>ucede</w:t>
      </w:r>
      <w:r w:rsidR="00C239BD">
        <w:rPr>
          <w:rFonts w:ascii="Arial" w:hAnsi="Arial" w:cs="Arial"/>
          <w:color w:val="636462"/>
        </w:rPr>
        <w:t xml:space="preserve"> en muchos ámbitos de la vida, p</w:t>
      </w:r>
      <w:r w:rsidR="00AE2D07">
        <w:rPr>
          <w:rFonts w:ascii="Arial" w:hAnsi="Arial" w:cs="Arial"/>
          <w:color w:val="636462"/>
        </w:rPr>
        <w:t>ero hay que estar preparadas y continuar cuidando la salud física y mental una vez superados los momentos críticos”.</w:t>
      </w:r>
    </w:p>
    <w:p w14:paraId="7F11F854" w14:textId="05336D89" w:rsidR="00DF1837" w:rsidRDefault="004A0F57" w:rsidP="00CC30F8">
      <w:pPr>
        <w:spacing w:after="240" w:line="276" w:lineRule="auto"/>
        <w:jc w:val="both"/>
        <w:rPr>
          <w:rFonts w:ascii="Arial" w:hAnsi="Arial" w:cs="Arial"/>
          <w:color w:val="636462"/>
        </w:rPr>
      </w:pPr>
      <w:r>
        <w:rPr>
          <w:rFonts w:ascii="Arial" w:hAnsi="Arial" w:cs="Arial"/>
          <w:color w:val="636462"/>
        </w:rPr>
        <w:t xml:space="preserve">Este será </w:t>
      </w:r>
      <w:r w:rsidR="00C239BD">
        <w:rPr>
          <w:rFonts w:ascii="Arial" w:hAnsi="Arial" w:cs="Arial"/>
          <w:color w:val="636462"/>
        </w:rPr>
        <w:t xml:space="preserve">el hilo conductor de </w:t>
      </w:r>
      <w:r>
        <w:rPr>
          <w:rFonts w:ascii="Arial" w:hAnsi="Arial" w:cs="Arial"/>
          <w:color w:val="636462"/>
        </w:rPr>
        <w:t xml:space="preserve">esta </w:t>
      </w:r>
      <w:r w:rsidR="00C239BD">
        <w:rPr>
          <w:rFonts w:ascii="Arial" w:hAnsi="Arial" w:cs="Arial"/>
          <w:color w:val="636462"/>
        </w:rPr>
        <w:t>edición de Ser</w:t>
      </w:r>
      <w:r w:rsidR="00DF1837">
        <w:rPr>
          <w:rFonts w:ascii="Arial" w:hAnsi="Arial" w:cs="Arial"/>
          <w:color w:val="636462"/>
        </w:rPr>
        <w:t>oforum</w:t>
      </w:r>
      <w:r>
        <w:rPr>
          <w:rFonts w:ascii="Arial" w:hAnsi="Arial" w:cs="Arial"/>
          <w:color w:val="636462"/>
        </w:rPr>
        <w:t xml:space="preserve">: </w:t>
      </w:r>
      <w:r w:rsidR="00DF1837">
        <w:rPr>
          <w:rFonts w:ascii="Arial" w:hAnsi="Arial" w:cs="Arial"/>
          <w:color w:val="636462"/>
        </w:rPr>
        <w:t>las secuelas del cáncer de ma</w:t>
      </w:r>
      <w:r w:rsidR="00C239BD">
        <w:rPr>
          <w:rFonts w:ascii="Arial" w:hAnsi="Arial" w:cs="Arial"/>
          <w:color w:val="636462"/>
        </w:rPr>
        <w:t xml:space="preserve">ma y cómo hacerles frente para </w:t>
      </w:r>
      <w:r w:rsidR="00DF1837">
        <w:rPr>
          <w:rFonts w:ascii="Arial" w:hAnsi="Arial" w:cs="Arial"/>
          <w:color w:val="636462"/>
        </w:rPr>
        <w:t>mantener la salud</w:t>
      </w:r>
      <w:r w:rsidR="00CB7375">
        <w:rPr>
          <w:rFonts w:ascii="Arial" w:hAnsi="Arial" w:cs="Arial"/>
          <w:color w:val="636462"/>
        </w:rPr>
        <w:t xml:space="preserve"> y</w:t>
      </w:r>
      <w:r w:rsidR="00C239BD">
        <w:rPr>
          <w:rFonts w:ascii="Arial" w:hAnsi="Arial" w:cs="Arial"/>
          <w:color w:val="636462"/>
        </w:rPr>
        <w:t xml:space="preserve"> mejorar la calidad de vida</w:t>
      </w:r>
      <w:r>
        <w:rPr>
          <w:rFonts w:ascii="Arial" w:hAnsi="Arial" w:cs="Arial"/>
          <w:color w:val="636462"/>
        </w:rPr>
        <w:t xml:space="preserve"> de las pacientes. </w:t>
      </w:r>
      <w:r w:rsidR="00C239BD">
        <w:rPr>
          <w:rFonts w:ascii="Arial" w:hAnsi="Arial" w:cs="Arial"/>
          <w:color w:val="636462"/>
        </w:rPr>
        <w:t>Para ello, la Dr</w:t>
      </w:r>
      <w:r>
        <w:rPr>
          <w:rFonts w:ascii="Arial" w:hAnsi="Arial" w:cs="Arial"/>
          <w:color w:val="636462"/>
        </w:rPr>
        <w:t>a</w:t>
      </w:r>
      <w:r w:rsidR="00C239BD">
        <w:rPr>
          <w:rFonts w:ascii="Arial" w:hAnsi="Arial" w:cs="Arial"/>
          <w:color w:val="636462"/>
        </w:rPr>
        <w:t xml:space="preserve">. </w:t>
      </w:r>
      <w:r w:rsidR="00DF1837">
        <w:rPr>
          <w:rFonts w:ascii="Arial" w:hAnsi="Arial" w:cs="Arial"/>
          <w:color w:val="636462"/>
        </w:rPr>
        <w:t>Rodríguez estará acompañada por diversos especialistas q</w:t>
      </w:r>
      <w:r>
        <w:rPr>
          <w:rFonts w:ascii="Arial" w:hAnsi="Arial" w:cs="Arial"/>
          <w:color w:val="636462"/>
        </w:rPr>
        <w:t xml:space="preserve">ue también </w:t>
      </w:r>
      <w:r w:rsidR="00DF1837">
        <w:rPr>
          <w:rFonts w:ascii="Arial" w:hAnsi="Arial" w:cs="Arial"/>
          <w:color w:val="636462"/>
        </w:rPr>
        <w:t>aportarán su visión a un público integrado por pacientes y familiares de personas con cáncer de mama.</w:t>
      </w:r>
      <w:r w:rsidR="00C239BD">
        <w:rPr>
          <w:rFonts w:ascii="Arial" w:hAnsi="Arial" w:cs="Arial"/>
          <w:color w:val="636462"/>
        </w:rPr>
        <w:t xml:space="preserve"> “Hablaremos,</w:t>
      </w:r>
      <w:r w:rsidR="001A1C1D">
        <w:rPr>
          <w:rFonts w:ascii="Arial" w:hAnsi="Arial" w:cs="Arial"/>
          <w:color w:val="636462"/>
        </w:rPr>
        <w:t xml:space="preserve"> por supuesto</w:t>
      </w:r>
      <w:r w:rsidR="00C239BD">
        <w:rPr>
          <w:rFonts w:ascii="Arial" w:hAnsi="Arial" w:cs="Arial"/>
          <w:color w:val="636462"/>
        </w:rPr>
        <w:t>,</w:t>
      </w:r>
      <w:r w:rsidR="002723A5">
        <w:rPr>
          <w:rFonts w:ascii="Arial" w:hAnsi="Arial" w:cs="Arial"/>
          <w:color w:val="636462"/>
        </w:rPr>
        <w:t xml:space="preserve"> de </w:t>
      </w:r>
      <w:r>
        <w:rPr>
          <w:rFonts w:ascii="Arial" w:hAnsi="Arial" w:cs="Arial"/>
          <w:color w:val="636462"/>
        </w:rPr>
        <w:t>o</w:t>
      </w:r>
      <w:r w:rsidR="002723A5">
        <w:rPr>
          <w:rFonts w:ascii="Arial" w:hAnsi="Arial" w:cs="Arial"/>
          <w:color w:val="636462"/>
        </w:rPr>
        <w:t xml:space="preserve">ncología y </w:t>
      </w:r>
      <w:r>
        <w:rPr>
          <w:rFonts w:ascii="Arial" w:hAnsi="Arial" w:cs="Arial"/>
          <w:color w:val="636462"/>
        </w:rPr>
        <w:t>g</w:t>
      </w:r>
      <w:r w:rsidR="001A1C1D">
        <w:rPr>
          <w:rFonts w:ascii="Arial" w:hAnsi="Arial" w:cs="Arial"/>
          <w:color w:val="636462"/>
        </w:rPr>
        <w:t>inecología. La menopausia precoz, por ejemplo, es un</w:t>
      </w:r>
      <w:r w:rsidR="00C239BD">
        <w:rPr>
          <w:rFonts w:ascii="Arial" w:hAnsi="Arial" w:cs="Arial"/>
          <w:color w:val="636462"/>
        </w:rPr>
        <w:t>a cuestión que preocupa mucho, p</w:t>
      </w:r>
      <w:r w:rsidR="001A1C1D">
        <w:rPr>
          <w:rFonts w:ascii="Arial" w:hAnsi="Arial" w:cs="Arial"/>
          <w:color w:val="636462"/>
        </w:rPr>
        <w:t xml:space="preserve">ero también analizaremos cómo la </w:t>
      </w:r>
      <w:r w:rsidR="001A1C1D">
        <w:rPr>
          <w:rFonts w:ascii="Arial" w:hAnsi="Arial" w:cs="Arial"/>
          <w:color w:val="636462"/>
        </w:rPr>
        <w:lastRenderedPageBreak/>
        <w:t>fisioterapia, la nutrición o el ejercicio físico pueden ayudarnos a mejorar, tanto a nivel físico, como psicológico e, incluso, sexual”.</w:t>
      </w:r>
    </w:p>
    <w:p w14:paraId="3078E449" w14:textId="2C115479" w:rsidR="00CC30F8" w:rsidRDefault="00CC30F8" w:rsidP="00CC30F8">
      <w:pPr>
        <w:spacing w:after="240" w:line="276" w:lineRule="auto"/>
        <w:jc w:val="both"/>
        <w:rPr>
          <w:rFonts w:ascii="Arial" w:hAnsi="Arial" w:cs="Arial"/>
          <w:color w:val="636462"/>
        </w:rPr>
      </w:pPr>
      <w:r w:rsidRPr="00CC30F8">
        <w:rPr>
          <w:rFonts w:ascii="Arial" w:hAnsi="Arial" w:cs="Arial"/>
          <w:color w:val="636462"/>
        </w:rPr>
        <w:t>En este sentido, el evento se</w:t>
      </w:r>
      <w:r w:rsidR="004A0F57">
        <w:rPr>
          <w:rFonts w:ascii="Arial" w:hAnsi="Arial" w:cs="Arial"/>
          <w:color w:val="636462"/>
        </w:rPr>
        <w:t xml:space="preserve"> ha estructurado </w:t>
      </w:r>
      <w:r w:rsidRPr="00CC30F8">
        <w:rPr>
          <w:rFonts w:ascii="Arial" w:hAnsi="Arial" w:cs="Arial"/>
          <w:color w:val="636462"/>
        </w:rPr>
        <w:t>en dos mesas redondas</w:t>
      </w:r>
      <w:r w:rsidR="004A0F57">
        <w:rPr>
          <w:rFonts w:ascii="Arial" w:hAnsi="Arial" w:cs="Arial"/>
          <w:color w:val="636462"/>
        </w:rPr>
        <w:t xml:space="preserve">: la </w:t>
      </w:r>
      <w:r w:rsidRPr="00CC30F8">
        <w:rPr>
          <w:rFonts w:ascii="Arial" w:hAnsi="Arial" w:cs="Arial"/>
          <w:color w:val="636462"/>
        </w:rPr>
        <w:t>primera de ellas, con un enfoque eminentemente médico, reunirá a</w:t>
      </w:r>
      <w:r w:rsidR="00782CC4">
        <w:rPr>
          <w:rFonts w:ascii="Arial" w:hAnsi="Arial" w:cs="Arial"/>
          <w:color w:val="636462"/>
        </w:rPr>
        <w:t xml:space="preserve"> los </w:t>
      </w:r>
      <w:r w:rsidR="004A0F57">
        <w:rPr>
          <w:rFonts w:ascii="Arial" w:hAnsi="Arial" w:cs="Arial"/>
          <w:color w:val="636462"/>
        </w:rPr>
        <w:t xml:space="preserve">doctores </w:t>
      </w:r>
      <w:r w:rsidR="00782CC4">
        <w:rPr>
          <w:rFonts w:ascii="Arial" w:hAnsi="Arial" w:cs="Arial"/>
          <w:color w:val="636462"/>
        </w:rPr>
        <w:t xml:space="preserve">Manuel Fernández bruno, Víctor Sacristán y </w:t>
      </w:r>
      <w:r w:rsidRPr="00CC30F8">
        <w:rPr>
          <w:rFonts w:ascii="Arial" w:hAnsi="Arial" w:cs="Arial"/>
          <w:color w:val="636462"/>
        </w:rPr>
        <w:t>Javier Pumares</w:t>
      </w:r>
      <w:r w:rsidR="004A0F57">
        <w:rPr>
          <w:rFonts w:ascii="Arial" w:hAnsi="Arial" w:cs="Arial"/>
          <w:color w:val="636462"/>
        </w:rPr>
        <w:t xml:space="preserve">, todos ellos oncólogos. </w:t>
      </w:r>
      <w:r w:rsidR="00782CC4">
        <w:rPr>
          <w:rFonts w:ascii="Arial" w:hAnsi="Arial" w:cs="Arial"/>
          <w:color w:val="636462"/>
        </w:rPr>
        <w:t xml:space="preserve">La segunda </w:t>
      </w:r>
      <w:r w:rsidR="006F44C9">
        <w:rPr>
          <w:rFonts w:ascii="Arial" w:hAnsi="Arial" w:cs="Arial"/>
          <w:color w:val="636462"/>
        </w:rPr>
        <w:t xml:space="preserve">abordará </w:t>
      </w:r>
      <w:r w:rsidR="00782CC4">
        <w:rPr>
          <w:rFonts w:ascii="Arial" w:hAnsi="Arial" w:cs="Arial"/>
          <w:color w:val="636462"/>
        </w:rPr>
        <w:t>la temática a través de un prisma multidisciplinar y contará con las intervenciones del</w:t>
      </w:r>
      <w:r w:rsidRPr="00CC30F8">
        <w:rPr>
          <w:rFonts w:ascii="Arial" w:hAnsi="Arial" w:cs="Arial"/>
          <w:color w:val="636462"/>
        </w:rPr>
        <w:t xml:space="preserve"> Dr. Salvador Ramos, director médico del Talaso Atlántico y especialista en nutrición</w:t>
      </w:r>
      <w:r w:rsidR="00C239BD">
        <w:rPr>
          <w:rFonts w:ascii="Arial" w:hAnsi="Arial" w:cs="Arial"/>
          <w:color w:val="636462"/>
        </w:rPr>
        <w:t>,</w:t>
      </w:r>
      <w:r w:rsidRPr="00CC30F8">
        <w:rPr>
          <w:rFonts w:ascii="Arial" w:hAnsi="Arial" w:cs="Arial"/>
          <w:color w:val="636462"/>
        </w:rPr>
        <w:t xml:space="preserve"> la psicóloga Ainhoa Carrasco</w:t>
      </w:r>
      <w:r w:rsidR="00C239BD">
        <w:rPr>
          <w:rFonts w:ascii="Arial" w:hAnsi="Arial" w:cs="Arial"/>
          <w:color w:val="636462"/>
        </w:rPr>
        <w:t>,</w:t>
      </w:r>
      <w:r w:rsidRPr="00CC30F8">
        <w:rPr>
          <w:rFonts w:ascii="Arial" w:hAnsi="Arial" w:cs="Arial"/>
          <w:color w:val="636462"/>
        </w:rPr>
        <w:t xml:space="preserve"> la</w:t>
      </w:r>
      <w:r w:rsidR="00782CC4">
        <w:rPr>
          <w:rFonts w:ascii="Arial" w:hAnsi="Arial" w:cs="Arial"/>
          <w:color w:val="636462"/>
        </w:rPr>
        <w:t>s</w:t>
      </w:r>
      <w:r w:rsidRPr="00CC30F8">
        <w:rPr>
          <w:rFonts w:ascii="Arial" w:hAnsi="Arial" w:cs="Arial"/>
          <w:color w:val="636462"/>
        </w:rPr>
        <w:t xml:space="preserve"> fisioterapeuta</w:t>
      </w:r>
      <w:r w:rsidR="00782CC4">
        <w:rPr>
          <w:rFonts w:ascii="Arial" w:hAnsi="Arial" w:cs="Arial"/>
          <w:color w:val="636462"/>
        </w:rPr>
        <w:t>s Laia Fibla y</w:t>
      </w:r>
      <w:r w:rsidRPr="00CC30F8">
        <w:rPr>
          <w:rFonts w:ascii="Arial" w:hAnsi="Arial" w:cs="Arial"/>
          <w:color w:val="636462"/>
        </w:rPr>
        <w:t xml:space="preserve"> Beatriz Pére</w:t>
      </w:r>
      <w:r w:rsidR="006F44C9">
        <w:rPr>
          <w:rFonts w:ascii="Arial" w:hAnsi="Arial" w:cs="Arial"/>
          <w:color w:val="636462"/>
        </w:rPr>
        <w:t xml:space="preserve">z; </w:t>
      </w:r>
      <w:r w:rsidRPr="00CC30F8">
        <w:rPr>
          <w:rFonts w:ascii="Arial" w:hAnsi="Arial" w:cs="Arial"/>
          <w:color w:val="636462"/>
        </w:rPr>
        <w:t>y la farmacéutica experta en sexualidad y salud sexual</w:t>
      </w:r>
      <w:r w:rsidR="006F44C9">
        <w:rPr>
          <w:rFonts w:ascii="Arial" w:hAnsi="Arial" w:cs="Arial"/>
          <w:color w:val="636462"/>
        </w:rPr>
        <w:t xml:space="preserve">, </w:t>
      </w:r>
      <w:r w:rsidRPr="00CC30F8">
        <w:rPr>
          <w:rFonts w:ascii="Arial" w:hAnsi="Arial" w:cs="Arial"/>
          <w:color w:val="636462"/>
        </w:rPr>
        <w:t xml:space="preserve">Marta Viguera. </w:t>
      </w:r>
    </w:p>
    <w:p w14:paraId="4C111D69" w14:textId="16C85B5D" w:rsidR="006F44C9" w:rsidRPr="00CC30F8" w:rsidRDefault="006F44C9" w:rsidP="00CC30F8">
      <w:pPr>
        <w:spacing w:after="240" w:line="276" w:lineRule="auto"/>
        <w:jc w:val="both"/>
        <w:rPr>
          <w:rFonts w:ascii="Arial" w:hAnsi="Arial" w:cs="Arial"/>
          <w:color w:val="636462"/>
        </w:rPr>
      </w:pPr>
      <w:r w:rsidRPr="006F44C9">
        <w:rPr>
          <w:rFonts w:ascii="Arial" w:hAnsi="Arial" w:cs="Arial"/>
          <w:color w:val="636462"/>
        </w:rPr>
        <w:t>Ambas mesas estarán moderadas por la Dra. Julia Rodríguez, quien dinamizará el diálogo y fomentará la participación de las personas asistentes. El objetivo de este foro es consolidarse como un espacio de encuentro, intercambio de experiencias y aprendizaje compartido entre ponentes y público.</w:t>
      </w:r>
    </w:p>
    <w:p w14:paraId="2425A761" w14:textId="76610F81" w:rsidR="00137F6F" w:rsidRPr="00BC4C9C" w:rsidRDefault="00B368DF">
      <w:pPr>
        <w:pStyle w:val="CuerpoA"/>
        <w:rPr>
          <w:rFonts w:ascii="Arial" w:eastAsia="Times New Roman" w:hAnsi="Arial" w:cs="Arial"/>
          <w:b/>
          <w:bCs/>
          <w:color w:val="292D72"/>
          <w:lang w:val="es-ES"/>
          <w14:textFill>
            <w14:solidFill>
              <w14:srgbClr w14:val="292D72">
                <w14:alpha w14:val="20000"/>
              </w14:srgbClr>
            </w14:solidFill>
          </w14:textFill>
        </w:rPr>
      </w:pPr>
      <w:r w:rsidRPr="00BC4C9C">
        <w:rPr>
          <w:rFonts w:ascii="Arial" w:eastAsia="Times New Roman" w:hAnsi="Arial" w:cs="Arial"/>
          <w:b/>
          <w:bCs/>
          <w:color w:val="292D72"/>
          <w:lang w:val="es-ES"/>
          <w14:textFill>
            <w14:solidFill>
              <w14:srgbClr w14:val="292D72">
                <w14:alpha w14:val="20000"/>
              </w14:srgbClr>
            </w14:solidFill>
          </w14:textFill>
        </w:rPr>
        <w:t>HM Hospitales</w:t>
      </w:r>
    </w:p>
    <w:p w14:paraId="5392F606" w14:textId="77777777" w:rsidR="00137F6F" w:rsidRPr="00BC4C9C" w:rsidRDefault="00137F6F">
      <w:pPr>
        <w:pStyle w:val="CuerpoA"/>
        <w:rPr>
          <w:rFonts w:ascii="Public Sans" w:eastAsia="Times New Roman" w:hAnsi="Public Sans" w:cs="Arial"/>
          <w:b/>
          <w:color w:val="292D72"/>
          <w:sz w:val="20"/>
          <w:szCs w:val="20"/>
          <w:lang w:val="es-ES"/>
          <w14:textFill>
            <w14:solidFill>
              <w14:srgbClr w14:val="292D72">
                <w14:alpha w14:val="20000"/>
              </w14:srgbClr>
            </w14:solidFill>
          </w14:textFill>
        </w:rPr>
      </w:pPr>
    </w:p>
    <w:p w14:paraId="764CC581" w14:textId="77777777" w:rsidR="00183B36" w:rsidRPr="00183B36" w:rsidRDefault="00183B36" w:rsidP="00183B36">
      <w:pPr>
        <w:pStyle w:val="CuerpoBA"/>
        <w:rPr>
          <w:rFonts w:eastAsia="Times New Roman"/>
          <w:b w:val="0"/>
          <w:bCs w:val="0"/>
          <w:color w:val="292D72"/>
          <w:sz w:val="20"/>
          <w:szCs w:val="20"/>
          <w:lang w:val="es-ES"/>
          <w14:textFill>
            <w14:solidFill>
              <w14:srgbClr w14:val="292D72">
                <w14:alpha w14:val="20000"/>
              </w14:srgbClr>
            </w14:solidFill>
          </w14:textFill>
        </w:rPr>
      </w:pPr>
      <w:r w:rsidRPr="00183B36">
        <w:rPr>
          <w:rFonts w:eastAsia="Times New Roman"/>
          <w:b w:val="0"/>
          <w:bCs w:val="0"/>
          <w:color w:val="292D72"/>
          <w:sz w:val="20"/>
          <w:szCs w:val="20"/>
          <w:lang w:val="es-ES"/>
          <w14:textFill>
            <w14:solidFill>
              <w14:srgbClr w14:val="292D72">
                <w14:alpha w14:val="20000"/>
              </w14:srgbClr>
            </w14:solidFill>
          </w14:textFill>
        </w:rPr>
        <w:t>HM Hospitales es el grupo hospitalario privado de referencia a nivel nacional que basa su oferta en la excelencia asistencial sumada a la investigación, la docencia, la constante innovación tecnológica y la publicación de resultados.</w:t>
      </w:r>
    </w:p>
    <w:p w14:paraId="7A41EF0E" w14:textId="77777777" w:rsidR="00183B36" w:rsidRPr="00183B36" w:rsidRDefault="00183B36" w:rsidP="00183B36">
      <w:pPr>
        <w:pStyle w:val="CuerpoBA"/>
        <w:rPr>
          <w:rFonts w:eastAsia="Times New Roman"/>
          <w:b w:val="0"/>
          <w:bCs w:val="0"/>
          <w:color w:val="292D72"/>
          <w:sz w:val="20"/>
          <w:szCs w:val="20"/>
          <w:lang w:val="es-ES"/>
          <w14:textFill>
            <w14:solidFill>
              <w14:srgbClr w14:val="292D72">
                <w14:alpha w14:val="20000"/>
              </w14:srgbClr>
            </w14:solidFill>
          </w14:textFill>
        </w:rPr>
      </w:pPr>
    </w:p>
    <w:p w14:paraId="4E7CDC67" w14:textId="77777777" w:rsidR="00183B36" w:rsidRPr="00183B36" w:rsidRDefault="00183B36" w:rsidP="00183B36">
      <w:pPr>
        <w:pStyle w:val="CuerpoBA"/>
        <w:rPr>
          <w:rFonts w:eastAsia="Times New Roman"/>
          <w:b w:val="0"/>
          <w:bCs w:val="0"/>
          <w:color w:val="292D72"/>
          <w:sz w:val="20"/>
          <w:szCs w:val="20"/>
          <w:lang w:val="es-ES"/>
          <w14:textFill>
            <w14:solidFill>
              <w14:srgbClr w14:val="292D72">
                <w14:alpha w14:val="20000"/>
              </w14:srgbClr>
            </w14:solidFill>
          </w14:textFill>
        </w:rPr>
      </w:pPr>
      <w:r w:rsidRPr="00183B36">
        <w:rPr>
          <w:rFonts w:eastAsia="Times New Roman"/>
          <w:b w:val="0"/>
          <w:bCs w:val="0"/>
          <w:color w:val="292D72"/>
          <w:sz w:val="20"/>
          <w:szCs w:val="20"/>
          <w:lang w:val="es-ES"/>
          <w14:textFill>
            <w14:solidFill>
              <w14:srgbClr w14:val="292D72">
                <w14:alpha w14:val="20000"/>
              </w14:srgbClr>
            </w14:solidFill>
          </w14:textFill>
        </w:rPr>
        <w:t>Dirigido por médicos y con capital 100% español, cuenta en la actualidad con 7.500 profesionales que concentran sus esfuerzos en ofrecer una medicina de calidad e innovadora centrada en el cuidado de la salud y el bienestar de sus pacientes y familiares.</w:t>
      </w:r>
    </w:p>
    <w:p w14:paraId="2720400C" w14:textId="77777777" w:rsidR="00183B36" w:rsidRPr="00183B36" w:rsidRDefault="00183B36" w:rsidP="00183B36">
      <w:pPr>
        <w:pStyle w:val="CuerpoBA"/>
        <w:rPr>
          <w:rFonts w:eastAsia="Times New Roman"/>
          <w:b w:val="0"/>
          <w:bCs w:val="0"/>
          <w:color w:val="292D72"/>
          <w:sz w:val="20"/>
          <w:szCs w:val="20"/>
          <w:lang w:val="es-ES"/>
          <w14:textFill>
            <w14:solidFill>
              <w14:srgbClr w14:val="292D72">
                <w14:alpha w14:val="20000"/>
              </w14:srgbClr>
            </w14:solidFill>
          </w14:textFill>
        </w:rPr>
      </w:pPr>
      <w:r w:rsidRPr="00183B36">
        <w:rPr>
          <w:rFonts w:eastAsia="Times New Roman"/>
          <w:b w:val="0"/>
          <w:bCs w:val="0"/>
          <w:color w:val="292D72"/>
          <w:sz w:val="20"/>
          <w:szCs w:val="20"/>
          <w:lang w:val="es-ES"/>
          <w14:textFill>
            <w14:solidFill>
              <w14:srgbClr w14:val="292D72">
                <w14:alpha w14:val="20000"/>
              </w14:srgbClr>
            </w14:solidFill>
          </w14:textFill>
        </w:rPr>
        <w:t xml:space="preserve"> </w:t>
      </w:r>
    </w:p>
    <w:p w14:paraId="1B45E407" w14:textId="77777777" w:rsidR="00183B36" w:rsidRPr="00183B36" w:rsidRDefault="00183B36" w:rsidP="00183B36">
      <w:pPr>
        <w:pStyle w:val="CuerpoBA"/>
        <w:rPr>
          <w:rFonts w:eastAsia="Times New Roman"/>
          <w:b w:val="0"/>
          <w:bCs w:val="0"/>
          <w:color w:val="292D72"/>
          <w:sz w:val="20"/>
          <w:szCs w:val="20"/>
          <w:lang w:val="es-ES"/>
          <w14:textFill>
            <w14:solidFill>
              <w14:srgbClr w14:val="292D72">
                <w14:alpha w14:val="20000"/>
              </w14:srgbClr>
            </w14:solidFill>
          </w14:textFill>
        </w:rPr>
      </w:pPr>
      <w:r w:rsidRPr="00183B36">
        <w:rPr>
          <w:rFonts w:eastAsia="Times New Roman"/>
          <w:b w:val="0"/>
          <w:bCs w:val="0"/>
          <w:color w:val="292D72"/>
          <w:sz w:val="20"/>
          <w:szCs w:val="20"/>
          <w:lang w:val="es-ES"/>
          <w14:textFill>
            <w14:solidFill>
              <w14:srgbClr w14:val="292D72">
                <w14:alpha w14:val="20000"/>
              </w14:srgbClr>
            </w14:solidFill>
          </w14:textFill>
        </w:rPr>
        <w:t>HM Hospitales está formado por 54 centros asistenciales: 23 hospitales, 3 centros integrales de alta especialización en Oncología, Cardiología, Neurociencias, 5 centros especializados en Medicina de la Reproducción, Salud Ocular, Salud Bucodental, Medicina Estética y Cirugía Plástica y Prevención Precoz Personalizada además de 23 policlínicos. Todos ellos trabajan de manera coordinada para ofrecer una gestión integral de las necesidades y requerimientos de sus pacientes.</w:t>
      </w:r>
    </w:p>
    <w:p w14:paraId="35B0ACBB" w14:textId="096EAF6E" w:rsidR="00137F6F" w:rsidRPr="00FA640D" w:rsidRDefault="00137F6F">
      <w:pPr>
        <w:pStyle w:val="CuerpoBA"/>
        <w:rPr>
          <w:rFonts w:eastAsia="Times New Roman"/>
          <w:b w:val="0"/>
          <w:bCs w:val="0"/>
          <w:color w:val="292D72"/>
          <w:sz w:val="20"/>
          <w:szCs w:val="20"/>
          <w:lang w:val="es-ES"/>
          <w14:textFill>
            <w14:solidFill>
              <w14:srgbClr w14:val="292D72">
                <w14:alpha w14:val="20000"/>
              </w14:srgbClr>
            </w14:solidFill>
          </w14:textFill>
        </w:rPr>
      </w:pPr>
    </w:p>
    <w:p w14:paraId="55DF59E6" w14:textId="77777777" w:rsidR="00137F6F" w:rsidRPr="00FA640D" w:rsidRDefault="00137F6F">
      <w:pPr>
        <w:pStyle w:val="CuerpoBA"/>
        <w:rPr>
          <w:rFonts w:eastAsia="Times New Roman"/>
          <w:b w:val="0"/>
          <w:bCs w:val="0"/>
          <w:color w:val="292D72"/>
          <w:sz w:val="20"/>
          <w:szCs w:val="20"/>
          <w:lang w:val="es-ES"/>
          <w14:textFill>
            <w14:solidFill>
              <w14:srgbClr w14:val="292D72">
                <w14:alpha w14:val="20000"/>
              </w14:srgbClr>
            </w14:solidFill>
          </w14:textFill>
        </w:rPr>
      </w:pPr>
    </w:p>
    <w:p w14:paraId="7488AFD5" w14:textId="77777777" w:rsidR="00137F6F" w:rsidRPr="00FA640D" w:rsidRDefault="00137F6F">
      <w:pPr>
        <w:pStyle w:val="CuerpoBA"/>
        <w:rPr>
          <w:b w:val="0"/>
          <w:bCs w:val="0"/>
          <w:color w:val="292D72"/>
          <w:sz w:val="20"/>
          <w:szCs w:val="20"/>
          <w:lang w:val="es-ES"/>
          <w14:textFill>
            <w14:solidFill>
              <w14:srgbClr w14:val="292D72">
                <w14:alpha w14:val="20000"/>
              </w14:srgbClr>
            </w14:solidFill>
          </w14:textFill>
        </w:rPr>
      </w:pPr>
    </w:p>
    <w:p w14:paraId="3ACE7212" w14:textId="77777777" w:rsidR="00137F6F" w:rsidRPr="00FA640D" w:rsidRDefault="00B368DF">
      <w:pPr>
        <w:spacing w:line="276" w:lineRule="auto"/>
        <w:jc w:val="both"/>
        <w:rPr>
          <w:rFonts w:ascii="Arial" w:hAnsi="Arial" w:cs="Arial"/>
          <w:b/>
          <w:bCs/>
          <w:color w:val="292D72"/>
          <w:sz w:val="20"/>
          <w:szCs w:val="20"/>
          <w14:textFill>
            <w14:solidFill>
              <w14:srgbClr w14:val="292D72">
                <w14:alpha w14:val="20000"/>
              </w14:srgbClr>
            </w14:solidFill>
          </w14:textFill>
        </w:rPr>
      </w:pPr>
      <w:r w:rsidRPr="00FA640D">
        <w:rPr>
          <w:rFonts w:ascii="Arial" w:hAnsi="Arial" w:cs="Arial"/>
          <w:b/>
          <w:bCs/>
          <w:color w:val="292D72"/>
          <w:sz w:val="20"/>
          <w:szCs w:val="20"/>
          <w14:textFill>
            <w14:solidFill>
              <w14:srgbClr w14:val="292D72">
                <w14:alpha w14:val="20000"/>
              </w14:srgbClr>
            </w14:solidFill>
          </w14:textFill>
        </w:rPr>
        <w:t>Departamento de Comunicación HM Hospitales</w:t>
      </w:r>
    </w:p>
    <w:p w14:paraId="1CFAE167" w14:textId="77777777" w:rsidR="00137F6F" w:rsidRPr="00FA640D" w:rsidRDefault="00B368DF">
      <w:pPr>
        <w:spacing w:line="276" w:lineRule="auto"/>
        <w:jc w:val="both"/>
        <w:rPr>
          <w:rFonts w:ascii="Arial" w:hAnsi="Arial" w:cs="Arial"/>
          <w:b/>
          <w:bCs/>
          <w:color w:val="292D72"/>
          <w:sz w:val="20"/>
          <w:szCs w:val="20"/>
          <w14:textFill>
            <w14:solidFill>
              <w14:srgbClr w14:val="292D72">
                <w14:alpha w14:val="20000"/>
              </w14:srgbClr>
            </w14:solidFill>
          </w14:textFill>
        </w:rPr>
      </w:pPr>
      <w:r w:rsidRPr="00FA640D">
        <w:rPr>
          <w:rFonts w:ascii="Arial" w:hAnsi="Arial" w:cs="Arial"/>
          <w:b/>
          <w:bCs/>
          <w:noProof/>
          <w:color w:val="292D72"/>
          <w:sz w:val="20"/>
          <w:szCs w:val="20"/>
          <w:lang w:eastAsia="es-ES"/>
          <w14:textFill>
            <w14:solidFill>
              <w14:srgbClr w14:val="292D72">
                <w14:alpha w14:val="20000"/>
              </w14:srgbClr>
            </w14:solidFill>
          </w14:textFill>
        </w:rPr>
        <mc:AlternateContent>
          <mc:Choice Requires="wps">
            <w:drawing>
              <wp:anchor distT="0" distB="0" distL="0" distR="0" simplePos="0" relativeHeight="12" behindDoc="1" locked="0" layoutInCell="0" allowOverlap="1" wp14:anchorId="7A0B1AB8" wp14:editId="170CEB93">
                <wp:simplePos x="0" y="0"/>
                <wp:positionH relativeFrom="margin">
                  <wp:posOffset>-58420</wp:posOffset>
                </wp:positionH>
                <wp:positionV relativeFrom="paragraph">
                  <wp:posOffset>183515</wp:posOffset>
                </wp:positionV>
                <wp:extent cx="2996565" cy="1031240"/>
                <wp:effectExtent l="0" t="0" r="0" b="0"/>
                <wp:wrapNone/>
                <wp:docPr id="1" name="Cuadro de texto 492"/>
                <wp:cNvGraphicFramePr/>
                <a:graphic xmlns:a="http://schemas.openxmlformats.org/drawingml/2006/main">
                  <a:graphicData uri="http://schemas.microsoft.com/office/word/2010/wordprocessingShape">
                    <wps:wsp>
                      <wps:cNvSpPr/>
                      <wps:spPr>
                        <a:xfrm>
                          <a:off x="0" y="0"/>
                          <a:ext cx="2996640" cy="1031400"/>
                        </a:xfrm>
                        <a:prstGeom prst="rect">
                          <a:avLst/>
                        </a:prstGeom>
                        <a:noFill/>
                        <a:ln w="6350">
                          <a:noFill/>
                        </a:ln>
                      </wps:spPr>
                      <wps:style>
                        <a:lnRef idx="0">
                          <a:scrgbClr r="0" g="0" b="0"/>
                        </a:lnRef>
                        <a:fillRef idx="0">
                          <a:scrgbClr r="0" g="0" b="0"/>
                        </a:fillRef>
                        <a:effectRef idx="0">
                          <a:scrgbClr r="0" g="0" b="0"/>
                        </a:effectRef>
                        <a:fontRef idx="minor"/>
                      </wps:style>
                      <wps:txbx>
                        <w:txbxContent>
                          <w:p w14:paraId="083C30A7" w14:textId="77777777" w:rsidR="00137F6F" w:rsidRDefault="00137F6F">
                            <w:pPr>
                              <w:pStyle w:val="Contenidodelmarco"/>
                              <w:spacing w:line="360" w:lineRule="auto"/>
                              <w:ind w:firstLine="284"/>
                              <w:jc w:val="both"/>
                              <w:rPr>
                                <w:rFonts w:ascii="Glasgow" w:hAnsi="Glasgow" w:cs="Arial"/>
                                <w:b/>
                                <w:bCs/>
                                <w:color w:val="292D72"/>
                                <w:sz w:val="20"/>
                                <w:szCs w:val="20"/>
                              </w:rPr>
                            </w:pPr>
                          </w:p>
                          <w:p w14:paraId="08231DDC" w14:textId="77777777" w:rsidR="00137F6F" w:rsidRDefault="00B368DF">
                            <w:pPr>
                              <w:pStyle w:val="Contenidodelmarco"/>
                              <w:spacing w:line="360" w:lineRule="auto"/>
                              <w:ind w:firstLine="284"/>
                              <w:jc w:val="both"/>
                              <w:rPr>
                                <w:rFonts w:ascii="Glasgow Light" w:hAnsi="Glasgow Light"/>
                                <w:color w:val="292D72"/>
                                <w:sz w:val="20"/>
                                <w:szCs w:val="20"/>
                              </w:rPr>
                            </w:pPr>
                            <w:r>
                              <w:rPr>
                                <w:rFonts w:ascii="Glasgow Light" w:hAnsi="Glasgow Light" w:cs="Arial"/>
                                <w:color w:val="292D72"/>
                                <w:sz w:val="20"/>
                                <w:szCs w:val="20"/>
                              </w:rPr>
                              <w:t>981 21 66 77                    647 56 48 65</w:t>
                            </w:r>
                          </w:p>
                          <w:p w14:paraId="463D3453" w14:textId="77777777" w:rsidR="00137F6F" w:rsidRDefault="00B368DF">
                            <w:pPr>
                              <w:pStyle w:val="Contenidodelmarco"/>
                              <w:spacing w:line="360" w:lineRule="auto"/>
                              <w:ind w:firstLine="284"/>
                              <w:jc w:val="both"/>
                              <w:rPr>
                                <w:rFonts w:ascii="Glasgow Light" w:hAnsi="Glasgow Light"/>
                                <w:color w:val="292D72"/>
                                <w:sz w:val="20"/>
                                <w:szCs w:val="20"/>
                              </w:rPr>
                            </w:pPr>
                            <w:hyperlink r:id="rId7">
                              <w:r>
                                <w:rPr>
                                  <w:rStyle w:val="EnlacedeInternet"/>
                                  <w:rFonts w:ascii="Glasgow Light" w:hAnsi="Glasgow Light" w:cs="Arial"/>
                                  <w:color w:val="292D72"/>
                                  <w:sz w:val="20"/>
                                  <w:szCs w:val="20"/>
                                </w:rPr>
                                <w:t>irenemontero@octo.es</w:t>
                              </w:r>
                            </w:hyperlink>
                          </w:p>
                          <w:p w14:paraId="350D1EDB" w14:textId="77777777" w:rsidR="00137F6F" w:rsidRDefault="00B368DF">
                            <w:pPr>
                              <w:pStyle w:val="Contenidodelmarco"/>
                              <w:spacing w:line="360" w:lineRule="auto"/>
                              <w:ind w:firstLine="284"/>
                              <w:jc w:val="both"/>
                              <w:rPr>
                                <w:rFonts w:ascii="Glasgow Light" w:hAnsi="Glasgow Light" w:cs="Arial"/>
                                <w:color w:val="292D72"/>
                                <w:sz w:val="20"/>
                                <w:szCs w:val="20"/>
                              </w:rPr>
                            </w:pPr>
                            <w:hyperlink r:id="rId8">
                              <w:r>
                                <w:rPr>
                                  <w:rStyle w:val="EnlacedeInternet"/>
                                  <w:rFonts w:ascii="Glasgow Light" w:hAnsi="Glasgow Light" w:cs="Arial"/>
                                  <w:color w:val="292D72"/>
                                  <w:sz w:val="20"/>
                                  <w:szCs w:val="20"/>
                                </w:rPr>
                                <w:t>www.hmhospitales.com</w:t>
                              </w:r>
                            </w:hyperlink>
                          </w:p>
                          <w:p w14:paraId="53659511" w14:textId="77777777" w:rsidR="00137F6F" w:rsidRDefault="00137F6F">
                            <w:pPr>
                              <w:pStyle w:val="Contenidodelmarco"/>
                              <w:spacing w:line="276" w:lineRule="auto"/>
                              <w:jc w:val="both"/>
                              <w:rPr>
                                <w:rFonts w:ascii="Glasgow" w:hAnsi="Glasgow"/>
                                <w:color w:val="636462"/>
                                <w:sz w:val="20"/>
                                <w:szCs w:val="20"/>
                              </w:rPr>
                            </w:pPr>
                          </w:p>
                        </w:txbxContent>
                      </wps:txbx>
                      <wps:bodyPr anchor="ctr">
                        <a:prstTxWarp prst="textNoShape">
                          <a:avLst/>
                        </a:prstTxWarp>
                        <a:noAutofit/>
                      </wps:bodyPr>
                    </wps:wsp>
                  </a:graphicData>
                </a:graphic>
              </wp:anchor>
            </w:drawing>
          </mc:Choice>
          <mc:Fallback>
            <w:pict>
              <v:rect w14:anchorId="7A0B1AB8" id="Cuadro de texto 492" o:spid="_x0000_s1026" style="position:absolute;left:0;text-align:left;margin-left:-4.6pt;margin-top:14.45pt;width:235.95pt;height:81.2pt;z-index:-503316468;visibility:visible;mso-wrap-style:square;mso-wrap-distance-left:0;mso-wrap-distance-top:0;mso-wrap-distance-right:0;mso-wrap-distance-bottom:0;mso-position-horizontal:absolute;mso-position-horizontal-relative:margin;mso-position-vertical:absolute;mso-position-vertical-relative:text;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" o:allowincell="f" filled="f" stroked="f" strokeweight=".5pt">
                <v:textbox>
                  <w:txbxContent>
                    <w:p w14:paraId="083C30A7" w14:textId="77777777" w:rsidR="00137F6F" w:rsidRDefault="00137F6F">
                      <w:pPr>
                        <w:pStyle w:val="Contenidodelmarco"/>
                        <w:spacing w:line="360" w:lineRule="auto"/>
                        <w:ind w:firstLine="284"/>
                        <w:jc w:val="both"/>
                        <w:rPr>
                          <w:rFonts w:ascii="Glasgow" w:hAnsi="Glasgow" w:cs="Arial"/>
                          <w:b/>
                          <w:bCs/>
                          <w:color w:val="292D72"/>
                          <w:sz w:val="20"/>
                          <w:szCs w:val="20"/>
                        </w:rPr>
                      </w:pPr>
                    </w:p>
                    <w:p w14:paraId="08231DDC" w14:textId="77777777" w:rsidR="00137F6F" w:rsidRDefault="00B368DF">
                      <w:pPr>
                        <w:pStyle w:val="Contenidodelmarco"/>
                        <w:spacing w:line="360" w:lineRule="auto"/>
                        <w:ind w:firstLine="284"/>
                        <w:jc w:val="both"/>
                        <w:rPr>
                          <w:rFonts w:ascii="Glasgow Light" w:hAnsi="Glasgow Light"/>
                          <w:color w:val="292D72"/>
                          <w:sz w:val="20"/>
                          <w:szCs w:val="20"/>
                        </w:rPr>
                      </w:pPr>
                      <w:r>
                        <w:rPr>
                          <w:rFonts w:ascii="Glasgow Light" w:hAnsi="Glasgow Light" w:cs="Arial"/>
                          <w:color w:val="292D72"/>
                          <w:sz w:val="20"/>
                          <w:szCs w:val="20"/>
                        </w:rPr>
                        <w:t>981 21 66 77                    647 56 48 65</w:t>
                      </w:r>
                    </w:p>
                    <w:p w14:paraId="463D3453" w14:textId="77777777" w:rsidR="00137F6F" w:rsidRDefault="00B368DF">
                      <w:pPr>
                        <w:pStyle w:val="Contenidodelmarco"/>
                        <w:spacing w:line="360" w:lineRule="auto"/>
                        <w:ind w:firstLine="284"/>
                        <w:jc w:val="both"/>
                        <w:rPr>
                          <w:rFonts w:ascii="Glasgow Light" w:hAnsi="Glasgow Light"/>
                          <w:color w:val="292D72"/>
                          <w:sz w:val="20"/>
                          <w:szCs w:val="20"/>
                        </w:rPr>
                      </w:pPr>
                      <w:hyperlink r:id="rId9">
                        <w:r>
                          <w:rPr>
                            <w:rStyle w:val="EnlacedeInternet"/>
                            <w:rFonts w:ascii="Glasgow Light" w:hAnsi="Glasgow Light" w:cs="Arial"/>
                            <w:color w:val="292D72"/>
                            <w:sz w:val="20"/>
                            <w:szCs w:val="20"/>
                          </w:rPr>
                          <w:t>irenemontero@octo.es</w:t>
                        </w:r>
                      </w:hyperlink>
                    </w:p>
                    <w:p w14:paraId="350D1EDB" w14:textId="77777777" w:rsidR="00137F6F" w:rsidRDefault="00B368DF">
                      <w:pPr>
                        <w:pStyle w:val="Contenidodelmarco"/>
                        <w:spacing w:line="360" w:lineRule="auto"/>
                        <w:ind w:firstLine="284"/>
                        <w:jc w:val="both"/>
                        <w:rPr>
                          <w:rFonts w:ascii="Glasgow Light" w:hAnsi="Glasgow Light" w:cs="Arial"/>
                          <w:color w:val="292D72"/>
                          <w:sz w:val="20"/>
                          <w:szCs w:val="20"/>
                        </w:rPr>
                      </w:pPr>
                      <w:hyperlink r:id="rId10">
                        <w:r>
                          <w:rPr>
                            <w:rStyle w:val="EnlacedeInternet"/>
                            <w:rFonts w:ascii="Glasgow Light" w:hAnsi="Glasgow Light" w:cs="Arial"/>
                            <w:color w:val="292D72"/>
                            <w:sz w:val="20"/>
                            <w:szCs w:val="20"/>
                          </w:rPr>
                          <w:t>www.hmhospitales.com</w:t>
                        </w:r>
                      </w:hyperlink>
                    </w:p>
                    <w:p w14:paraId="53659511" w14:textId="77777777" w:rsidR="00137F6F" w:rsidRDefault="00137F6F">
                      <w:pPr>
                        <w:pStyle w:val="Contenidodelmarco"/>
                        <w:spacing w:line="276" w:lineRule="auto"/>
                        <w:jc w:val="both"/>
                        <w:rPr>
                          <w:rFonts w:ascii="Glasgow" w:hAnsi="Glasgow"/>
                          <w:color w:val="636462"/>
                          <w:sz w:val="20"/>
                          <w:szCs w:val="20"/>
                        </w:rPr>
                      </w:pPr>
                    </w:p>
                  </w:txbxContent>
                </v:textbox>
                <w10:wrap anchorx="margin"/>
              </v:rect>
            </w:pict>
          </mc:Fallback>
        </mc:AlternateContent>
      </w:r>
    </w:p>
    <w:p w14:paraId="5FA5DD1F" w14:textId="77777777" w:rsidR="00137F6F" w:rsidRPr="00FA640D" w:rsidRDefault="00B368DF">
      <w:pPr>
        <w:spacing w:line="360" w:lineRule="auto"/>
        <w:jc w:val="both"/>
        <w:rPr>
          <w:rFonts w:ascii="Arial" w:hAnsi="Arial" w:cs="Arial"/>
          <w:b/>
          <w:bCs/>
          <w:color w:val="292D72"/>
          <w:sz w:val="20"/>
          <w:szCs w:val="20"/>
          <w14:textFill>
            <w14:solidFill>
              <w14:srgbClr w14:val="292D72">
                <w14:alpha w14:val="20000"/>
              </w14:srgbClr>
            </w14:solidFill>
          </w14:textFill>
        </w:rPr>
      </w:pPr>
      <w:r w:rsidRPr="00FA640D">
        <w:rPr>
          <w:rFonts w:ascii="Arial" w:hAnsi="Arial" w:cs="Arial"/>
          <w:b/>
          <w:bCs/>
          <w:color w:val="292D72"/>
          <w:sz w:val="20"/>
          <w:szCs w:val="20"/>
          <w14:textFill>
            <w14:solidFill>
              <w14:srgbClr w14:val="292D72">
                <w14:alpha w14:val="20000"/>
              </w14:srgbClr>
            </w14:solidFill>
          </w14:textFill>
        </w:rPr>
        <w:t>Irene Montero Díaz</w:t>
      </w:r>
    </w:p>
    <w:p w14:paraId="7920CAA5" w14:textId="77777777" w:rsidR="00137F6F" w:rsidRPr="00FA640D" w:rsidRDefault="00B368DF">
      <w:pPr>
        <w:spacing w:line="360" w:lineRule="auto"/>
        <w:jc w:val="both"/>
        <w:rPr>
          <w:rFonts w:ascii="Arial" w:hAnsi="Arial" w:cs="Arial"/>
          <w:b/>
          <w:bCs/>
          <w:color w:val="292D72"/>
          <w:sz w:val="20"/>
          <w:szCs w:val="20"/>
          <w14:textFill>
            <w14:solidFill>
              <w14:srgbClr w14:val="292D72">
                <w14:alpha w14:val="20000"/>
              </w14:srgbClr>
            </w14:solidFill>
          </w14:textFill>
        </w:rPr>
      </w:pPr>
      <w:r w:rsidRPr="00FA640D">
        <w:rPr>
          <w:rFonts w:ascii="Arial" w:hAnsi="Arial" w:cs="Arial"/>
          <w:noProof/>
          <w:lang w:eastAsia="es-ES"/>
        </w:rPr>
        <w:drawing>
          <wp:anchor distT="0" distB="0" distL="0" distR="0" simplePos="0" relativeHeight="14" behindDoc="0" locked="0" layoutInCell="0" allowOverlap="1" wp14:anchorId="65B61B13" wp14:editId="16399C58">
            <wp:simplePos x="0" y="0"/>
            <wp:positionH relativeFrom="margin">
              <wp:align>left</wp:align>
            </wp:positionH>
            <wp:positionV relativeFrom="paragraph">
              <wp:posOffset>45085</wp:posOffset>
            </wp:positionV>
            <wp:extent cx="1402080" cy="640715"/>
            <wp:effectExtent l="0" t="0" r="0" b="0"/>
            <wp:wrapNone/>
            <wp:docPr id="3" name="Imagen 5" descr="Forma&#10;&#10;Descripción generada automáticamente con confianza media">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5" descr="Forma&#10;&#10;Descripción generada automáticamente con confianza media">
                      <a:hlinkClick r:id="rId9"/>
                    </pic:cNvPr>
                    <pic:cNvPicPr>
                      <a:picLocks noChangeAspect="1" noChangeArrowheads="1"/>
                    </pic:cNvPicPr>
                  </pic:nvPicPr>
                  <pic:blipFill>
                    <a:blip r:embed="rId11"/>
                    <a:stretch>
                      <a:fillRect/>
                    </a:stretch>
                  </pic:blipFill>
                  <pic:spPr bwMode="auto">
                    <a:xfrm>
                      <a:off x="0" y="0"/>
                      <a:ext cx="1402080" cy="640715"/>
                    </a:xfrm>
                    <a:prstGeom prst="rect">
                      <a:avLst/>
                    </a:prstGeom>
                  </pic:spPr>
                </pic:pic>
              </a:graphicData>
            </a:graphic>
          </wp:anchor>
        </w:drawing>
      </w:r>
    </w:p>
    <w:sectPr w:rsidR="00137F6F" w:rsidRPr="00FA640D">
      <w:headerReference w:type="default" r:id="rId12"/>
      <w:footerReference w:type="default" r:id="rId13"/>
      <w:pgSz w:w="11906" w:h="16838"/>
      <w:pgMar w:top="2637" w:right="1701" w:bottom="1417"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A3399" w14:textId="77777777" w:rsidR="001422B0" w:rsidRDefault="001422B0">
      <w:r>
        <w:separator/>
      </w:r>
    </w:p>
  </w:endnote>
  <w:endnote w:type="continuationSeparator" w:id="0">
    <w:p w14:paraId="3658B51D" w14:textId="77777777" w:rsidR="001422B0" w:rsidRDefault="00142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Glasgow">
    <w:altName w:val="Calibri"/>
    <w:charset w:val="00"/>
    <w:family w:val="auto"/>
    <w:pitch w:val="variable"/>
    <w:sig w:usb0="800000AF" w:usb1="1000204A" w:usb2="00000000" w:usb3="00000000" w:csb0="00000001" w:csb1="00000000"/>
  </w:font>
  <w:font w:name="Glasgow Light">
    <w:altName w:val="Calibri"/>
    <w:charset w:val="00"/>
    <w:family w:val="auto"/>
    <w:pitch w:val="variable"/>
    <w:sig w:usb0="800000AF" w:usb1="1000204A" w:usb2="00000000" w:usb3="00000000" w:csb0="00000001" w:csb1="00000000"/>
  </w:font>
  <w:font w:name="Public Sans">
    <w:altName w:val="Calibri"/>
    <w:charset w:val="00"/>
    <w:family w:val="auto"/>
    <w:pitch w:val="variable"/>
    <w:sig w:usb0="A00000FF" w:usb1="4000205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F68A6" w14:textId="77777777" w:rsidR="00137F6F" w:rsidRDefault="00B368DF">
    <w:pPr>
      <w:pStyle w:val="Piedepgina"/>
    </w:pPr>
    <w:r>
      <w:rPr>
        <w:noProof/>
        <w:lang w:eastAsia="es-ES"/>
      </w:rPr>
      <w:drawing>
        <wp:anchor distT="0" distB="0" distL="0" distR="0" simplePos="0" relativeHeight="5" behindDoc="1" locked="0" layoutInCell="0" allowOverlap="1" wp14:anchorId="0E92F76F" wp14:editId="372B03C3">
          <wp:simplePos x="0" y="0"/>
          <wp:positionH relativeFrom="column">
            <wp:posOffset>-501015</wp:posOffset>
          </wp:positionH>
          <wp:positionV relativeFrom="paragraph">
            <wp:posOffset>73660</wp:posOffset>
          </wp:positionV>
          <wp:extent cx="955040" cy="124460"/>
          <wp:effectExtent l="0" t="0" r="0" b="0"/>
          <wp:wrapNone/>
          <wp:docPr id="8"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9"/>
                  <pic:cNvPicPr>
                    <a:picLocks noChangeAspect="1" noChangeArrowheads="1"/>
                  </pic:cNvPicPr>
                </pic:nvPicPr>
                <pic:blipFill>
                  <a:blip r:embed="rId1"/>
                  <a:stretch>
                    <a:fillRect/>
                  </a:stretch>
                </pic:blipFill>
                <pic:spPr bwMode="auto">
                  <a:xfrm>
                    <a:off x="0" y="0"/>
                    <a:ext cx="955040" cy="12446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AB15" w14:textId="77777777" w:rsidR="001422B0" w:rsidRDefault="001422B0">
      <w:r>
        <w:separator/>
      </w:r>
    </w:p>
  </w:footnote>
  <w:footnote w:type="continuationSeparator" w:id="0">
    <w:p w14:paraId="758234DF" w14:textId="77777777" w:rsidR="001422B0" w:rsidRDefault="00142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16FE1" w14:textId="270CA98E" w:rsidR="00137F6F" w:rsidRDefault="00B368DF">
    <w:pPr>
      <w:pStyle w:val="Encabezado"/>
    </w:pPr>
    <w:r>
      <w:rPr>
        <w:noProof/>
        <w:lang w:eastAsia="es-ES"/>
      </w:rPr>
      <w:drawing>
        <wp:anchor distT="0" distB="0" distL="0" distR="0" simplePos="0" relativeHeight="3" behindDoc="1" locked="0" layoutInCell="0" allowOverlap="1" wp14:anchorId="00597F04" wp14:editId="2BD1872D">
          <wp:simplePos x="0" y="0"/>
          <wp:positionH relativeFrom="column">
            <wp:posOffset>-506730</wp:posOffset>
          </wp:positionH>
          <wp:positionV relativeFrom="paragraph">
            <wp:posOffset>-548640</wp:posOffset>
          </wp:positionV>
          <wp:extent cx="1884045" cy="1116330"/>
          <wp:effectExtent l="0" t="0" r="0" b="0"/>
          <wp:wrapNone/>
          <wp:docPr id="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6"/>
                  <pic:cNvPicPr>
                    <a:picLocks noChangeAspect="1" noChangeArrowheads="1"/>
                  </pic:cNvPicPr>
                </pic:nvPicPr>
                <pic:blipFill>
                  <a:blip r:embed="rId1"/>
                  <a:stretch>
                    <a:fillRect/>
                  </a:stretch>
                </pic:blipFill>
                <pic:spPr bwMode="auto">
                  <a:xfrm>
                    <a:off x="0" y="0"/>
                    <a:ext cx="1884045" cy="1116330"/>
                  </a:xfrm>
                  <a:prstGeom prst="rect">
                    <a:avLst/>
                  </a:prstGeom>
                </pic:spPr>
              </pic:pic>
            </a:graphicData>
          </a:graphic>
        </wp:anchor>
      </w:drawing>
    </w:r>
    <w:r>
      <w:rPr>
        <w:noProof/>
        <w:lang w:eastAsia="es-ES"/>
      </w:rPr>
      <w:drawing>
        <wp:anchor distT="0" distB="0" distL="0" distR="0" simplePos="0" relativeHeight="7" behindDoc="1" locked="0" layoutInCell="0" allowOverlap="1" wp14:anchorId="00BF8160" wp14:editId="4DD2E087">
          <wp:simplePos x="0" y="0"/>
          <wp:positionH relativeFrom="margin">
            <wp:posOffset>4572635</wp:posOffset>
          </wp:positionH>
          <wp:positionV relativeFrom="paragraph">
            <wp:posOffset>-69215</wp:posOffset>
          </wp:positionV>
          <wp:extent cx="826770" cy="509270"/>
          <wp:effectExtent l="0" t="0" r="0" b="0"/>
          <wp:wrapNone/>
          <wp:docPr id="5" name="Imagen 8"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8" descr="Imagen que contiene Logotipo&#10;&#10;Descripción generada automáticamente"/>
                  <pic:cNvPicPr>
                    <a:picLocks noChangeAspect="1" noChangeArrowheads="1"/>
                  </pic:cNvPicPr>
                </pic:nvPicPr>
                <pic:blipFill>
                  <a:blip r:embed="rId2"/>
                  <a:stretch>
                    <a:fillRect/>
                  </a:stretch>
                </pic:blipFill>
                <pic:spPr bwMode="auto">
                  <a:xfrm>
                    <a:off x="0" y="0"/>
                    <a:ext cx="826770" cy="509270"/>
                  </a:xfrm>
                  <a:prstGeom prst="rect">
                    <a:avLst/>
                  </a:prstGeom>
                </pic:spPr>
              </pic:pic>
            </a:graphicData>
          </a:graphic>
        </wp:anchor>
      </w:drawing>
    </w:r>
    <w:r>
      <w:rPr>
        <w:noProof/>
        <w:lang w:eastAsia="es-ES"/>
      </w:rPr>
      <w:drawing>
        <wp:anchor distT="0" distB="0" distL="0" distR="0" simplePos="0" relativeHeight="9" behindDoc="1" locked="0" layoutInCell="0" allowOverlap="1" wp14:anchorId="2DFC8BDB" wp14:editId="4C8E15A4">
          <wp:simplePos x="0" y="0"/>
          <wp:positionH relativeFrom="margin">
            <wp:posOffset>3345180</wp:posOffset>
          </wp:positionH>
          <wp:positionV relativeFrom="paragraph">
            <wp:posOffset>-69215</wp:posOffset>
          </wp:positionV>
          <wp:extent cx="1021080" cy="514350"/>
          <wp:effectExtent l="0" t="0" r="0" b="0"/>
          <wp:wrapNone/>
          <wp:docPr id="6" name="Imagen 1"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1" descr="Imagen que contiene Logotipo&#10;&#10;Descripción generada automáticamente"/>
                  <pic:cNvPicPr>
                    <a:picLocks noChangeAspect="1" noChangeArrowheads="1"/>
                  </pic:cNvPicPr>
                </pic:nvPicPr>
                <pic:blipFill>
                  <a:blip r:embed="rId3"/>
                  <a:stretch>
                    <a:fillRect/>
                  </a:stretch>
                </pic:blipFill>
                <pic:spPr bwMode="auto">
                  <a:xfrm>
                    <a:off x="0" y="0"/>
                    <a:ext cx="1021080" cy="514350"/>
                  </a:xfrm>
                  <a:prstGeom prst="rect">
                    <a:avLst/>
                  </a:prstGeom>
                </pic:spPr>
              </pic:pic>
            </a:graphicData>
          </a:graphic>
        </wp:anchor>
      </w:drawing>
    </w:r>
    <w:r>
      <w:rPr>
        <w:noProof/>
        <w:lang w:eastAsia="es-ES"/>
      </w:rPr>
      <mc:AlternateContent>
        <mc:Choice Requires="wps">
          <w:drawing>
            <wp:anchor distT="0" distB="6985" distL="0" distR="12700" simplePos="0" relativeHeight="11" behindDoc="1" locked="0" layoutInCell="0" allowOverlap="1" wp14:anchorId="01E1208E" wp14:editId="061E0113">
              <wp:simplePos x="0" y="0"/>
              <wp:positionH relativeFrom="column">
                <wp:posOffset>3108325</wp:posOffset>
              </wp:positionH>
              <wp:positionV relativeFrom="paragraph">
                <wp:posOffset>-213995</wp:posOffset>
              </wp:positionV>
              <wp:extent cx="0" cy="704215"/>
              <wp:effectExtent l="5080" t="0" r="5080" b="635"/>
              <wp:wrapNone/>
              <wp:docPr id="7" name="Conector recto 487"/>
              <wp:cNvGraphicFramePr/>
              <a:graphic xmlns:a="http://schemas.openxmlformats.org/drawingml/2006/main">
                <a:graphicData uri="http://schemas.microsoft.com/office/word/2010/wordprocessingShape">
                  <wps:wsp>
                    <wps:cNvCnPr/>
                    <wps:spPr>
                      <a:xfrm>
                        <a:off x="0" y="0"/>
                        <a:ext cx="0" cy="704160"/>
                      </a:xfrm>
                      <a:prstGeom prst="line">
                        <a:avLst/>
                      </a:prstGeom>
                      <a:ln w="9525">
                        <a:solidFill>
                          <a:srgbClr val="292D72"/>
                        </a:solidFill>
                      </a:ln>
                    </wps:spPr>
                    <wps:style>
                      <a:lnRef idx="1">
                        <a:schemeClr val="accent1"/>
                      </a:lnRef>
                      <a:fillRef idx="0">
                        <a:schemeClr val="accent1"/>
                      </a:fillRef>
                      <a:effectRef idx="0">
                        <a:schemeClr val="accent1"/>
                      </a:effectRef>
                      <a:fontRef idx="minor"/>
                    </wps:style>
                    <wps:bodyPr/>
                  </wps:wsp>
                </a:graphicData>
              </a:graphic>
            </wp:anchor>
          </w:drawing>
        </mc:Choice>
        <mc:Fallback>
          <w:pict>
            <v:line w14:anchorId="797232C5" id="Conector recto 487" o:spid="_x0000_s1026" style="position:absolute;z-index:-503316469;visibility:visible;mso-wrap-style:square;mso-wrap-distance-left:0;mso-wrap-distance-top:0;mso-wrap-distance-right:1pt;mso-wrap-distance-bottom:.55pt;mso-position-horizontal:absolute;mso-position-horizontal-relative:text;mso-position-vertical:absolute;mso-position-vertical-relative:text" from="244.75pt,-16.85pt" to="244.75pt,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" o:allowincell="f" strokecolor="#292d72">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31DE4"/>
    <w:multiLevelType w:val="multilevel"/>
    <w:tmpl w:val="DF460F2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3A51C78"/>
    <w:multiLevelType w:val="hybridMultilevel"/>
    <w:tmpl w:val="9E0A59B4"/>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 w15:restartNumberingAfterBreak="0">
    <w:nsid w:val="34C646F9"/>
    <w:multiLevelType w:val="hybridMultilevel"/>
    <w:tmpl w:val="14767A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DDC5DDC"/>
    <w:multiLevelType w:val="hybridMultilevel"/>
    <w:tmpl w:val="CDA6F140"/>
    <w:lvl w:ilvl="0" w:tplc="0C0A0001">
      <w:start w:val="1"/>
      <w:numFmt w:val="bullet"/>
      <w:lvlText w:val=""/>
      <w:lvlJc w:val="left"/>
      <w:pPr>
        <w:ind w:left="1494" w:hanging="360"/>
      </w:pPr>
      <w:rPr>
        <w:rFonts w:ascii="Symbol" w:hAnsi="Symbol" w:hint="default"/>
      </w:rPr>
    </w:lvl>
    <w:lvl w:ilvl="1" w:tplc="0C0A0003" w:tentative="1">
      <w:start w:val="1"/>
      <w:numFmt w:val="bullet"/>
      <w:lvlText w:val="o"/>
      <w:lvlJc w:val="left"/>
      <w:pPr>
        <w:ind w:left="2214" w:hanging="360"/>
      </w:pPr>
      <w:rPr>
        <w:rFonts w:ascii="Courier New" w:hAnsi="Courier New" w:cs="Courier New" w:hint="default"/>
      </w:rPr>
    </w:lvl>
    <w:lvl w:ilvl="2" w:tplc="0C0A0005" w:tentative="1">
      <w:start w:val="1"/>
      <w:numFmt w:val="bullet"/>
      <w:lvlText w:val=""/>
      <w:lvlJc w:val="left"/>
      <w:pPr>
        <w:ind w:left="2934" w:hanging="360"/>
      </w:pPr>
      <w:rPr>
        <w:rFonts w:ascii="Wingdings" w:hAnsi="Wingdings" w:hint="default"/>
      </w:rPr>
    </w:lvl>
    <w:lvl w:ilvl="3" w:tplc="0C0A0001" w:tentative="1">
      <w:start w:val="1"/>
      <w:numFmt w:val="bullet"/>
      <w:lvlText w:val=""/>
      <w:lvlJc w:val="left"/>
      <w:pPr>
        <w:ind w:left="3654" w:hanging="360"/>
      </w:pPr>
      <w:rPr>
        <w:rFonts w:ascii="Symbol" w:hAnsi="Symbol" w:hint="default"/>
      </w:rPr>
    </w:lvl>
    <w:lvl w:ilvl="4" w:tplc="0C0A0003" w:tentative="1">
      <w:start w:val="1"/>
      <w:numFmt w:val="bullet"/>
      <w:lvlText w:val="o"/>
      <w:lvlJc w:val="left"/>
      <w:pPr>
        <w:ind w:left="4374" w:hanging="360"/>
      </w:pPr>
      <w:rPr>
        <w:rFonts w:ascii="Courier New" w:hAnsi="Courier New" w:cs="Courier New" w:hint="default"/>
      </w:rPr>
    </w:lvl>
    <w:lvl w:ilvl="5" w:tplc="0C0A0005" w:tentative="1">
      <w:start w:val="1"/>
      <w:numFmt w:val="bullet"/>
      <w:lvlText w:val=""/>
      <w:lvlJc w:val="left"/>
      <w:pPr>
        <w:ind w:left="5094" w:hanging="360"/>
      </w:pPr>
      <w:rPr>
        <w:rFonts w:ascii="Wingdings" w:hAnsi="Wingdings" w:hint="default"/>
      </w:rPr>
    </w:lvl>
    <w:lvl w:ilvl="6" w:tplc="0C0A0001" w:tentative="1">
      <w:start w:val="1"/>
      <w:numFmt w:val="bullet"/>
      <w:lvlText w:val=""/>
      <w:lvlJc w:val="left"/>
      <w:pPr>
        <w:ind w:left="5814" w:hanging="360"/>
      </w:pPr>
      <w:rPr>
        <w:rFonts w:ascii="Symbol" w:hAnsi="Symbol" w:hint="default"/>
      </w:rPr>
    </w:lvl>
    <w:lvl w:ilvl="7" w:tplc="0C0A0003" w:tentative="1">
      <w:start w:val="1"/>
      <w:numFmt w:val="bullet"/>
      <w:lvlText w:val="o"/>
      <w:lvlJc w:val="left"/>
      <w:pPr>
        <w:ind w:left="6534" w:hanging="360"/>
      </w:pPr>
      <w:rPr>
        <w:rFonts w:ascii="Courier New" w:hAnsi="Courier New" w:cs="Courier New" w:hint="default"/>
      </w:rPr>
    </w:lvl>
    <w:lvl w:ilvl="8" w:tplc="0C0A0005" w:tentative="1">
      <w:start w:val="1"/>
      <w:numFmt w:val="bullet"/>
      <w:lvlText w:val=""/>
      <w:lvlJc w:val="left"/>
      <w:pPr>
        <w:ind w:left="7254" w:hanging="360"/>
      </w:pPr>
      <w:rPr>
        <w:rFonts w:ascii="Wingdings" w:hAnsi="Wingdings" w:hint="default"/>
      </w:rPr>
    </w:lvl>
  </w:abstractNum>
  <w:abstractNum w:abstractNumId="4" w15:restartNumberingAfterBreak="0">
    <w:nsid w:val="5A717D48"/>
    <w:multiLevelType w:val="multilevel"/>
    <w:tmpl w:val="EDF431E2"/>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num w:numId="1" w16cid:durableId="172303321">
    <w:abstractNumId w:val="4"/>
  </w:num>
  <w:num w:numId="2" w16cid:durableId="1112094388">
    <w:abstractNumId w:val="0"/>
  </w:num>
  <w:num w:numId="3" w16cid:durableId="1098866353">
    <w:abstractNumId w:val="3"/>
  </w:num>
  <w:num w:numId="4" w16cid:durableId="1228800290">
    <w:abstractNumId w:val="2"/>
  </w:num>
  <w:num w:numId="5" w16cid:durableId="3270946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60"/>
  <w:proofState w:spelling="clean" w:grammar="clean"/>
  <w:revisionView w:inkAnnotations="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F6F"/>
    <w:rsid w:val="00003F84"/>
    <w:rsid w:val="000049DC"/>
    <w:rsid w:val="000107EC"/>
    <w:rsid w:val="000142FB"/>
    <w:rsid w:val="00023791"/>
    <w:rsid w:val="00024FF6"/>
    <w:rsid w:val="0003091B"/>
    <w:rsid w:val="0003502C"/>
    <w:rsid w:val="00037E1D"/>
    <w:rsid w:val="00042EAA"/>
    <w:rsid w:val="00055104"/>
    <w:rsid w:val="00055335"/>
    <w:rsid w:val="00084D4A"/>
    <w:rsid w:val="00091E7C"/>
    <w:rsid w:val="000A13A9"/>
    <w:rsid w:val="000B0786"/>
    <w:rsid w:val="000F09AC"/>
    <w:rsid w:val="00107B6A"/>
    <w:rsid w:val="00133F2B"/>
    <w:rsid w:val="00137F6F"/>
    <w:rsid w:val="001422B0"/>
    <w:rsid w:val="00142E97"/>
    <w:rsid w:val="00162F16"/>
    <w:rsid w:val="0016300A"/>
    <w:rsid w:val="00165509"/>
    <w:rsid w:val="00175173"/>
    <w:rsid w:val="00181642"/>
    <w:rsid w:val="00183629"/>
    <w:rsid w:val="00183B36"/>
    <w:rsid w:val="00191B1A"/>
    <w:rsid w:val="00194C50"/>
    <w:rsid w:val="001A1C1D"/>
    <w:rsid w:val="001A4090"/>
    <w:rsid w:val="001A4827"/>
    <w:rsid w:val="001C119E"/>
    <w:rsid w:val="001C3312"/>
    <w:rsid w:val="001D7C43"/>
    <w:rsid w:val="001E01F7"/>
    <w:rsid w:val="001E1A00"/>
    <w:rsid w:val="001E3FC8"/>
    <w:rsid w:val="001E5E19"/>
    <w:rsid w:val="00200B45"/>
    <w:rsid w:val="00216B36"/>
    <w:rsid w:val="00225C0F"/>
    <w:rsid w:val="00240955"/>
    <w:rsid w:val="0024189B"/>
    <w:rsid w:val="00242891"/>
    <w:rsid w:val="00251EF9"/>
    <w:rsid w:val="00253092"/>
    <w:rsid w:val="00264C75"/>
    <w:rsid w:val="002662D7"/>
    <w:rsid w:val="002723A5"/>
    <w:rsid w:val="00272D65"/>
    <w:rsid w:val="00275D95"/>
    <w:rsid w:val="0028669D"/>
    <w:rsid w:val="002D34BA"/>
    <w:rsid w:val="002D46C1"/>
    <w:rsid w:val="002D66CC"/>
    <w:rsid w:val="002E2465"/>
    <w:rsid w:val="002E7338"/>
    <w:rsid w:val="00301E34"/>
    <w:rsid w:val="00303FCE"/>
    <w:rsid w:val="00310669"/>
    <w:rsid w:val="00340C42"/>
    <w:rsid w:val="00380386"/>
    <w:rsid w:val="003B2D22"/>
    <w:rsid w:val="003D2943"/>
    <w:rsid w:val="003D7C0A"/>
    <w:rsid w:val="003F4155"/>
    <w:rsid w:val="004070F4"/>
    <w:rsid w:val="00453ECB"/>
    <w:rsid w:val="00463441"/>
    <w:rsid w:val="00475AA1"/>
    <w:rsid w:val="00485186"/>
    <w:rsid w:val="00495561"/>
    <w:rsid w:val="00495A8A"/>
    <w:rsid w:val="004A0ABD"/>
    <w:rsid w:val="004A0F57"/>
    <w:rsid w:val="004A4DD4"/>
    <w:rsid w:val="004B4641"/>
    <w:rsid w:val="004D735C"/>
    <w:rsid w:val="004E5A6B"/>
    <w:rsid w:val="004F104C"/>
    <w:rsid w:val="004F20E7"/>
    <w:rsid w:val="004F2A90"/>
    <w:rsid w:val="00500B75"/>
    <w:rsid w:val="00505E6B"/>
    <w:rsid w:val="0050631B"/>
    <w:rsid w:val="0050658D"/>
    <w:rsid w:val="005159E5"/>
    <w:rsid w:val="00516797"/>
    <w:rsid w:val="00530A33"/>
    <w:rsid w:val="00532F7C"/>
    <w:rsid w:val="00565BCB"/>
    <w:rsid w:val="00576EF9"/>
    <w:rsid w:val="0058002B"/>
    <w:rsid w:val="00586682"/>
    <w:rsid w:val="005A1E87"/>
    <w:rsid w:val="005B7E13"/>
    <w:rsid w:val="005C5D5B"/>
    <w:rsid w:val="005C7FDB"/>
    <w:rsid w:val="005D3386"/>
    <w:rsid w:val="005E3A50"/>
    <w:rsid w:val="005E7D9B"/>
    <w:rsid w:val="006214C7"/>
    <w:rsid w:val="00622C27"/>
    <w:rsid w:val="00634C90"/>
    <w:rsid w:val="0064263D"/>
    <w:rsid w:val="0068229A"/>
    <w:rsid w:val="006A6381"/>
    <w:rsid w:val="006D1D18"/>
    <w:rsid w:val="006E1B73"/>
    <w:rsid w:val="006E2486"/>
    <w:rsid w:val="006F44C9"/>
    <w:rsid w:val="006F48C9"/>
    <w:rsid w:val="006F619B"/>
    <w:rsid w:val="006F7A87"/>
    <w:rsid w:val="007148AC"/>
    <w:rsid w:val="007176B9"/>
    <w:rsid w:val="00755AD0"/>
    <w:rsid w:val="00782CC4"/>
    <w:rsid w:val="00795528"/>
    <w:rsid w:val="00796B22"/>
    <w:rsid w:val="007B7C4B"/>
    <w:rsid w:val="007D299A"/>
    <w:rsid w:val="007E61EE"/>
    <w:rsid w:val="007E6E00"/>
    <w:rsid w:val="00801486"/>
    <w:rsid w:val="00811216"/>
    <w:rsid w:val="00815378"/>
    <w:rsid w:val="008158E1"/>
    <w:rsid w:val="00822268"/>
    <w:rsid w:val="00825960"/>
    <w:rsid w:val="008354D1"/>
    <w:rsid w:val="00863B5B"/>
    <w:rsid w:val="00872ED5"/>
    <w:rsid w:val="0089226C"/>
    <w:rsid w:val="00893EC7"/>
    <w:rsid w:val="008A18B2"/>
    <w:rsid w:val="008C2698"/>
    <w:rsid w:val="008D419E"/>
    <w:rsid w:val="008E3BAF"/>
    <w:rsid w:val="008F7FFC"/>
    <w:rsid w:val="00912D54"/>
    <w:rsid w:val="0091618A"/>
    <w:rsid w:val="00930589"/>
    <w:rsid w:val="00971C03"/>
    <w:rsid w:val="00972A8B"/>
    <w:rsid w:val="00984ACA"/>
    <w:rsid w:val="009907CC"/>
    <w:rsid w:val="00993C19"/>
    <w:rsid w:val="00995606"/>
    <w:rsid w:val="009A5D57"/>
    <w:rsid w:val="009C2B14"/>
    <w:rsid w:val="009D4AB6"/>
    <w:rsid w:val="009D755D"/>
    <w:rsid w:val="009E25B8"/>
    <w:rsid w:val="009E61D8"/>
    <w:rsid w:val="009F4FB1"/>
    <w:rsid w:val="00A17EE0"/>
    <w:rsid w:val="00A21A38"/>
    <w:rsid w:val="00A267FE"/>
    <w:rsid w:val="00A350C9"/>
    <w:rsid w:val="00A45F90"/>
    <w:rsid w:val="00A63CA0"/>
    <w:rsid w:val="00A63DBD"/>
    <w:rsid w:val="00AB17CB"/>
    <w:rsid w:val="00AB384B"/>
    <w:rsid w:val="00AB759C"/>
    <w:rsid w:val="00AC6F80"/>
    <w:rsid w:val="00AE2D07"/>
    <w:rsid w:val="00AE45E1"/>
    <w:rsid w:val="00AF0C35"/>
    <w:rsid w:val="00AF3897"/>
    <w:rsid w:val="00B26B07"/>
    <w:rsid w:val="00B279A3"/>
    <w:rsid w:val="00B32F27"/>
    <w:rsid w:val="00B368DF"/>
    <w:rsid w:val="00B47623"/>
    <w:rsid w:val="00B50228"/>
    <w:rsid w:val="00B611F4"/>
    <w:rsid w:val="00B6125A"/>
    <w:rsid w:val="00B91192"/>
    <w:rsid w:val="00B9258E"/>
    <w:rsid w:val="00BA1222"/>
    <w:rsid w:val="00BC0DFD"/>
    <w:rsid w:val="00BC115C"/>
    <w:rsid w:val="00BC2346"/>
    <w:rsid w:val="00BC4C9C"/>
    <w:rsid w:val="00BD1AC6"/>
    <w:rsid w:val="00C239BD"/>
    <w:rsid w:val="00C2501B"/>
    <w:rsid w:val="00C26243"/>
    <w:rsid w:val="00C36ADC"/>
    <w:rsid w:val="00C36EDE"/>
    <w:rsid w:val="00C42FFE"/>
    <w:rsid w:val="00C51508"/>
    <w:rsid w:val="00C63057"/>
    <w:rsid w:val="00C86F6F"/>
    <w:rsid w:val="00C92534"/>
    <w:rsid w:val="00C927F7"/>
    <w:rsid w:val="00C93943"/>
    <w:rsid w:val="00C95DF3"/>
    <w:rsid w:val="00CA4333"/>
    <w:rsid w:val="00CA7C5A"/>
    <w:rsid w:val="00CB7375"/>
    <w:rsid w:val="00CC30F8"/>
    <w:rsid w:val="00CC39D7"/>
    <w:rsid w:val="00CE274D"/>
    <w:rsid w:val="00CF1E61"/>
    <w:rsid w:val="00CF6A7C"/>
    <w:rsid w:val="00D00756"/>
    <w:rsid w:val="00D2106B"/>
    <w:rsid w:val="00D34824"/>
    <w:rsid w:val="00D37D14"/>
    <w:rsid w:val="00D43447"/>
    <w:rsid w:val="00D44AB1"/>
    <w:rsid w:val="00D45974"/>
    <w:rsid w:val="00D513FB"/>
    <w:rsid w:val="00D62191"/>
    <w:rsid w:val="00D62CFE"/>
    <w:rsid w:val="00D92DDB"/>
    <w:rsid w:val="00D92EC0"/>
    <w:rsid w:val="00DA1A82"/>
    <w:rsid w:val="00DC35EF"/>
    <w:rsid w:val="00DC7277"/>
    <w:rsid w:val="00DF1837"/>
    <w:rsid w:val="00DF28A2"/>
    <w:rsid w:val="00DF3958"/>
    <w:rsid w:val="00E07D81"/>
    <w:rsid w:val="00E1191B"/>
    <w:rsid w:val="00E4051D"/>
    <w:rsid w:val="00E41DC4"/>
    <w:rsid w:val="00E740D4"/>
    <w:rsid w:val="00E8067C"/>
    <w:rsid w:val="00E84630"/>
    <w:rsid w:val="00E92BB1"/>
    <w:rsid w:val="00EC2828"/>
    <w:rsid w:val="00EC2885"/>
    <w:rsid w:val="00EC4810"/>
    <w:rsid w:val="00EC716D"/>
    <w:rsid w:val="00EE3932"/>
    <w:rsid w:val="00F01686"/>
    <w:rsid w:val="00F126E2"/>
    <w:rsid w:val="00F23655"/>
    <w:rsid w:val="00F328AC"/>
    <w:rsid w:val="00F33EF3"/>
    <w:rsid w:val="00F5273C"/>
    <w:rsid w:val="00F57B3E"/>
    <w:rsid w:val="00F7260E"/>
    <w:rsid w:val="00F727EF"/>
    <w:rsid w:val="00F779FD"/>
    <w:rsid w:val="00F80AF6"/>
    <w:rsid w:val="00F8226A"/>
    <w:rsid w:val="00FA640D"/>
    <w:rsid w:val="00FE79AA"/>
    <w:rsid w:val="00FF70F8"/>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4F05CB"/>
  <w15:docId w15:val="{E317153A-8979-401D-B67A-A0C597C45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B3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lacedeInternet">
    <w:name w:val="Enlace de Internet"/>
    <w:rsid w:val="00106B34"/>
    <w:rPr>
      <w:strike w:val="0"/>
      <w:dstrike w:val="0"/>
      <w:color w:val="0000FF"/>
      <w:u w:val="none"/>
      <w:effect w:val="none"/>
    </w:rPr>
  </w:style>
  <w:style w:type="character" w:customStyle="1" w:styleId="EncabezadoCar">
    <w:name w:val="Encabezado Car"/>
    <w:basedOn w:val="Fuentedeprrafopredeter"/>
    <w:link w:val="Encabezado"/>
    <w:uiPriority w:val="99"/>
    <w:qFormat/>
    <w:rsid w:val="00DF4903"/>
  </w:style>
  <w:style w:type="character" w:customStyle="1" w:styleId="PiedepginaCar">
    <w:name w:val="Pie de página Car"/>
    <w:basedOn w:val="Fuentedeprrafopredeter"/>
    <w:link w:val="Piedepgina"/>
    <w:uiPriority w:val="99"/>
    <w:qFormat/>
    <w:rsid w:val="00DF4903"/>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customStyle="1" w:styleId="normaltextonoticia">
    <w:name w:val="normaltextonoticia"/>
    <w:basedOn w:val="Normal"/>
    <w:qFormat/>
    <w:rsid w:val="00106B34"/>
    <w:pPr>
      <w:spacing w:beforeAutospacing="1" w:afterAutospacing="1"/>
    </w:pPr>
    <w:rPr>
      <w:rFonts w:ascii="Arial" w:eastAsia="Calibri" w:hAnsi="Arial" w:cs="Arial"/>
      <w:color w:val="000000"/>
      <w:sz w:val="18"/>
      <w:szCs w:val="18"/>
      <w:lang w:eastAsia="es-ES"/>
    </w:rPr>
  </w:style>
  <w:style w:type="paragraph" w:customStyle="1" w:styleId="CuerpoA">
    <w:name w:val="Cuerpo A"/>
    <w:qFormat/>
    <w:rsid w:val="00106B34"/>
    <w:rPr>
      <w:rFonts w:ascii="Times New Roman" w:eastAsia="Arial Unicode MS" w:hAnsi="Times New Roman" w:cs="Arial Unicode MS"/>
      <w:color w:val="000000"/>
      <w:u w:color="000000"/>
      <w:lang w:val="es-ES_tradnl" w:eastAsia="es-ES"/>
    </w:rPr>
  </w:style>
  <w:style w:type="paragraph" w:customStyle="1" w:styleId="CuerpoBA">
    <w:name w:val="Cuerpo B A"/>
    <w:qFormat/>
    <w:rsid w:val="00106B34"/>
    <w:pPr>
      <w:jc w:val="both"/>
    </w:pPr>
    <w:rPr>
      <w:rFonts w:ascii="Arial" w:eastAsia="Arial" w:hAnsi="Arial" w:cs="Arial"/>
      <w:b/>
      <w:bCs/>
      <w:color w:val="000000"/>
      <w:u w:color="000000"/>
      <w:lang w:val="es-ES_tradnl" w:eastAsia="es-ES"/>
    </w:rPr>
  </w:style>
  <w:style w:type="paragraph" w:styleId="Prrafodelista">
    <w:name w:val="List Paragraph"/>
    <w:basedOn w:val="Normal"/>
    <w:uiPriority w:val="34"/>
    <w:qFormat/>
    <w:rsid w:val="00106B34"/>
    <w:pPr>
      <w:ind w:left="720"/>
      <w:contextualSpacing/>
    </w:pPr>
  </w:style>
  <w:style w:type="paragraph" w:customStyle="1" w:styleId="Cabeceraypie">
    <w:name w:val="Cabecera y pie"/>
    <w:basedOn w:val="Normal"/>
    <w:qFormat/>
  </w:style>
  <w:style w:type="paragraph" w:styleId="Encabezado">
    <w:name w:val="header"/>
    <w:basedOn w:val="Normal"/>
    <w:link w:val="EncabezadoCar"/>
    <w:uiPriority w:val="99"/>
    <w:unhideWhenUsed/>
    <w:rsid w:val="00DF4903"/>
    <w:pPr>
      <w:tabs>
        <w:tab w:val="center" w:pos="4252"/>
        <w:tab w:val="right" w:pos="8504"/>
      </w:tabs>
    </w:pPr>
  </w:style>
  <w:style w:type="paragraph" w:styleId="Piedepgina">
    <w:name w:val="footer"/>
    <w:basedOn w:val="Normal"/>
    <w:link w:val="PiedepginaCar"/>
    <w:uiPriority w:val="99"/>
    <w:unhideWhenUsed/>
    <w:rsid w:val="00DF4903"/>
    <w:pPr>
      <w:tabs>
        <w:tab w:val="center" w:pos="4252"/>
        <w:tab w:val="right" w:pos="8504"/>
      </w:tabs>
    </w:pPr>
  </w:style>
  <w:style w:type="paragraph" w:customStyle="1" w:styleId="Contenidodelmarco">
    <w:name w:val="Contenido del marco"/>
    <w:basedOn w:val="Normal"/>
    <w:qFormat/>
  </w:style>
  <w:style w:type="paragraph" w:styleId="Textodeglobo">
    <w:name w:val="Balloon Text"/>
    <w:basedOn w:val="Normal"/>
    <w:link w:val="TextodegloboCar"/>
    <w:uiPriority w:val="99"/>
    <w:semiHidden/>
    <w:unhideWhenUsed/>
    <w:rsid w:val="008354D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354D1"/>
    <w:rPr>
      <w:rFonts w:ascii="Segoe UI" w:hAnsi="Segoe UI" w:cs="Segoe UI"/>
      <w:sz w:val="18"/>
      <w:szCs w:val="18"/>
    </w:rPr>
  </w:style>
  <w:style w:type="paragraph" w:styleId="Revisin">
    <w:name w:val="Revision"/>
    <w:hidden/>
    <w:uiPriority w:val="99"/>
    <w:semiHidden/>
    <w:rsid w:val="00340C42"/>
    <w:pPr>
      <w:suppressAutoHyphens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mhospitales.com/" TargetMode="External"/><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hmhospitales@bolanda.es" TargetMode="External"/><Relationship Id="rId12" Type="http://schemas.openxmlformats.org/officeDocument/2006/relationships/header" Target="header1.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hmhospitales.com/" TargetMode="External"/><Relationship Id="rId4" Type="http://schemas.openxmlformats.org/officeDocument/2006/relationships/webSettings" Target="webSettings.xml"/><Relationship Id="rId9" Type="http://schemas.openxmlformats.org/officeDocument/2006/relationships/hyperlink" Target="mailto:hmhospitales@bolanda.es"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png" /></Relationships>
</file>

<file path=word/_rels/header1.xml.rels><?xml version="1.0" encoding="UTF-8" standalone="yes"?>
<Relationships xmlns="http://schemas.openxmlformats.org/package/2006/relationships"><Relationship Id="rId3" Type="http://schemas.openxmlformats.org/officeDocument/2006/relationships/image" Target="media/image4.png" /><Relationship Id="rId2" Type="http://schemas.openxmlformats.org/officeDocument/2006/relationships/image" Target="media/image3.png" /><Relationship Id="rId1"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9E0F926E5D84D4293BABB4204AE3966" ma:contentTypeVersion="0" ma:contentTypeDescription="Crear nuevo documento." ma:contentTypeScope="" ma:versionID="5af83332dc34f7b8487ec44570809b5c">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573064-0065-44A7-963C-1B1345BEAE01}"/>
</file>

<file path=customXml/itemProps2.xml><?xml version="1.0" encoding="utf-8"?>
<ds:datastoreItem xmlns:ds="http://schemas.openxmlformats.org/officeDocument/2006/customXml" ds:itemID="{B7D8D4FD-71C5-4B50-8C05-76DC8C7DEF6E}"/>
</file>

<file path=customXml/itemProps3.xml><?xml version="1.0" encoding="utf-8"?>
<ds:datastoreItem xmlns:ds="http://schemas.openxmlformats.org/officeDocument/2006/customXml" ds:itemID="{02A22796-52FE-43E3-96ED-2DDA59E384E3}"/>
</file>

<file path=docProps/app.xml><?xml version="1.0" encoding="utf-8"?>
<Properties xmlns="http://schemas.openxmlformats.org/officeDocument/2006/extended-properties" xmlns:vt="http://schemas.openxmlformats.org/officeDocument/2006/docPropsVTypes">
  <Template>Normal</Template>
  <TotalTime>0</TotalTime>
  <Pages>1</Pages>
  <Words>641</Words>
  <Characters>3526</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Gustavo Bocanegra Escobedo</dc:creator>
  <dc:description/>
  <cp:lastModifiedBy>Pedro Lechuga Mallo</cp:lastModifiedBy>
  <cp:revision>2</cp:revision>
  <cp:lastPrinted>2025-06-06T10:11:00Z</cp:lastPrinted>
  <dcterms:created xsi:type="dcterms:W3CDTF">2025-10-15T11:33:00Z</dcterms:created>
  <dcterms:modified xsi:type="dcterms:W3CDTF">2025-10-15T11:33:00Z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0x01010059E0F926E5D84D4293BABB4204AE3966</vt:lpwstr>
  </property>
</Properties>
</file>