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7D86" w:rsidRDefault="000552F1" w:rsidP="002E3171">
      <w:pPr>
        <w:tabs>
          <w:tab w:val="left" w:pos="1522"/>
          <w:tab w:val="center" w:pos="4252"/>
          <w:tab w:val="left" w:pos="4877"/>
        </w:tabs>
        <w:rPr>
          <w:rFonts w:ascii="Arial" w:hAnsi="Arial" w:cs="Arial"/>
          <w:b/>
          <w:sz w:val="40"/>
          <w:szCs w:val="40"/>
        </w:rPr>
      </w:pPr>
      <w:bookmarkStart w:id="0" w:name="_GoBack"/>
      <w:bookmarkEnd w:id="0"/>
      <w:r>
        <w:rPr>
          <w:noProof/>
        </w:rPr>
        <w:drawing>
          <wp:anchor distT="0" distB="0" distL="114300" distR="114300" simplePos="0" relativeHeight="251661312" behindDoc="0" locked="0" layoutInCell="1" allowOverlap="1">
            <wp:simplePos x="0" y="0"/>
            <wp:positionH relativeFrom="margin">
              <wp:posOffset>-222885</wp:posOffset>
            </wp:positionH>
            <wp:positionV relativeFrom="paragraph">
              <wp:posOffset>-955040</wp:posOffset>
            </wp:positionV>
            <wp:extent cx="1228725" cy="1114827"/>
            <wp:effectExtent l="0" t="0" r="0" b="952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28725" cy="1114827"/>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noProof/>
        </w:rPr>
        <w:drawing>
          <wp:anchor distT="0" distB="0" distL="114300" distR="114300" simplePos="0" relativeHeight="251660288" behindDoc="0" locked="0" layoutInCell="1" allowOverlap="1" wp14:anchorId="0BF5074C" wp14:editId="5225A77B">
            <wp:simplePos x="0" y="0"/>
            <wp:positionH relativeFrom="margin">
              <wp:posOffset>3290570</wp:posOffset>
            </wp:positionH>
            <wp:positionV relativeFrom="paragraph">
              <wp:posOffset>-925830</wp:posOffset>
            </wp:positionV>
            <wp:extent cx="2432692" cy="1043796"/>
            <wp:effectExtent l="0" t="0" r="5715" b="4445"/>
            <wp:wrapNone/>
            <wp:docPr id="2" name="Imagen 2" descr="HM_Hospital_SanFrancisco_Ver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M_Hospital_SanFrancisco_Vertic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32692" cy="1043796"/>
                    </a:xfrm>
                    <a:prstGeom prst="rect">
                      <a:avLst/>
                    </a:prstGeom>
                    <a:noFill/>
                    <a:ln>
                      <a:noFill/>
                    </a:ln>
                  </pic:spPr>
                </pic:pic>
              </a:graphicData>
            </a:graphic>
            <wp14:sizeRelH relativeFrom="page">
              <wp14:pctWidth>0</wp14:pctWidth>
            </wp14:sizeRelH>
            <wp14:sizeRelV relativeFrom="page">
              <wp14:pctHeight>0</wp14:pctHeight>
            </wp14:sizeRelV>
          </wp:anchor>
        </w:drawing>
      </w:r>
      <w:r w:rsidR="002E3171">
        <w:rPr>
          <w:rFonts w:ascii="Arial" w:hAnsi="Arial" w:cs="Arial"/>
          <w:b/>
          <w:sz w:val="40"/>
          <w:szCs w:val="40"/>
        </w:rPr>
        <w:tab/>
      </w:r>
      <w:r w:rsidR="002E3171">
        <w:rPr>
          <w:rFonts w:ascii="Arial" w:hAnsi="Arial" w:cs="Arial"/>
          <w:b/>
          <w:sz w:val="40"/>
          <w:szCs w:val="40"/>
        </w:rPr>
        <w:tab/>
      </w:r>
      <w:r w:rsidR="002E3171">
        <w:rPr>
          <w:rFonts w:ascii="Arial" w:hAnsi="Arial" w:cs="Arial"/>
          <w:b/>
          <w:sz w:val="40"/>
          <w:szCs w:val="40"/>
        </w:rPr>
        <w:tab/>
      </w:r>
    </w:p>
    <w:p w:rsidR="00FE7D86" w:rsidRDefault="00FE7D86" w:rsidP="0085230C">
      <w:pPr>
        <w:rPr>
          <w:rFonts w:ascii="Arial" w:hAnsi="Arial" w:cs="Arial"/>
          <w:b/>
          <w:sz w:val="40"/>
          <w:szCs w:val="40"/>
        </w:rPr>
      </w:pPr>
    </w:p>
    <w:p w:rsidR="001A4BC9" w:rsidRPr="00112FD4" w:rsidRDefault="00F070CA" w:rsidP="00006D47">
      <w:pPr>
        <w:pStyle w:val="normaltextonoticia"/>
        <w:spacing w:before="0" w:beforeAutospacing="0" w:after="0" w:afterAutospacing="0"/>
        <w:jc w:val="center"/>
        <w:rPr>
          <w:b/>
        </w:rPr>
      </w:pPr>
      <w:r>
        <w:rPr>
          <w:b/>
          <w:sz w:val="24"/>
          <w:szCs w:val="24"/>
        </w:rPr>
        <w:t>HM Hospitales invertirá 1,5 millones de euros durante 2019</w:t>
      </w:r>
    </w:p>
    <w:p w:rsidR="001A4BC9" w:rsidRDefault="001A4BC9" w:rsidP="001A4BC9">
      <w:pPr>
        <w:jc w:val="center"/>
        <w:rPr>
          <w:rFonts w:ascii="Arial" w:hAnsi="Arial" w:cs="Arial"/>
          <w:b/>
          <w:sz w:val="28"/>
          <w:szCs w:val="28"/>
        </w:rPr>
      </w:pPr>
    </w:p>
    <w:p w:rsidR="00F070CA" w:rsidRDefault="00F070CA" w:rsidP="001A4BC9">
      <w:pPr>
        <w:jc w:val="center"/>
        <w:rPr>
          <w:rFonts w:ascii="Arial" w:hAnsi="Arial" w:cs="Arial"/>
          <w:b/>
          <w:sz w:val="28"/>
          <w:szCs w:val="28"/>
        </w:rPr>
      </w:pPr>
      <w:r>
        <w:rPr>
          <w:rFonts w:ascii="Arial" w:hAnsi="Arial" w:cs="Arial"/>
          <w:b/>
          <w:sz w:val="28"/>
          <w:szCs w:val="28"/>
        </w:rPr>
        <w:t xml:space="preserve">LA INTEGRACIÓN DE </w:t>
      </w:r>
      <w:r w:rsidR="00D802DA">
        <w:rPr>
          <w:rFonts w:ascii="Arial" w:hAnsi="Arial" w:cs="Arial"/>
          <w:b/>
          <w:sz w:val="28"/>
          <w:szCs w:val="28"/>
        </w:rPr>
        <w:t xml:space="preserve">HM </w:t>
      </w:r>
      <w:r>
        <w:rPr>
          <w:rFonts w:ascii="Arial" w:hAnsi="Arial" w:cs="Arial"/>
          <w:b/>
          <w:sz w:val="28"/>
          <w:szCs w:val="28"/>
        </w:rPr>
        <w:t xml:space="preserve">SAN FRANCISCO Y HM REGLA </w:t>
      </w:r>
    </w:p>
    <w:p w:rsidR="001A4BC9" w:rsidRDefault="00F070CA" w:rsidP="001A4BC9">
      <w:pPr>
        <w:jc w:val="center"/>
        <w:rPr>
          <w:rFonts w:ascii="Arial" w:hAnsi="Arial" w:cs="Arial"/>
          <w:b/>
          <w:sz w:val="28"/>
          <w:szCs w:val="28"/>
        </w:rPr>
      </w:pPr>
      <w:r>
        <w:rPr>
          <w:rFonts w:ascii="Arial" w:hAnsi="Arial" w:cs="Arial"/>
          <w:b/>
          <w:sz w:val="28"/>
          <w:szCs w:val="28"/>
        </w:rPr>
        <w:t xml:space="preserve">HA PERMITIDO QUE </w:t>
      </w:r>
      <w:r w:rsidR="005F433C">
        <w:rPr>
          <w:rFonts w:ascii="Arial" w:hAnsi="Arial" w:cs="Arial"/>
          <w:b/>
          <w:sz w:val="28"/>
          <w:szCs w:val="28"/>
        </w:rPr>
        <w:t xml:space="preserve">YA </w:t>
      </w:r>
      <w:r w:rsidR="004853BC">
        <w:rPr>
          <w:rFonts w:ascii="Arial" w:hAnsi="Arial" w:cs="Arial"/>
          <w:b/>
          <w:sz w:val="28"/>
          <w:szCs w:val="28"/>
        </w:rPr>
        <w:t xml:space="preserve">EN </w:t>
      </w:r>
      <w:r>
        <w:rPr>
          <w:rFonts w:ascii="Arial" w:hAnsi="Arial" w:cs="Arial"/>
          <w:b/>
          <w:sz w:val="28"/>
          <w:szCs w:val="28"/>
        </w:rPr>
        <w:t xml:space="preserve">2018 AMBOS HOSPITALES </w:t>
      </w:r>
      <w:r w:rsidR="00C963F3">
        <w:rPr>
          <w:rFonts w:ascii="Arial" w:hAnsi="Arial" w:cs="Arial"/>
          <w:b/>
          <w:sz w:val="28"/>
          <w:szCs w:val="28"/>
        </w:rPr>
        <w:t>HAYAN DESARROLLADO</w:t>
      </w:r>
      <w:r>
        <w:rPr>
          <w:rFonts w:ascii="Arial" w:hAnsi="Arial" w:cs="Arial"/>
          <w:b/>
          <w:sz w:val="28"/>
          <w:szCs w:val="28"/>
        </w:rPr>
        <w:t xml:space="preserve"> SU ACTIVIDAD COMO UN ÚNICO CENTRO</w:t>
      </w:r>
    </w:p>
    <w:p w:rsidR="001A4BC9" w:rsidRPr="00112FD4" w:rsidRDefault="001A4BC9" w:rsidP="001A4BC9">
      <w:pPr>
        <w:jc w:val="center"/>
        <w:rPr>
          <w:rFonts w:ascii="Arial" w:hAnsi="Arial" w:cs="Arial"/>
          <w:b/>
        </w:rPr>
      </w:pPr>
    </w:p>
    <w:p w:rsidR="001A4BC9" w:rsidRPr="00B14767" w:rsidRDefault="001A4BC9" w:rsidP="001A4BC9">
      <w:pPr>
        <w:jc w:val="both"/>
        <w:rPr>
          <w:rFonts w:ascii="Arial" w:hAnsi="Arial" w:cs="Arial"/>
          <w:b/>
        </w:rPr>
      </w:pPr>
    </w:p>
    <w:p w:rsidR="00A23273" w:rsidRDefault="00A23273" w:rsidP="00600365">
      <w:pPr>
        <w:pStyle w:val="normaltextonoticia"/>
        <w:numPr>
          <w:ilvl w:val="0"/>
          <w:numId w:val="5"/>
        </w:numPr>
        <w:spacing w:before="0" w:beforeAutospacing="0" w:after="0" w:afterAutospacing="0"/>
        <w:jc w:val="both"/>
        <w:rPr>
          <w:sz w:val="24"/>
          <w:szCs w:val="24"/>
        </w:rPr>
      </w:pPr>
      <w:r>
        <w:rPr>
          <w:sz w:val="24"/>
          <w:szCs w:val="24"/>
        </w:rPr>
        <w:t xml:space="preserve">HM Hospitales ya ha invertido desde su llegada la capital leonesa  más de 2 millones de euros en la renovación de instalaciones y equipamientos de última generación </w:t>
      </w:r>
    </w:p>
    <w:p w:rsidR="00A23273" w:rsidRDefault="00A23273" w:rsidP="00A23273">
      <w:pPr>
        <w:pStyle w:val="normaltextonoticia"/>
        <w:spacing w:before="0" w:beforeAutospacing="0" w:after="0" w:afterAutospacing="0"/>
        <w:ind w:left="1080"/>
        <w:jc w:val="both"/>
        <w:rPr>
          <w:sz w:val="24"/>
          <w:szCs w:val="24"/>
        </w:rPr>
      </w:pPr>
    </w:p>
    <w:p w:rsidR="001A4BC9" w:rsidRDefault="00F90480" w:rsidP="00600365">
      <w:pPr>
        <w:pStyle w:val="normaltextonoticia"/>
        <w:numPr>
          <w:ilvl w:val="0"/>
          <w:numId w:val="5"/>
        </w:numPr>
        <w:spacing w:before="0" w:beforeAutospacing="0" w:after="0" w:afterAutospacing="0"/>
        <w:jc w:val="both"/>
        <w:rPr>
          <w:sz w:val="24"/>
          <w:szCs w:val="24"/>
        </w:rPr>
      </w:pPr>
      <w:r>
        <w:rPr>
          <w:sz w:val="24"/>
          <w:szCs w:val="24"/>
        </w:rPr>
        <w:t>La inversi</w:t>
      </w:r>
      <w:r w:rsidR="000552F1">
        <w:rPr>
          <w:sz w:val="24"/>
          <w:szCs w:val="24"/>
        </w:rPr>
        <w:t>ón de 2019 permitirá</w:t>
      </w:r>
      <w:r w:rsidR="00A23273">
        <w:rPr>
          <w:sz w:val="24"/>
          <w:szCs w:val="24"/>
        </w:rPr>
        <w:t>,</w:t>
      </w:r>
      <w:r w:rsidR="000552F1">
        <w:rPr>
          <w:sz w:val="24"/>
          <w:szCs w:val="24"/>
        </w:rPr>
        <w:t xml:space="preserve"> entre otras mejoras</w:t>
      </w:r>
      <w:r w:rsidR="00A23273">
        <w:rPr>
          <w:sz w:val="24"/>
          <w:szCs w:val="24"/>
        </w:rPr>
        <w:t>,</w:t>
      </w:r>
      <w:r w:rsidR="000552F1">
        <w:rPr>
          <w:sz w:val="24"/>
          <w:szCs w:val="24"/>
        </w:rPr>
        <w:t xml:space="preserve"> la</w:t>
      </w:r>
      <w:r w:rsidRPr="00F90480">
        <w:rPr>
          <w:sz w:val="24"/>
          <w:szCs w:val="24"/>
        </w:rPr>
        <w:t xml:space="preserve"> adquisición de un TAC de 64 cortes, equipamiento de radiología convencional digital directa</w:t>
      </w:r>
      <w:r w:rsidR="000552F1">
        <w:rPr>
          <w:sz w:val="24"/>
          <w:szCs w:val="24"/>
        </w:rPr>
        <w:t xml:space="preserve"> y </w:t>
      </w:r>
      <w:r w:rsidRPr="00F90480">
        <w:rPr>
          <w:sz w:val="24"/>
          <w:szCs w:val="24"/>
        </w:rPr>
        <w:t xml:space="preserve">un </w:t>
      </w:r>
      <w:r w:rsidR="000552F1">
        <w:rPr>
          <w:sz w:val="24"/>
          <w:szCs w:val="24"/>
        </w:rPr>
        <w:t xml:space="preserve">nuevo </w:t>
      </w:r>
      <w:r w:rsidRPr="00F90480">
        <w:rPr>
          <w:sz w:val="24"/>
          <w:szCs w:val="24"/>
        </w:rPr>
        <w:t>mamógrafo</w:t>
      </w:r>
    </w:p>
    <w:p w:rsidR="00FC325E" w:rsidRDefault="00FC325E" w:rsidP="00FC325E">
      <w:pPr>
        <w:pStyle w:val="Prrafodelista"/>
      </w:pPr>
    </w:p>
    <w:p w:rsidR="00FC325E" w:rsidRDefault="00FC325E" w:rsidP="00FC325E">
      <w:pPr>
        <w:pStyle w:val="normaltextonoticia"/>
        <w:numPr>
          <w:ilvl w:val="0"/>
          <w:numId w:val="5"/>
        </w:numPr>
        <w:spacing w:before="0" w:beforeAutospacing="0" w:after="0" w:afterAutospacing="0"/>
        <w:jc w:val="both"/>
        <w:rPr>
          <w:sz w:val="24"/>
          <w:szCs w:val="24"/>
        </w:rPr>
      </w:pPr>
      <w:r>
        <w:rPr>
          <w:sz w:val="24"/>
          <w:szCs w:val="24"/>
        </w:rPr>
        <w:t>El Hospital HM San Francisco ha remodelado</w:t>
      </w:r>
      <w:r w:rsidR="00946938">
        <w:rPr>
          <w:sz w:val="24"/>
          <w:szCs w:val="24"/>
        </w:rPr>
        <w:t xml:space="preserve"> gracias a una inversión de 1,2 millones de euros</w:t>
      </w:r>
      <w:r>
        <w:rPr>
          <w:sz w:val="24"/>
          <w:szCs w:val="24"/>
        </w:rPr>
        <w:t xml:space="preserve"> su</w:t>
      </w:r>
      <w:r w:rsidRPr="00FC325E">
        <w:rPr>
          <w:sz w:val="24"/>
          <w:szCs w:val="24"/>
        </w:rPr>
        <w:t xml:space="preserve"> área quirúrgica </w:t>
      </w:r>
      <w:r>
        <w:rPr>
          <w:sz w:val="24"/>
          <w:szCs w:val="24"/>
        </w:rPr>
        <w:t xml:space="preserve">y cuenta con </w:t>
      </w:r>
      <w:r w:rsidRPr="00FC325E">
        <w:rPr>
          <w:sz w:val="24"/>
          <w:szCs w:val="24"/>
        </w:rPr>
        <w:t xml:space="preserve">una nueva UCI </w:t>
      </w:r>
      <w:r>
        <w:rPr>
          <w:sz w:val="24"/>
          <w:szCs w:val="24"/>
        </w:rPr>
        <w:t xml:space="preserve">que permite </w:t>
      </w:r>
      <w:r w:rsidRPr="00FC325E">
        <w:rPr>
          <w:sz w:val="24"/>
          <w:szCs w:val="24"/>
        </w:rPr>
        <w:t>afrontar intervenciones de mayor complejidad</w:t>
      </w:r>
    </w:p>
    <w:p w:rsidR="00FC325E" w:rsidRDefault="00FC325E" w:rsidP="00FC325E">
      <w:pPr>
        <w:pStyle w:val="Prrafodelista"/>
      </w:pPr>
    </w:p>
    <w:p w:rsidR="00FC325E" w:rsidRPr="00FC325E" w:rsidRDefault="00FC325E" w:rsidP="00FC325E">
      <w:pPr>
        <w:pStyle w:val="normaltextonoticia"/>
        <w:numPr>
          <w:ilvl w:val="0"/>
          <w:numId w:val="5"/>
        </w:numPr>
        <w:spacing w:before="0" w:beforeAutospacing="0" w:after="0" w:afterAutospacing="0"/>
        <w:jc w:val="both"/>
        <w:rPr>
          <w:sz w:val="24"/>
          <w:szCs w:val="24"/>
        </w:rPr>
      </w:pPr>
      <w:r w:rsidRPr="00FC325E">
        <w:rPr>
          <w:sz w:val="24"/>
          <w:szCs w:val="24"/>
        </w:rPr>
        <w:t>Los dos centros de HM Hospitales en León cuentan con las certificaciones integradas ISO 9001:2015 e ISO 14001:2015, siendo los dos únicos hospitales privados de Castilla y León con dichas acreditaciones</w:t>
      </w:r>
    </w:p>
    <w:p w:rsidR="00CA03AD" w:rsidRDefault="00CA03AD" w:rsidP="00FC325E">
      <w:pPr>
        <w:pStyle w:val="normaltextonoticia"/>
        <w:spacing w:before="0" w:beforeAutospacing="0" w:after="0" w:afterAutospacing="0"/>
        <w:ind w:left="1080"/>
        <w:jc w:val="both"/>
      </w:pPr>
    </w:p>
    <w:p w:rsidR="001A4BC9" w:rsidRDefault="001A4BC9" w:rsidP="001A4BC9">
      <w:pPr>
        <w:jc w:val="both"/>
        <w:rPr>
          <w:rFonts w:ascii="Arial" w:hAnsi="Arial" w:cs="Arial"/>
          <w:b/>
        </w:rPr>
      </w:pPr>
    </w:p>
    <w:p w:rsidR="004853BC" w:rsidRDefault="00600365" w:rsidP="00D802DA">
      <w:pPr>
        <w:jc w:val="both"/>
        <w:rPr>
          <w:rFonts w:ascii="Arial" w:hAnsi="Arial" w:cs="Arial"/>
        </w:rPr>
      </w:pPr>
      <w:r>
        <w:rPr>
          <w:rFonts w:ascii="Arial" w:hAnsi="Arial" w:cs="Arial"/>
          <w:b/>
        </w:rPr>
        <w:t>León</w:t>
      </w:r>
      <w:r w:rsidR="001A4BC9">
        <w:rPr>
          <w:rFonts w:ascii="Arial" w:hAnsi="Arial" w:cs="Arial"/>
          <w:b/>
        </w:rPr>
        <w:t xml:space="preserve">, </w:t>
      </w:r>
      <w:r w:rsidR="001B72A3">
        <w:rPr>
          <w:rFonts w:ascii="Arial" w:hAnsi="Arial" w:cs="Arial"/>
          <w:b/>
        </w:rPr>
        <w:t>2</w:t>
      </w:r>
      <w:r w:rsidR="00D802DA">
        <w:rPr>
          <w:rFonts w:ascii="Arial" w:hAnsi="Arial" w:cs="Arial"/>
          <w:b/>
        </w:rPr>
        <w:t>9</w:t>
      </w:r>
      <w:r w:rsidR="001A4BC9">
        <w:rPr>
          <w:rFonts w:ascii="Arial" w:hAnsi="Arial" w:cs="Arial"/>
          <w:b/>
        </w:rPr>
        <w:t xml:space="preserve"> de </w:t>
      </w:r>
      <w:r w:rsidR="00ED11A8">
        <w:rPr>
          <w:rFonts w:ascii="Arial" w:hAnsi="Arial" w:cs="Arial"/>
          <w:b/>
        </w:rPr>
        <w:t>noviembre</w:t>
      </w:r>
      <w:r w:rsidR="001A4BC9">
        <w:rPr>
          <w:rFonts w:ascii="Arial" w:hAnsi="Arial" w:cs="Arial"/>
          <w:b/>
        </w:rPr>
        <w:t xml:space="preserve"> de 2018. </w:t>
      </w:r>
      <w:r w:rsidR="00ED11A8" w:rsidRPr="00ED11A8">
        <w:rPr>
          <w:rFonts w:ascii="Arial" w:hAnsi="Arial" w:cs="Arial"/>
        </w:rPr>
        <w:t xml:space="preserve">El </w:t>
      </w:r>
      <w:r w:rsidR="00D802DA">
        <w:rPr>
          <w:rFonts w:ascii="Arial" w:hAnsi="Arial" w:cs="Arial"/>
        </w:rPr>
        <w:t>presidente de HM Hospitales, Dr. Juan Abarca Cidón, ha</w:t>
      </w:r>
      <w:r w:rsidR="004853BC">
        <w:rPr>
          <w:rFonts w:ascii="Arial" w:hAnsi="Arial" w:cs="Arial"/>
        </w:rPr>
        <w:t xml:space="preserve"> hecho un balance muy positivo de 2018, año en el que se ha conseguido la unificación de HM San Francisco y HM Regla</w:t>
      </w:r>
      <w:r w:rsidR="00933C96">
        <w:rPr>
          <w:rFonts w:ascii="Arial" w:hAnsi="Arial" w:cs="Arial"/>
        </w:rPr>
        <w:t xml:space="preserve"> y por lo tanto </w:t>
      </w:r>
      <w:r w:rsidR="004853BC">
        <w:rPr>
          <w:rFonts w:ascii="Arial" w:hAnsi="Arial" w:cs="Arial"/>
        </w:rPr>
        <w:t>que ambos centros desarrollen su actividad como un único hospital.</w:t>
      </w:r>
      <w:r w:rsidR="00933C96">
        <w:rPr>
          <w:rFonts w:ascii="Arial" w:hAnsi="Arial" w:cs="Arial"/>
        </w:rPr>
        <w:t xml:space="preserve"> </w:t>
      </w:r>
      <w:r w:rsidR="004853BC">
        <w:rPr>
          <w:rFonts w:ascii="Arial" w:hAnsi="Arial" w:cs="Arial"/>
        </w:rPr>
        <w:t xml:space="preserve">Esta integración </w:t>
      </w:r>
      <w:r w:rsidR="00933C96">
        <w:rPr>
          <w:rFonts w:ascii="Arial" w:hAnsi="Arial" w:cs="Arial"/>
        </w:rPr>
        <w:t xml:space="preserve">se ha traducido en una mejora tanto de la calidad como de la oferta sanitaria al llevar a cabo concentración de servicios, lo que ha permitido afrontar nuevas inversiones </w:t>
      </w:r>
      <w:r w:rsidR="00C963F3">
        <w:rPr>
          <w:rFonts w:ascii="Arial" w:hAnsi="Arial" w:cs="Arial"/>
        </w:rPr>
        <w:t xml:space="preserve">  </w:t>
      </w:r>
      <w:r w:rsidR="00933C96">
        <w:rPr>
          <w:rFonts w:ascii="Arial" w:hAnsi="Arial" w:cs="Arial"/>
        </w:rPr>
        <w:t>en</w:t>
      </w:r>
      <w:r w:rsidR="00C963F3">
        <w:rPr>
          <w:rFonts w:ascii="Arial" w:hAnsi="Arial" w:cs="Arial"/>
        </w:rPr>
        <w:t xml:space="preserve">  </w:t>
      </w:r>
      <w:r w:rsidR="00933C96">
        <w:rPr>
          <w:rFonts w:ascii="Arial" w:hAnsi="Arial" w:cs="Arial"/>
        </w:rPr>
        <w:t xml:space="preserve"> tecnología,</w:t>
      </w:r>
      <w:r w:rsidR="00C963F3">
        <w:rPr>
          <w:rFonts w:ascii="Arial" w:hAnsi="Arial" w:cs="Arial"/>
        </w:rPr>
        <w:t xml:space="preserve"> </w:t>
      </w:r>
      <w:r w:rsidR="00933C96">
        <w:rPr>
          <w:rFonts w:ascii="Arial" w:hAnsi="Arial" w:cs="Arial"/>
        </w:rPr>
        <w:t xml:space="preserve"> </w:t>
      </w:r>
      <w:r w:rsidR="00C963F3">
        <w:rPr>
          <w:rFonts w:ascii="Arial" w:hAnsi="Arial" w:cs="Arial"/>
        </w:rPr>
        <w:t xml:space="preserve"> </w:t>
      </w:r>
      <w:r w:rsidR="004853BC">
        <w:rPr>
          <w:rFonts w:ascii="Arial" w:hAnsi="Arial" w:cs="Arial"/>
        </w:rPr>
        <w:t>afianz</w:t>
      </w:r>
      <w:r w:rsidR="00933C96">
        <w:rPr>
          <w:rFonts w:ascii="Arial" w:hAnsi="Arial" w:cs="Arial"/>
        </w:rPr>
        <w:t>án</w:t>
      </w:r>
      <w:r w:rsidR="004853BC">
        <w:rPr>
          <w:rFonts w:ascii="Arial" w:hAnsi="Arial" w:cs="Arial"/>
        </w:rPr>
        <w:t>do</w:t>
      </w:r>
      <w:r w:rsidR="00933C96">
        <w:rPr>
          <w:rFonts w:ascii="Arial" w:hAnsi="Arial" w:cs="Arial"/>
        </w:rPr>
        <w:t>se</w:t>
      </w:r>
      <w:r w:rsidR="00C963F3">
        <w:rPr>
          <w:rFonts w:ascii="Arial" w:hAnsi="Arial" w:cs="Arial"/>
        </w:rPr>
        <w:t xml:space="preserve">  </w:t>
      </w:r>
      <w:r w:rsidR="004853BC">
        <w:rPr>
          <w:rFonts w:ascii="Arial" w:hAnsi="Arial" w:cs="Arial"/>
        </w:rPr>
        <w:t xml:space="preserve"> la</w:t>
      </w:r>
      <w:r w:rsidR="00C963F3">
        <w:rPr>
          <w:rFonts w:ascii="Arial" w:hAnsi="Arial" w:cs="Arial"/>
        </w:rPr>
        <w:t xml:space="preserve">  </w:t>
      </w:r>
      <w:r w:rsidR="004853BC">
        <w:rPr>
          <w:rFonts w:ascii="Arial" w:hAnsi="Arial" w:cs="Arial"/>
        </w:rPr>
        <w:t xml:space="preserve"> posición</w:t>
      </w:r>
      <w:r w:rsidR="00C963F3">
        <w:rPr>
          <w:rFonts w:ascii="Arial" w:hAnsi="Arial" w:cs="Arial"/>
        </w:rPr>
        <w:t xml:space="preserve"> </w:t>
      </w:r>
      <w:r w:rsidR="004853BC">
        <w:rPr>
          <w:rFonts w:ascii="Arial" w:hAnsi="Arial" w:cs="Arial"/>
        </w:rPr>
        <w:t xml:space="preserve"> </w:t>
      </w:r>
      <w:r w:rsidR="00C963F3">
        <w:rPr>
          <w:rFonts w:ascii="Arial" w:hAnsi="Arial" w:cs="Arial"/>
        </w:rPr>
        <w:t xml:space="preserve"> </w:t>
      </w:r>
      <w:r w:rsidR="004853BC">
        <w:rPr>
          <w:rFonts w:ascii="Arial" w:hAnsi="Arial" w:cs="Arial"/>
        </w:rPr>
        <w:t xml:space="preserve">de </w:t>
      </w:r>
      <w:r w:rsidR="00C963F3">
        <w:rPr>
          <w:rFonts w:ascii="Arial" w:hAnsi="Arial" w:cs="Arial"/>
        </w:rPr>
        <w:t xml:space="preserve">  </w:t>
      </w:r>
      <w:r w:rsidR="004853BC">
        <w:rPr>
          <w:rFonts w:ascii="Arial" w:hAnsi="Arial" w:cs="Arial"/>
        </w:rPr>
        <w:t>liderazgo</w:t>
      </w:r>
      <w:r w:rsidR="00C963F3">
        <w:rPr>
          <w:rFonts w:ascii="Arial" w:hAnsi="Arial" w:cs="Arial"/>
        </w:rPr>
        <w:t xml:space="preserve">  </w:t>
      </w:r>
      <w:r w:rsidR="004853BC">
        <w:rPr>
          <w:rFonts w:ascii="Arial" w:hAnsi="Arial" w:cs="Arial"/>
        </w:rPr>
        <w:t xml:space="preserve"> de HM Hospitales en la sanidad privada leonesa.</w:t>
      </w:r>
    </w:p>
    <w:p w:rsidR="004853BC" w:rsidRDefault="004853BC" w:rsidP="00D802DA">
      <w:pPr>
        <w:jc w:val="both"/>
        <w:rPr>
          <w:rFonts w:ascii="Arial" w:hAnsi="Arial" w:cs="Arial"/>
        </w:rPr>
      </w:pPr>
    </w:p>
    <w:p w:rsidR="008F3260" w:rsidRPr="004853BC" w:rsidRDefault="004853BC" w:rsidP="00D802DA">
      <w:pPr>
        <w:jc w:val="both"/>
        <w:rPr>
          <w:rFonts w:ascii="Arial" w:hAnsi="Arial" w:cs="Arial"/>
          <w:b/>
        </w:rPr>
      </w:pPr>
      <w:r>
        <w:rPr>
          <w:rFonts w:ascii="Arial" w:hAnsi="Arial" w:cs="Arial"/>
        </w:rPr>
        <w:t xml:space="preserve">En el apartado de inversiones el </w:t>
      </w:r>
      <w:r w:rsidR="00D802DA">
        <w:rPr>
          <w:rFonts w:ascii="Arial" w:hAnsi="Arial" w:cs="Arial"/>
        </w:rPr>
        <w:t xml:space="preserve">Grupo HM Hospitales tiene previsto invertir 1,5 millones de euros durante 2019 en HM San Francisco y HM Regla. El mayor porcentaje de esta inversión se destinará a la adquisición de un TAC de 64 cortes, equipamiento de radiología convencional digital directa, que reduce la radiación que recibe el paciente, y en colaboración con los equipos de ginecología de ambos hospitales la incorporación de un </w:t>
      </w:r>
      <w:proofErr w:type="spellStart"/>
      <w:r w:rsidR="00D802DA">
        <w:rPr>
          <w:rFonts w:ascii="Arial" w:hAnsi="Arial" w:cs="Arial"/>
        </w:rPr>
        <w:t>mamógrafo</w:t>
      </w:r>
      <w:proofErr w:type="spellEnd"/>
      <w:r w:rsidR="00D802DA">
        <w:rPr>
          <w:rFonts w:ascii="Arial" w:hAnsi="Arial" w:cs="Arial"/>
        </w:rPr>
        <w:t xml:space="preserve"> con </w:t>
      </w:r>
      <w:proofErr w:type="spellStart"/>
      <w:r w:rsidR="00D802DA">
        <w:rPr>
          <w:rFonts w:ascii="Arial" w:hAnsi="Arial" w:cs="Arial"/>
        </w:rPr>
        <w:t>esterotaxia</w:t>
      </w:r>
      <w:proofErr w:type="spellEnd"/>
      <w:r w:rsidR="00D802DA">
        <w:rPr>
          <w:rFonts w:ascii="Arial" w:hAnsi="Arial" w:cs="Arial"/>
        </w:rPr>
        <w:t xml:space="preserve"> y </w:t>
      </w:r>
      <w:proofErr w:type="spellStart"/>
      <w:r w:rsidR="00D802DA">
        <w:rPr>
          <w:rFonts w:ascii="Arial" w:hAnsi="Arial" w:cs="Arial"/>
        </w:rPr>
        <w:t>tomosíntesis</w:t>
      </w:r>
      <w:proofErr w:type="spellEnd"/>
      <w:r w:rsidR="00D802DA">
        <w:rPr>
          <w:rFonts w:ascii="Arial" w:hAnsi="Arial" w:cs="Arial"/>
        </w:rPr>
        <w:t>.</w:t>
      </w:r>
    </w:p>
    <w:p w:rsidR="00D802DA" w:rsidRDefault="00D802DA" w:rsidP="00D802DA">
      <w:pPr>
        <w:jc w:val="both"/>
        <w:rPr>
          <w:rFonts w:ascii="Arial" w:hAnsi="Arial" w:cs="Arial"/>
          <w:b/>
        </w:rPr>
      </w:pPr>
    </w:p>
    <w:p w:rsidR="00D802DA" w:rsidRDefault="00057A24" w:rsidP="00D802DA">
      <w:pPr>
        <w:jc w:val="both"/>
        <w:rPr>
          <w:rFonts w:ascii="Arial" w:hAnsi="Arial" w:cs="Arial"/>
        </w:rPr>
      </w:pPr>
      <w:r>
        <w:rPr>
          <w:rFonts w:ascii="Arial" w:hAnsi="Arial" w:cs="Arial"/>
        </w:rPr>
        <w:t xml:space="preserve">“Desde que hace dos años llegamos a León nuestra apuesta por mejorar la sanidad de la provincia leonesa ha sido firme, como demuestran los más de dos </w:t>
      </w:r>
      <w:r>
        <w:rPr>
          <w:rFonts w:ascii="Arial" w:hAnsi="Arial" w:cs="Arial"/>
        </w:rPr>
        <w:lastRenderedPageBreak/>
        <w:t>millones de euros invertidos hasta ahora y el millón y medio de euros que invertiremos durante el año que viene. Todos los esfuerzos humanos y materiales de HM Hospitales tienen el principal objetivo</w:t>
      </w:r>
      <w:r w:rsidR="002C3ADE">
        <w:rPr>
          <w:rFonts w:ascii="Arial" w:hAnsi="Arial" w:cs="Arial"/>
        </w:rPr>
        <w:t xml:space="preserve"> de</w:t>
      </w:r>
      <w:r>
        <w:rPr>
          <w:rFonts w:ascii="Arial" w:hAnsi="Arial" w:cs="Arial"/>
        </w:rPr>
        <w:t xml:space="preserve"> ofrecer a los pacientes una medicina de excelencia</w:t>
      </w:r>
      <w:r w:rsidR="002C3ADE">
        <w:rPr>
          <w:rFonts w:ascii="Arial" w:hAnsi="Arial" w:cs="Arial"/>
        </w:rPr>
        <w:t>, algo que ya estamos consiguiendo en León”, apunta el Dr. Juan Abarca Cidón.</w:t>
      </w:r>
    </w:p>
    <w:p w:rsidR="00842150" w:rsidRDefault="00842150" w:rsidP="00D802DA">
      <w:pPr>
        <w:jc w:val="both"/>
        <w:rPr>
          <w:rFonts w:ascii="Arial" w:hAnsi="Arial" w:cs="Arial"/>
        </w:rPr>
      </w:pPr>
    </w:p>
    <w:p w:rsidR="00933C96" w:rsidRDefault="00933C96" w:rsidP="00933C96">
      <w:pPr>
        <w:jc w:val="both"/>
        <w:rPr>
          <w:rFonts w:ascii="Arial" w:hAnsi="Arial" w:cs="Arial"/>
        </w:rPr>
      </w:pPr>
      <w:r>
        <w:rPr>
          <w:rFonts w:ascii="Arial" w:hAnsi="Arial" w:cs="Arial"/>
        </w:rPr>
        <w:t>En relación a los hitos más importantes logrados durante 2018, el presidente de HM Hospitales también ha destacado que los dos centros de HM Hospitales en León hayan conseguido las certificaciones integradas ISO 9001:2015 e ISO 14001:2015, siendo los dos únicos centros hospitalarios privados de Castilla y León con dichas acreditaciones.</w:t>
      </w:r>
    </w:p>
    <w:p w:rsidR="00933C96" w:rsidRDefault="00933C96" w:rsidP="00D802DA">
      <w:pPr>
        <w:jc w:val="both"/>
        <w:rPr>
          <w:rFonts w:ascii="Arial" w:hAnsi="Arial" w:cs="Arial"/>
        </w:rPr>
      </w:pPr>
    </w:p>
    <w:p w:rsidR="00842150" w:rsidRDefault="00842150" w:rsidP="00D802DA">
      <w:pPr>
        <w:jc w:val="both"/>
        <w:rPr>
          <w:rFonts w:ascii="Arial" w:hAnsi="Arial" w:cs="Arial"/>
        </w:rPr>
      </w:pPr>
      <w:r>
        <w:rPr>
          <w:rFonts w:ascii="Arial" w:hAnsi="Arial" w:cs="Arial"/>
        </w:rPr>
        <w:t xml:space="preserve">El Dr. Juan Abarca Cidón ha incidido en la remodelación del área quirúrgica de HM San Francisco “en la que hemos invertido 1.200.000 euros y gracias a la cual este hospital ha pasado a tener cuatro quirófanos dotados con tecnología de última generación, así como una nueva UCI con 5 camas, lo que hace posible </w:t>
      </w:r>
      <w:r w:rsidR="000552F1">
        <w:rPr>
          <w:rFonts w:ascii="Arial" w:hAnsi="Arial" w:cs="Arial"/>
        </w:rPr>
        <w:t>afrontar</w:t>
      </w:r>
      <w:r>
        <w:rPr>
          <w:rFonts w:ascii="Arial" w:hAnsi="Arial" w:cs="Arial"/>
        </w:rPr>
        <w:t xml:space="preserve"> intervenciones quirúrgicas de mayor complejidad. Sin olvidarnos de la reciente adquisición del láser </w:t>
      </w:r>
      <w:proofErr w:type="spellStart"/>
      <w:r>
        <w:rPr>
          <w:rFonts w:ascii="Arial" w:hAnsi="Arial" w:cs="Arial"/>
        </w:rPr>
        <w:t>Multisys</w:t>
      </w:r>
      <w:proofErr w:type="spellEnd"/>
      <w:r>
        <w:rPr>
          <w:rFonts w:ascii="Arial" w:hAnsi="Arial" w:cs="Arial"/>
        </w:rPr>
        <w:t xml:space="preserve"> indicado para el tratamiento de numerosas patologías ginecológicas”.</w:t>
      </w:r>
    </w:p>
    <w:p w:rsidR="00842150" w:rsidRDefault="00842150" w:rsidP="00D802DA">
      <w:pPr>
        <w:jc w:val="both"/>
        <w:rPr>
          <w:rFonts w:ascii="Arial" w:hAnsi="Arial" w:cs="Arial"/>
        </w:rPr>
      </w:pPr>
    </w:p>
    <w:p w:rsidR="00842150" w:rsidRPr="00BF33F7" w:rsidRDefault="00BF33F7" w:rsidP="00D802DA">
      <w:pPr>
        <w:jc w:val="both"/>
        <w:rPr>
          <w:rFonts w:ascii="Arial" w:hAnsi="Arial" w:cs="Arial"/>
          <w:b/>
        </w:rPr>
      </w:pPr>
      <w:r w:rsidRPr="00BF33F7">
        <w:rPr>
          <w:rFonts w:ascii="Arial" w:hAnsi="Arial" w:cs="Arial"/>
          <w:b/>
        </w:rPr>
        <w:t>Consolidación de la plantilla</w:t>
      </w:r>
    </w:p>
    <w:p w:rsidR="00BF33F7" w:rsidRDefault="00BF33F7" w:rsidP="00D802DA">
      <w:pPr>
        <w:jc w:val="both"/>
        <w:rPr>
          <w:rFonts w:ascii="Arial" w:hAnsi="Arial" w:cs="Arial"/>
        </w:rPr>
      </w:pPr>
      <w:r>
        <w:rPr>
          <w:rFonts w:ascii="Arial" w:hAnsi="Arial" w:cs="Arial"/>
        </w:rPr>
        <w:t xml:space="preserve">Durante los dos últimos años HM Hospitales no sólo ha </w:t>
      </w:r>
      <w:r w:rsidR="000552F1">
        <w:rPr>
          <w:rFonts w:ascii="Arial" w:hAnsi="Arial" w:cs="Arial"/>
        </w:rPr>
        <w:t>consolidado</w:t>
      </w:r>
      <w:r>
        <w:rPr>
          <w:rFonts w:ascii="Arial" w:hAnsi="Arial" w:cs="Arial"/>
        </w:rPr>
        <w:t xml:space="preserve"> la plantilla de sus dos centros en León</w:t>
      </w:r>
      <w:r w:rsidR="000552F1">
        <w:rPr>
          <w:rFonts w:ascii="Arial" w:hAnsi="Arial" w:cs="Arial"/>
        </w:rPr>
        <w:t>,</w:t>
      </w:r>
      <w:r>
        <w:rPr>
          <w:rFonts w:ascii="Arial" w:hAnsi="Arial" w:cs="Arial"/>
        </w:rPr>
        <w:t xml:space="preserve"> que estaba fijada en 248 empleados, sino que la aumentado hasta los 267 trabajadores, lo que supone un 8% de crecimiento, a lo que habría que añadir otros 150 puestos indirectos.</w:t>
      </w:r>
    </w:p>
    <w:p w:rsidR="00BF33F7" w:rsidRDefault="00BF33F7" w:rsidP="00D802DA">
      <w:pPr>
        <w:jc w:val="both"/>
        <w:rPr>
          <w:rFonts w:ascii="Arial" w:hAnsi="Arial" w:cs="Arial"/>
        </w:rPr>
      </w:pPr>
    </w:p>
    <w:p w:rsidR="00BF33F7" w:rsidRDefault="00BF33F7" w:rsidP="00D802DA">
      <w:pPr>
        <w:jc w:val="both"/>
        <w:rPr>
          <w:rFonts w:ascii="Arial" w:hAnsi="Arial" w:cs="Arial"/>
        </w:rPr>
      </w:pPr>
      <w:r>
        <w:rPr>
          <w:rFonts w:ascii="Arial" w:hAnsi="Arial" w:cs="Arial"/>
        </w:rPr>
        <w:t xml:space="preserve">En relación al personal médico también se han hecho importantes esfuerzos para incorporar nuevos profesionales en los servicios de </w:t>
      </w:r>
      <w:r w:rsidR="000552F1">
        <w:rPr>
          <w:rFonts w:ascii="Arial" w:hAnsi="Arial" w:cs="Arial"/>
        </w:rPr>
        <w:t>C</w:t>
      </w:r>
      <w:r>
        <w:rPr>
          <w:rFonts w:ascii="Arial" w:hAnsi="Arial" w:cs="Arial"/>
        </w:rPr>
        <w:t xml:space="preserve">irugía </w:t>
      </w:r>
      <w:r w:rsidR="000552F1">
        <w:rPr>
          <w:rFonts w:ascii="Arial" w:hAnsi="Arial" w:cs="Arial"/>
        </w:rPr>
        <w:t>G</w:t>
      </w:r>
      <w:r>
        <w:rPr>
          <w:rFonts w:ascii="Arial" w:hAnsi="Arial" w:cs="Arial"/>
        </w:rPr>
        <w:t xml:space="preserve">eneral y </w:t>
      </w:r>
      <w:r w:rsidR="000552F1">
        <w:rPr>
          <w:rFonts w:ascii="Arial" w:hAnsi="Arial" w:cs="Arial"/>
        </w:rPr>
        <w:t>L</w:t>
      </w:r>
      <w:r>
        <w:rPr>
          <w:rFonts w:ascii="Arial" w:hAnsi="Arial" w:cs="Arial"/>
        </w:rPr>
        <w:t>aparoscópica,</w:t>
      </w:r>
      <w:r w:rsidR="000552F1">
        <w:rPr>
          <w:rFonts w:ascii="Arial" w:hAnsi="Arial" w:cs="Arial"/>
        </w:rPr>
        <w:t xml:space="preserve"> E</w:t>
      </w:r>
      <w:r>
        <w:rPr>
          <w:rFonts w:ascii="Arial" w:hAnsi="Arial" w:cs="Arial"/>
        </w:rPr>
        <w:t xml:space="preserve">ndocrinología, </w:t>
      </w:r>
      <w:r w:rsidR="000552F1">
        <w:rPr>
          <w:rFonts w:ascii="Arial" w:hAnsi="Arial" w:cs="Arial"/>
        </w:rPr>
        <w:t>U</w:t>
      </w:r>
      <w:r>
        <w:rPr>
          <w:rFonts w:ascii="Arial" w:hAnsi="Arial" w:cs="Arial"/>
        </w:rPr>
        <w:t xml:space="preserve">rología, </w:t>
      </w:r>
      <w:r w:rsidR="000552F1">
        <w:rPr>
          <w:rFonts w:ascii="Arial" w:hAnsi="Arial" w:cs="Arial"/>
        </w:rPr>
        <w:t>Me</w:t>
      </w:r>
      <w:r>
        <w:rPr>
          <w:rFonts w:ascii="Arial" w:hAnsi="Arial" w:cs="Arial"/>
        </w:rPr>
        <w:t xml:space="preserve">dicina </w:t>
      </w:r>
      <w:r w:rsidR="000552F1">
        <w:rPr>
          <w:rFonts w:ascii="Arial" w:hAnsi="Arial" w:cs="Arial"/>
        </w:rPr>
        <w:t>I</w:t>
      </w:r>
      <w:r>
        <w:rPr>
          <w:rFonts w:ascii="Arial" w:hAnsi="Arial" w:cs="Arial"/>
        </w:rPr>
        <w:t xml:space="preserve">nterna y </w:t>
      </w:r>
      <w:r w:rsidR="000552F1">
        <w:rPr>
          <w:rFonts w:ascii="Arial" w:hAnsi="Arial" w:cs="Arial"/>
        </w:rPr>
        <w:t>C</w:t>
      </w:r>
      <w:r>
        <w:rPr>
          <w:rFonts w:ascii="Arial" w:hAnsi="Arial" w:cs="Arial"/>
        </w:rPr>
        <w:t xml:space="preserve">irugía </w:t>
      </w:r>
      <w:r w:rsidR="000552F1">
        <w:rPr>
          <w:rFonts w:ascii="Arial" w:hAnsi="Arial" w:cs="Arial"/>
        </w:rPr>
        <w:t>M</w:t>
      </w:r>
      <w:r>
        <w:rPr>
          <w:rFonts w:ascii="Arial" w:hAnsi="Arial" w:cs="Arial"/>
        </w:rPr>
        <w:t>axilofacial.</w:t>
      </w:r>
    </w:p>
    <w:p w:rsidR="00F90480" w:rsidRDefault="00F90480" w:rsidP="00D802DA">
      <w:pPr>
        <w:jc w:val="both"/>
        <w:rPr>
          <w:rFonts w:ascii="Arial" w:hAnsi="Arial" w:cs="Arial"/>
        </w:rPr>
      </w:pPr>
    </w:p>
    <w:p w:rsidR="00F90480" w:rsidRPr="00F90480" w:rsidRDefault="00F90480" w:rsidP="00D802DA">
      <w:pPr>
        <w:jc w:val="both"/>
        <w:rPr>
          <w:rFonts w:ascii="Arial" w:hAnsi="Arial" w:cs="Arial"/>
          <w:b/>
        </w:rPr>
      </w:pPr>
      <w:r w:rsidRPr="00F90480">
        <w:rPr>
          <w:rFonts w:ascii="Arial" w:hAnsi="Arial" w:cs="Arial"/>
          <w:b/>
        </w:rPr>
        <w:t>Previsiones para 2019</w:t>
      </w:r>
    </w:p>
    <w:p w:rsidR="00F90480" w:rsidRPr="00057A24" w:rsidRDefault="00F90480" w:rsidP="00D802DA">
      <w:pPr>
        <w:jc w:val="both"/>
        <w:rPr>
          <w:rFonts w:ascii="Arial" w:hAnsi="Arial" w:cs="Arial"/>
        </w:rPr>
      </w:pPr>
      <w:r>
        <w:rPr>
          <w:rFonts w:ascii="Arial" w:hAnsi="Arial" w:cs="Arial"/>
        </w:rPr>
        <w:t>El presidente de HM Hospitales ha indicado que para el año que viene “habrá una continuidad del plan estratégico que persigue colaborar en la mejora de la sanidad de la provincia de León y ser un referente de la medicina privada en la comunidad autónoma, por lo que ambos hospitales se integrarán en el programa de gestión clínica del Grupo, se modernizarán sus sistemas de telecomunicaciones, se acometerá una renovación de las plantas de hospitalización de HM San Francisco y se continuarán potenciando algunas especialidades médicas con la incorporación de nuevos profesionales”.</w:t>
      </w:r>
    </w:p>
    <w:p w:rsidR="00AE4857" w:rsidRDefault="00AE4857" w:rsidP="00371B60">
      <w:pPr>
        <w:pStyle w:val="CuerpoA"/>
        <w:jc w:val="both"/>
        <w:rPr>
          <w:rFonts w:ascii="Arial"/>
          <w:b/>
          <w:bCs/>
          <w:color w:val="auto"/>
        </w:rPr>
      </w:pPr>
    </w:p>
    <w:p w:rsidR="00D942E3" w:rsidRDefault="00D942E3" w:rsidP="00371B60">
      <w:pPr>
        <w:pStyle w:val="CuerpoA"/>
        <w:jc w:val="both"/>
        <w:rPr>
          <w:rFonts w:ascii="Arial"/>
          <w:b/>
          <w:bCs/>
          <w:color w:val="auto"/>
        </w:rPr>
      </w:pPr>
    </w:p>
    <w:p w:rsidR="00371B60" w:rsidRPr="00F3161F" w:rsidRDefault="00371B60" w:rsidP="00371B60">
      <w:pPr>
        <w:pStyle w:val="CuerpoA"/>
        <w:jc w:val="both"/>
        <w:rPr>
          <w:rFonts w:ascii="Arial" w:eastAsia="Arial" w:hAnsi="Arial" w:cs="Arial"/>
          <w:b/>
          <w:bCs/>
          <w:color w:val="auto"/>
        </w:rPr>
      </w:pPr>
      <w:r w:rsidRPr="00F3161F">
        <w:rPr>
          <w:rFonts w:ascii="Arial"/>
          <w:b/>
          <w:bCs/>
          <w:color w:val="auto"/>
        </w:rPr>
        <w:t>HM Hospitales</w:t>
      </w:r>
    </w:p>
    <w:p w:rsidR="004C2C33" w:rsidRDefault="004C2C33" w:rsidP="004C2C33">
      <w:pPr>
        <w:jc w:val="both"/>
        <w:rPr>
          <w:rFonts w:ascii="Arial" w:hAnsi="Arial" w:cs="Arial"/>
        </w:rPr>
      </w:pPr>
      <w:r>
        <w:rPr>
          <w:rFonts w:ascii="Arial" w:hAnsi="Arial" w:cs="Arial"/>
        </w:rPr>
        <w:t xml:space="preserve">Los hospitales leoneses HM San Francisco y HM Regla forman parte de             HM Hospitales, el grupo hospitalario privado de referencia a nivel nacional, que basa su oferta en la excelencia asistencial sumada a la investigación, la docencia, la constante innovación tecnológica y la publicación de resultados. </w:t>
      </w:r>
    </w:p>
    <w:p w:rsidR="004C2C33" w:rsidRDefault="004C2C33" w:rsidP="004C2C33">
      <w:pPr>
        <w:jc w:val="both"/>
        <w:rPr>
          <w:rFonts w:ascii="Arial" w:hAnsi="Arial" w:cs="Arial"/>
        </w:rPr>
      </w:pPr>
    </w:p>
    <w:p w:rsidR="004C2C33" w:rsidRDefault="004C2C33" w:rsidP="004C2C33">
      <w:pPr>
        <w:jc w:val="both"/>
        <w:rPr>
          <w:rFonts w:ascii="Arial" w:hAnsi="Arial" w:cs="Arial"/>
        </w:rPr>
      </w:pPr>
      <w:r>
        <w:rPr>
          <w:rFonts w:ascii="Arial" w:hAnsi="Arial" w:cs="Arial"/>
        </w:rPr>
        <w:lastRenderedPageBreak/>
        <w:t>En la actualidad HM San Francisco y HM Regla cuenta con una plantilla de más de 250 profesionales y una completa guía médica compuesta por más de 150 especialistas, lo que permite ofrecer una medicina de calidad e innovadora centrada en el cuidado de la salud y el bienestar de sus pacientes y familiares.</w:t>
      </w:r>
    </w:p>
    <w:p w:rsidR="004C2C33" w:rsidRDefault="004C2C33" w:rsidP="004C2C33">
      <w:pPr>
        <w:jc w:val="both"/>
        <w:rPr>
          <w:rFonts w:ascii="Arial" w:hAnsi="Arial" w:cs="Arial"/>
        </w:rPr>
      </w:pPr>
      <w:r>
        <w:rPr>
          <w:rFonts w:ascii="Arial" w:hAnsi="Arial" w:cs="Arial"/>
        </w:rPr>
        <w:t xml:space="preserve"> </w:t>
      </w:r>
    </w:p>
    <w:p w:rsidR="004C2C33" w:rsidRDefault="004C2C33" w:rsidP="004C2C33">
      <w:pPr>
        <w:jc w:val="both"/>
        <w:rPr>
          <w:rFonts w:ascii="Arial" w:hAnsi="Arial" w:cs="Arial"/>
        </w:rPr>
      </w:pPr>
      <w:r>
        <w:rPr>
          <w:rFonts w:ascii="Arial" w:hAnsi="Arial" w:cs="Arial"/>
        </w:rPr>
        <w:t>HM Hospitales está formado por 40 centros asistenciales: 15 hospitales, 4 centros integrales de alta especialización en Oncología, Cardiología, Neurociencias y Fertilidad, además de 21 policlínicos. Todos ellos trabajan de manera coordinada para ofrecer una gestión integral de las necesidades y requerimientos de sus pacientes.</w:t>
      </w:r>
    </w:p>
    <w:p w:rsidR="000552F1" w:rsidRDefault="000552F1" w:rsidP="004C2C33">
      <w:pPr>
        <w:jc w:val="both"/>
        <w:rPr>
          <w:rFonts w:ascii="Arial" w:hAnsi="Arial" w:cs="Arial"/>
        </w:rPr>
      </w:pPr>
    </w:p>
    <w:p w:rsidR="000552F1" w:rsidRDefault="000552F1" w:rsidP="004C2C33">
      <w:pPr>
        <w:jc w:val="both"/>
        <w:rPr>
          <w:rFonts w:ascii="Arial" w:hAnsi="Arial" w:cs="Arial"/>
        </w:rPr>
      </w:pPr>
    </w:p>
    <w:p w:rsidR="004C2C33" w:rsidRDefault="004C2C33" w:rsidP="004C2C33">
      <w:pPr>
        <w:jc w:val="both"/>
        <w:rPr>
          <w:rFonts w:ascii="Arial" w:hAnsi="Arial" w:cs="Arial"/>
        </w:rPr>
      </w:pPr>
    </w:p>
    <w:p w:rsidR="004C2C33" w:rsidRDefault="004C2C33" w:rsidP="004C2C33">
      <w:pPr>
        <w:jc w:val="both"/>
        <w:rPr>
          <w:rFonts w:ascii="Arial" w:hAnsi="Arial" w:cs="Arial"/>
          <w:b/>
          <w:bCs/>
          <w:sz w:val="20"/>
        </w:rPr>
      </w:pPr>
      <w:r>
        <w:rPr>
          <w:rFonts w:ascii="Arial" w:hAnsi="Arial" w:cs="Arial"/>
          <w:b/>
          <w:bCs/>
          <w:sz w:val="20"/>
        </w:rPr>
        <w:t>Más información para medios:</w:t>
      </w:r>
    </w:p>
    <w:p w:rsidR="004C2C33" w:rsidRDefault="004C2C33" w:rsidP="004C2C33">
      <w:pPr>
        <w:jc w:val="both"/>
        <w:rPr>
          <w:rFonts w:ascii="Arial" w:hAnsi="Arial" w:cs="Arial"/>
          <w:b/>
          <w:bCs/>
          <w:sz w:val="20"/>
        </w:rPr>
      </w:pPr>
      <w:r>
        <w:rPr>
          <w:rFonts w:ascii="Arial" w:hAnsi="Arial" w:cs="Arial"/>
          <w:b/>
          <w:bCs/>
          <w:sz w:val="20"/>
        </w:rPr>
        <w:t>DPTO. DE COMUNICACIÓN DE HM HOSPITALES</w:t>
      </w:r>
    </w:p>
    <w:p w:rsidR="004C2C33" w:rsidRDefault="004C2C33" w:rsidP="004C2C33">
      <w:pPr>
        <w:jc w:val="both"/>
        <w:rPr>
          <w:rFonts w:ascii="Arial" w:hAnsi="Arial" w:cs="Arial"/>
          <w:b/>
          <w:bCs/>
          <w:sz w:val="20"/>
        </w:rPr>
      </w:pPr>
      <w:r>
        <w:rPr>
          <w:rFonts w:ascii="Arial" w:hAnsi="Arial" w:cs="Arial"/>
          <w:b/>
          <w:bCs/>
          <w:sz w:val="20"/>
        </w:rPr>
        <w:t>Pedro Lechuga Mallo</w:t>
      </w:r>
    </w:p>
    <w:p w:rsidR="004C2C33" w:rsidRDefault="004C2C33" w:rsidP="004C2C33">
      <w:pPr>
        <w:jc w:val="both"/>
        <w:rPr>
          <w:rFonts w:ascii="Arial" w:hAnsi="Arial" w:cs="Arial"/>
          <w:b/>
          <w:bCs/>
          <w:sz w:val="20"/>
          <w:szCs w:val="20"/>
          <w:lang w:val="it-IT"/>
        </w:rPr>
      </w:pPr>
      <w:r>
        <w:rPr>
          <w:rFonts w:ascii="Arial" w:hAnsi="Arial" w:cs="Arial"/>
          <w:b/>
          <w:bCs/>
          <w:sz w:val="20"/>
        </w:rPr>
        <w:t>Tel.: 987 20 23 00 Ext 111 / Móvil 638 84 63 84</w:t>
      </w:r>
    </w:p>
    <w:p w:rsidR="004C2C33" w:rsidRDefault="004C2C33" w:rsidP="004C2C33">
      <w:pPr>
        <w:jc w:val="both"/>
      </w:pPr>
      <w:r>
        <w:rPr>
          <w:rFonts w:ascii="Arial" w:hAnsi="Arial" w:cs="Arial"/>
          <w:b/>
          <w:bCs/>
          <w:sz w:val="20"/>
          <w:szCs w:val="20"/>
          <w:lang w:val="it-IT"/>
        </w:rPr>
        <w:t>E-mail:</w:t>
      </w:r>
      <w:r>
        <w:rPr>
          <w:rFonts w:ascii="Arial" w:hAnsi="Arial" w:cs="Arial"/>
          <w:sz w:val="20"/>
          <w:szCs w:val="20"/>
          <w:lang w:val="it-IT"/>
        </w:rPr>
        <w:t xml:space="preserve"> </w:t>
      </w:r>
      <w:hyperlink r:id="rId9" w:history="1">
        <w:r>
          <w:rPr>
            <w:rStyle w:val="Hipervnculo"/>
            <w:rFonts w:ascii="Arial" w:hAnsi="Arial" w:cs="Arial"/>
            <w:sz w:val="20"/>
            <w:szCs w:val="20"/>
            <w:lang w:val="it-IT"/>
          </w:rPr>
          <w:t>plechuga@hmhospitales.com</w:t>
        </w:r>
      </w:hyperlink>
    </w:p>
    <w:p w:rsidR="004C2C33" w:rsidRDefault="004C2C33" w:rsidP="004C2C33">
      <w:pPr>
        <w:jc w:val="both"/>
        <w:rPr>
          <w:rFonts w:ascii="Arial" w:hAnsi="Arial" w:cs="Arial"/>
        </w:rPr>
      </w:pPr>
      <w:r>
        <w:rPr>
          <w:rFonts w:ascii="Arial" w:hAnsi="Arial" w:cs="Arial"/>
        </w:rPr>
        <w:t xml:space="preserve">Más información: </w:t>
      </w:r>
      <w:hyperlink r:id="rId10" w:history="1">
        <w:r>
          <w:rPr>
            <w:rStyle w:val="Hipervnculo"/>
            <w:rFonts w:ascii="Arial" w:hAnsi="Arial" w:cs="Arial"/>
          </w:rPr>
          <w:t>www.hmhospitales.com</w:t>
        </w:r>
      </w:hyperlink>
    </w:p>
    <w:p w:rsidR="00371B60" w:rsidRPr="00C305C4" w:rsidRDefault="00371B60" w:rsidP="00371B60">
      <w:pPr>
        <w:pStyle w:val="CuerpoA"/>
        <w:suppressAutoHyphens/>
        <w:jc w:val="both"/>
        <w:rPr>
          <w:rStyle w:val="Hyperlink1"/>
          <w:b/>
          <w:bCs/>
          <w:lang w:val="pt-BR"/>
        </w:rPr>
      </w:pPr>
    </w:p>
    <w:p w:rsidR="001A4BC9" w:rsidRDefault="001A4BC9" w:rsidP="001A4BC9"/>
    <w:p w:rsidR="001A4BC9" w:rsidRDefault="001A4BC9" w:rsidP="001A4BC9">
      <w:pPr>
        <w:jc w:val="both"/>
        <w:rPr>
          <w:rFonts w:ascii="Arial" w:hAnsi="Arial" w:cs="Arial"/>
          <w:b/>
          <w:bCs/>
          <w:sz w:val="20"/>
        </w:rPr>
      </w:pPr>
    </w:p>
    <w:p w:rsidR="001A4BC9" w:rsidRPr="00C305C4" w:rsidRDefault="001A4BC9" w:rsidP="001A4BC9">
      <w:pPr>
        <w:pStyle w:val="CuerpoA"/>
        <w:suppressAutoHyphens/>
        <w:jc w:val="both"/>
        <w:rPr>
          <w:rStyle w:val="Hyperlink1"/>
          <w:b/>
          <w:bCs/>
          <w:lang w:val="pt-BR"/>
        </w:rPr>
      </w:pPr>
    </w:p>
    <w:p w:rsidR="00FA742D" w:rsidRPr="007C682A" w:rsidRDefault="00FA742D" w:rsidP="0085230C">
      <w:pPr>
        <w:pStyle w:val="normaltextonoticia"/>
        <w:spacing w:before="0" w:beforeAutospacing="0" w:after="0" w:afterAutospacing="0"/>
        <w:rPr>
          <w:lang w:val="pt-BR"/>
        </w:rPr>
      </w:pPr>
    </w:p>
    <w:sectPr w:rsidR="00FA742D" w:rsidRPr="007C682A" w:rsidSect="00980950">
      <w:headerReference w:type="default" r:id="rId11"/>
      <w:pgSz w:w="11906" w:h="16838"/>
      <w:pgMar w:top="426"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3C81" w:rsidRDefault="00D23C81">
      <w:r>
        <w:separator/>
      </w:r>
    </w:p>
  </w:endnote>
  <w:endnote w:type="continuationSeparator" w:id="0">
    <w:p w:rsidR="00D23C81" w:rsidRDefault="00D23C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3C81" w:rsidRDefault="00D23C81">
      <w:r>
        <w:separator/>
      </w:r>
    </w:p>
  </w:footnote>
  <w:footnote w:type="continuationSeparator" w:id="0">
    <w:p w:rsidR="00D23C81" w:rsidRDefault="00D23C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60DF" w:rsidRDefault="003F5678">
    <w:pPr>
      <w:pStyle w:val="Encabezado"/>
    </w:pPr>
    <w:r>
      <w:rPr>
        <w:rFonts w:ascii="Arial" w:hAnsi="Arial" w:cs="Arial"/>
        <w:b/>
        <w:sz w:val="28"/>
        <w:szCs w:val="28"/>
      </w:rPr>
      <w:t xml:space="preserve">                                                 </w:t>
    </w:r>
  </w:p>
  <w:p w:rsidR="006560DF" w:rsidRDefault="00F81A0C" w:rsidP="00DE081C">
    <w:pPr>
      <w:pStyle w:val="Encabezado"/>
      <w:jc w:val="right"/>
    </w:pPr>
  </w:p>
  <w:p w:rsidR="0058773B" w:rsidRDefault="0058773B" w:rsidP="00DE081C">
    <w:pPr>
      <w:pStyle w:val="Encabezado"/>
      <w:jc w:val="right"/>
    </w:pPr>
  </w:p>
  <w:p w:rsidR="0058773B" w:rsidRDefault="0058773B" w:rsidP="00DE081C">
    <w:pPr>
      <w:pStyle w:val="Encabezado"/>
      <w:jc w:val="right"/>
    </w:pPr>
  </w:p>
  <w:p w:rsidR="0058773B" w:rsidRDefault="0058773B" w:rsidP="00DE081C">
    <w:pPr>
      <w:pStyle w:val="Encabezad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0C2B0C"/>
    <w:multiLevelType w:val="hybridMultilevel"/>
    <w:tmpl w:val="4E6615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E756809"/>
    <w:multiLevelType w:val="hybridMultilevel"/>
    <w:tmpl w:val="E77C014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48AC2058"/>
    <w:multiLevelType w:val="hybridMultilevel"/>
    <w:tmpl w:val="6F2C5B1A"/>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Arial"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Arial"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Arial"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6F9C7565"/>
    <w:multiLevelType w:val="hybridMultilevel"/>
    <w:tmpl w:val="D7C2B83A"/>
    <w:lvl w:ilvl="0" w:tplc="0C0A0005">
      <w:start w:val="1"/>
      <w:numFmt w:val="bullet"/>
      <w:lvlText w:val=""/>
      <w:lvlJc w:val="left"/>
      <w:pPr>
        <w:ind w:left="1287" w:hanging="360"/>
      </w:pPr>
      <w:rPr>
        <w:rFonts w:ascii="Wingdings" w:hAnsi="Wingdings"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4" w15:restartNumberingAfterBreak="0">
    <w:nsid w:val="7D5861AC"/>
    <w:multiLevelType w:val="hybridMultilevel"/>
    <w:tmpl w:val="7CE0013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678"/>
    <w:rsid w:val="0000324C"/>
    <w:rsid w:val="00006D47"/>
    <w:rsid w:val="00012CDC"/>
    <w:rsid w:val="00021CD0"/>
    <w:rsid w:val="000436DA"/>
    <w:rsid w:val="000552F1"/>
    <w:rsid w:val="0005766B"/>
    <w:rsid w:val="00057A24"/>
    <w:rsid w:val="00096AF7"/>
    <w:rsid w:val="000A55F2"/>
    <w:rsid w:val="000A6EB4"/>
    <w:rsid w:val="000B19A8"/>
    <w:rsid w:val="000C5DDE"/>
    <w:rsid w:val="000D1B94"/>
    <w:rsid w:val="000D3828"/>
    <w:rsid w:val="000D42D5"/>
    <w:rsid w:val="000E0A2D"/>
    <w:rsid w:val="000F3D12"/>
    <w:rsid w:val="000F4038"/>
    <w:rsid w:val="00103D6F"/>
    <w:rsid w:val="00116DFE"/>
    <w:rsid w:val="001263FB"/>
    <w:rsid w:val="00136CE9"/>
    <w:rsid w:val="001518A3"/>
    <w:rsid w:val="00152BA9"/>
    <w:rsid w:val="00155462"/>
    <w:rsid w:val="0015755A"/>
    <w:rsid w:val="00170739"/>
    <w:rsid w:val="001A17E4"/>
    <w:rsid w:val="001A1861"/>
    <w:rsid w:val="001A4BC9"/>
    <w:rsid w:val="001A5475"/>
    <w:rsid w:val="001B2C49"/>
    <w:rsid w:val="001B3153"/>
    <w:rsid w:val="001B72A3"/>
    <w:rsid w:val="001C652B"/>
    <w:rsid w:val="001C6A51"/>
    <w:rsid w:val="001C6DB1"/>
    <w:rsid w:val="001E1596"/>
    <w:rsid w:val="00212E7A"/>
    <w:rsid w:val="0022553F"/>
    <w:rsid w:val="002510D0"/>
    <w:rsid w:val="00255372"/>
    <w:rsid w:val="00261202"/>
    <w:rsid w:val="00266AE9"/>
    <w:rsid w:val="00276295"/>
    <w:rsid w:val="00280974"/>
    <w:rsid w:val="00280E80"/>
    <w:rsid w:val="002C3ADE"/>
    <w:rsid w:val="002E3171"/>
    <w:rsid w:val="002F32F9"/>
    <w:rsid w:val="002F46E1"/>
    <w:rsid w:val="003050B9"/>
    <w:rsid w:val="00343050"/>
    <w:rsid w:val="00343F6D"/>
    <w:rsid w:val="003473B3"/>
    <w:rsid w:val="00354FDC"/>
    <w:rsid w:val="00371B60"/>
    <w:rsid w:val="003938A8"/>
    <w:rsid w:val="00395D64"/>
    <w:rsid w:val="003A3ADA"/>
    <w:rsid w:val="003B1296"/>
    <w:rsid w:val="003C37CF"/>
    <w:rsid w:val="003C4463"/>
    <w:rsid w:val="003D1673"/>
    <w:rsid w:val="003D2289"/>
    <w:rsid w:val="003D2A0E"/>
    <w:rsid w:val="003F5678"/>
    <w:rsid w:val="0040492E"/>
    <w:rsid w:val="00405880"/>
    <w:rsid w:val="004405A0"/>
    <w:rsid w:val="00450F3E"/>
    <w:rsid w:val="00464026"/>
    <w:rsid w:val="004853BC"/>
    <w:rsid w:val="00490636"/>
    <w:rsid w:val="004A69F5"/>
    <w:rsid w:val="004A6D9D"/>
    <w:rsid w:val="004B043E"/>
    <w:rsid w:val="004C2C33"/>
    <w:rsid w:val="004D6235"/>
    <w:rsid w:val="004E3F2B"/>
    <w:rsid w:val="004F61DC"/>
    <w:rsid w:val="0050666D"/>
    <w:rsid w:val="0052529C"/>
    <w:rsid w:val="00525877"/>
    <w:rsid w:val="0053134A"/>
    <w:rsid w:val="00544269"/>
    <w:rsid w:val="00566770"/>
    <w:rsid w:val="00584342"/>
    <w:rsid w:val="0058773B"/>
    <w:rsid w:val="005A511D"/>
    <w:rsid w:val="005C5849"/>
    <w:rsid w:val="005D18A4"/>
    <w:rsid w:val="005D2246"/>
    <w:rsid w:val="005E7DE7"/>
    <w:rsid w:val="005F1D30"/>
    <w:rsid w:val="005F433C"/>
    <w:rsid w:val="00600365"/>
    <w:rsid w:val="00600B65"/>
    <w:rsid w:val="00604E39"/>
    <w:rsid w:val="006051DF"/>
    <w:rsid w:val="00612580"/>
    <w:rsid w:val="006409C2"/>
    <w:rsid w:val="00647F28"/>
    <w:rsid w:val="00664751"/>
    <w:rsid w:val="00677F43"/>
    <w:rsid w:val="0069474A"/>
    <w:rsid w:val="006955BC"/>
    <w:rsid w:val="006A2A6F"/>
    <w:rsid w:val="006C25C0"/>
    <w:rsid w:val="006F5166"/>
    <w:rsid w:val="007122B3"/>
    <w:rsid w:val="00726F76"/>
    <w:rsid w:val="00743628"/>
    <w:rsid w:val="00753DB5"/>
    <w:rsid w:val="00756D91"/>
    <w:rsid w:val="00763190"/>
    <w:rsid w:val="00786600"/>
    <w:rsid w:val="00787B6B"/>
    <w:rsid w:val="00792DC2"/>
    <w:rsid w:val="007A1272"/>
    <w:rsid w:val="007C682A"/>
    <w:rsid w:val="007C75DE"/>
    <w:rsid w:val="007D6E4D"/>
    <w:rsid w:val="007F66EB"/>
    <w:rsid w:val="008142B5"/>
    <w:rsid w:val="00820E57"/>
    <w:rsid w:val="008307AB"/>
    <w:rsid w:val="00834A8B"/>
    <w:rsid w:val="00842150"/>
    <w:rsid w:val="008424C9"/>
    <w:rsid w:val="0085230C"/>
    <w:rsid w:val="008770D2"/>
    <w:rsid w:val="00885FE6"/>
    <w:rsid w:val="0088669C"/>
    <w:rsid w:val="008A170D"/>
    <w:rsid w:val="008C6BBA"/>
    <w:rsid w:val="008D5334"/>
    <w:rsid w:val="008E7E29"/>
    <w:rsid w:val="008F05F8"/>
    <w:rsid w:val="008F3260"/>
    <w:rsid w:val="008F4113"/>
    <w:rsid w:val="009169FB"/>
    <w:rsid w:val="00920A73"/>
    <w:rsid w:val="00930CE5"/>
    <w:rsid w:val="00930F12"/>
    <w:rsid w:val="00933C96"/>
    <w:rsid w:val="00937B09"/>
    <w:rsid w:val="00942242"/>
    <w:rsid w:val="00944AE5"/>
    <w:rsid w:val="00946259"/>
    <w:rsid w:val="00946938"/>
    <w:rsid w:val="00955660"/>
    <w:rsid w:val="00967E41"/>
    <w:rsid w:val="00984CCC"/>
    <w:rsid w:val="009875D3"/>
    <w:rsid w:val="009975E9"/>
    <w:rsid w:val="009A6F3C"/>
    <w:rsid w:val="009B6FFF"/>
    <w:rsid w:val="009E5C06"/>
    <w:rsid w:val="00A113FE"/>
    <w:rsid w:val="00A1166A"/>
    <w:rsid w:val="00A1722A"/>
    <w:rsid w:val="00A23273"/>
    <w:rsid w:val="00A401F1"/>
    <w:rsid w:val="00A40C58"/>
    <w:rsid w:val="00A436CE"/>
    <w:rsid w:val="00A55EAD"/>
    <w:rsid w:val="00A658FE"/>
    <w:rsid w:val="00A7166E"/>
    <w:rsid w:val="00A7283F"/>
    <w:rsid w:val="00A812F8"/>
    <w:rsid w:val="00A97C42"/>
    <w:rsid w:val="00AB5781"/>
    <w:rsid w:val="00AC6281"/>
    <w:rsid w:val="00AD1330"/>
    <w:rsid w:val="00AE4857"/>
    <w:rsid w:val="00AE4E5E"/>
    <w:rsid w:val="00AE73E5"/>
    <w:rsid w:val="00B1062D"/>
    <w:rsid w:val="00B16361"/>
    <w:rsid w:val="00B26506"/>
    <w:rsid w:val="00B352CD"/>
    <w:rsid w:val="00B36A85"/>
    <w:rsid w:val="00B458FC"/>
    <w:rsid w:val="00B474CA"/>
    <w:rsid w:val="00B5022F"/>
    <w:rsid w:val="00B55686"/>
    <w:rsid w:val="00B729A7"/>
    <w:rsid w:val="00B72CA7"/>
    <w:rsid w:val="00BA19C5"/>
    <w:rsid w:val="00BD66C6"/>
    <w:rsid w:val="00BE561E"/>
    <w:rsid w:val="00BE7BE0"/>
    <w:rsid w:val="00BF33F7"/>
    <w:rsid w:val="00BF5595"/>
    <w:rsid w:val="00C0209E"/>
    <w:rsid w:val="00C2267A"/>
    <w:rsid w:val="00C2353B"/>
    <w:rsid w:val="00C25A96"/>
    <w:rsid w:val="00C61945"/>
    <w:rsid w:val="00C627FE"/>
    <w:rsid w:val="00C72B0F"/>
    <w:rsid w:val="00C77200"/>
    <w:rsid w:val="00C85880"/>
    <w:rsid w:val="00C8765F"/>
    <w:rsid w:val="00C91813"/>
    <w:rsid w:val="00C922A8"/>
    <w:rsid w:val="00C963F3"/>
    <w:rsid w:val="00C96A5A"/>
    <w:rsid w:val="00CA03AD"/>
    <w:rsid w:val="00CA259C"/>
    <w:rsid w:val="00CA288F"/>
    <w:rsid w:val="00CB0BE1"/>
    <w:rsid w:val="00CB591C"/>
    <w:rsid w:val="00CC52EC"/>
    <w:rsid w:val="00CD34BE"/>
    <w:rsid w:val="00CF7B50"/>
    <w:rsid w:val="00D23BB9"/>
    <w:rsid w:val="00D23C81"/>
    <w:rsid w:val="00D24668"/>
    <w:rsid w:val="00D30106"/>
    <w:rsid w:val="00D61DEC"/>
    <w:rsid w:val="00D74B48"/>
    <w:rsid w:val="00D802DA"/>
    <w:rsid w:val="00D84BAB"/>
    <w:rsid w:val="00D942E3"/>
    <w:rsid w:val="00DA1AE2"/>
    <w:rsid w:val="00DB057D"/>
    <w:rsid w:val="00DB4144"/>
    <w:rsid w:val="00DB6562"/>
    <w:rsid w:val="00DC16D3"/>
    <w:rsid w:val="00DC1E4B"/>
    <w:rsid w:val="00DD5342"/>
    <w:rsid w:val="00DE39CE"/>
    <w:rsid w:val="00DF1ECB"/>
    <w:rsid w:val="00E16B82"/>
    <w:rsid w:val="00E4751B"/>
    <w:rsid w:val="00E77FE9"/>
    <w:rsid w:val="00E84758"/>
    <w:rsid w:val="00E95C27"/>
    <w:rsid w:val="00EA0571"/>
    <w:rsid w:val="00EA1211"/>
    <w:rsid w:val="00EA493C"/>
    <w:rsid w:val="00EC0446"/>
    <w:rsid w:val="00EC6F08"/>
    <w:rsid w:val="00ED11A8"/>
    <w:rsid w:val="00EE2253"/>
    <w:rsid w:val="00EE228A"/>
    <w:rsid w:val="00EF3485"/>
    <w:rsid w:val="00F01566"/>
    <w:rsid w:val="00F070CA"/>
    <w:rsid w:val="00F17109"/>
    <w:rsid w:val="00F33A0B"/>
    <w:rsid w:val="00F57732"/>
    <w:rsid w:val="00F655A3"/>
    <w:rsid w:val="00F81A0C"/>
    <w:rsid w:val="00F90480"/>
    <w:rsid w:val="00F909E3"/>
    <w:rsid w:val="00FA0C62"/>
    <w:rsid w:val="00FA4083"/>
    <w:rsid w:val="00FA742D"/>
    <w:rsid w:val="00FB0F11"/>
    <w:rsid w:val="00FB1086"/>
    <w:rsid w:val="00FB2D8B"/>
    <w:rsid w:val="00FC325E"/>
    <w:rsid w:val="00FE0EF8"/>
    <w:rsid w:val="00FE7D86"/>
    <w:rsid w:val="00FF2C51"/>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837566-47A2-4E82-A78B-387CA8959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5678"/>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3F5678"/>
    <w:rPr>
      <w:strike w:val="0"/>
      <w:dstrike w:val="0"/>
      <w:color w:val="0000FF"/>
      <w:u w:val="none"/>
      <w:effect w:val="none"/>
    </w:rPr>
  </w:style>
  <w:style w:type="paragraph" w:styleId="Encabezado">
    <w:name w:val="header"/>
    <w:basedOn w:val="Normal"/>
    <w:link w:val="EncabezadoCar"/>
    <w:uiPriority w:val="99"/>
    <w:unhideWhenUsed/>
    <w:rsid w:val="003F5678"/>
    <w:pPr>
      <w:tabs>
        <w:tab w:val="center" w:pos="4252"/>
        <w:tab w:val="right" w:pos="8504"/>
      </w:tabs>
    </w:pPr>
  </w:style>
  <w:style w:type="character" w:customStyle="1" w:styleId="EncabezadoCar">
    <w:name w:val="Encabezado Car"/>
    <w:basedOn w:val="Fuentedeprrafopredeter"/>
    <w:link w:val="Encabezado"/>
    <w:uiPriority w:val="99"/>
    <w:rsid w:val="003F5678"/>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58773B"/>
    <w:pPr>
      <w:tabs>
        <w:tab w:val="center" w:pos="4252"/>
        <w:tab w:val="right" w:pos="8504"/>
      </w:tabs>
    </w:pPr>
  </w:style>
  <w:style w:type="character" w:customStyle="1" w:styleId="PiedepginaCar">
    <w:name w:val="Pie de página Car"/>
    <w:basedOn w:val="Fuentedeprrafopredeter"/>
    <w:link w:val="Piedepgina"/>
    <w:uiPriority w:val="99"/>
    <w:rsid w:val="0058773B"/>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58773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8773B"/>
    <w:rPr>
      <w:rFonts w:ascii="Segoe UI" w:eastAsia="Times New Roman" w:hAnsi="Segoe UI" w:cs="Segoe UI"/>
      <w:sz w:val="18"/>
      <w:szCs w:val="18"/>
      <w:lang w:eastAsia="es-ES"/>
    </w:rPr>
  </w:style>
  <w:style w:type="character" w:customStyle="1" w:styleId="Ninguno">
    <w:name w:val="Ninguno"/>
    <w:rsid w:val="005D2246"/>
  </w:style>
  <w:style w:type="paragraph" w:customStyle="1" w:styleId="CuerpoA">
    <w:name w:val="Cuerpo A"/>
    <w:rsid w:val="007C682A"/>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lang w:val="es-ES_tradnl" w:eastAsia="es-ES"/>
    </w:rPr>
  </w:style>
  <w:style w:type="character" w:customStyle="1" w:styleId="Hyperlink1">
    <w:name w:val="Hyperlink.1"/>
    <w:basedOn w:val="Ninguno"/>
    <w:rsid w:val="007C682A"/>
    <w:rPr>
      <w:rFonts w:ascii="Arial" w:eastAsia="Arial" w:hAnsi="Arial" w:cs="Arial"/>
      <w:strike w:val="0"/>
      <w:dstrike w:val="0"/>
      <w:color w:val="0000FF"/>
      <w:sz w:val="20"/>
      <w:szCs w:val="20"/>
      <w:u w:val="none" w:color="0000FF"/>
      <w:lang w:val="es-ES_tradnl"/>
    </w:rPr>
  </w:style>
  <w:style w:type="paragraph" w:styleId="Prrafodelista">
    <w:name w:val="List Paragraph"/>
    <w:basedOn w:val="Normal"/>
    <w:uiPriority w:val="34"/>
    <w:qFormat/>
    <w:rsid w:val="00600B65"/>
    <w:pPr>
      <w:ind w:left="720"/>
      <w:contextualSpacing/>
    </w:pPr>
  </w:style>
  <w:style w:type="paragraph" w:customStyle="1" w:styleId="normaltextonoticia">
    <w:name w:val="normaltextonoticia"/>
    <w:basedOn w:val="Normal"/>
    <w:rsid w:val="00A7166E"/>
    <w:pPr>
      <w:spacing w:before="100" w:beforeAutospacing="1" w:after="100" w:afterAutospacing="1"/>
    </w:pPr>
    <w:rPr>
      <w:rFonts w:ascii="Arial" w:eastAsia="Calibri" w:hAnsi="Arial" w:cs="Arial"/>
      <w:color w:val="000000"/>
      <w:sz w:val="18"/>
      <w:szCs w:val="18"/>
    </w:rPr>
  </w:style>
  <w:style w:type="paragraph" w:customStyle="1" w:styleId="CuerpoBA">
    <w:name w:val="Cuerpo B A"/>
    <w:rsid w:val="00276295"/>
    <w:pPr>
      <w:pBdr>
        <w:top w:val="nil"/>
        <w:left w:val="nil"/>
        <w:bottom w:val="nil"/>
        <w:right w:val="nil"/>
        <w:between w:val="nil"/>
        <w:bar w:val="nil"/>
      </w:pBdr>
      <w:spacing w:after="0" w:line="240" w:lineRule="auto"/>
      <w:jc w:val="both"/>
    </w:pPr>
    <w:rPr>
      <w:rFonts w:ascii="Arial" w:eastAsia="Arial" w:hAnsi="Arial" w:cs="Arial"/>
      <w:b/>
      <w:bCs/>
      <w:color w:val="000000"/>
      <w:sz w:val="24"/>
      <w:szCs w:val="24"/>
      <w:u w:color="000000"/>
      <w:bdr w:val="nil"/>
      <w:lang w:val="es-ES_tradnl" w:eastAsia="es-ES"/>
    </w:rPr>
  </w:style>
  <w:style w:type="character" w:customStyle="1" w:styleId="Hyperlink0">
    <w:name w:val="Hyperlink.0"/>
    <w:rsid w:val="00276295"/>
    <w:rPr>
      <w:rFonts w:ascii="Arial" w:eastAsia="Arial" w:hAnsi="Arial" w:cs="Arial"/>
      <w:strike w:val="0"/>
      <w:dstrike w:val="0"/>
      <w:color w:val="0000FF"/>
      <w:sz w:val="24"/>
      <w:szCs w:val="24"/>
      <w:u w:val="none" w:color="0000FF"/>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yperlink" Target="https://www.hmhospitales.com/" TargetMode="External"/><Relationship Id="rId4" Type="http://schemas.openxmlformats.org/officeDocument/2006/relationships/webSettings" Target="webSettings.xml"/><Relationship Id="rId9" Type="http://schemas.openxmlformats.org/officeDocument/2006/relationships/hyperlink" Target="mailto:plechuga@hmhospitales.com" TargetMode="External"/><Relationship Id="rId14" Type="http://schemas.openxmlformats.org/officeDocument/2006/relationships/customXml" Target="../customXml/item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9E0F926E5D84D4293BABB4204AE3966" ma:contentTypeVersion="0" ma:contentTypeDescription="Crear nuevo documento." ma:contentTypeScope="" ma:versionID="5af83332dc34f7b8487ec44570809b5c">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F7C2B7C-6444-49B6-8BCB-164E454352AC}"/>
</file>

<file path=customXml/itemProps2.xml><?xml version="1.0" encoding="utf-8"?>
<ds:datastoreItem xmlns:ds="http://schemas.openxmlformats.org/officeDocument/2006/customXml" ds:itemID="{6C719A99-DE39-42F4-9FAB-1AC515342DB7}"/>
</file>

<file path=customXml/itemProps3.xml><?xml version="1.0" encoding="utf-8"?>
<ds:datastoreItem xmlns:ds="http://schemas.openxmlformats.org/officeDocument/2006/customXml" ds:itemID="{9CD635C6-40D1-4AD4-9BDD-042B694B798A}"/>
</file>

<file path=docProps/app.xml><?xml version="1.0" encoding="utf-8"?>
<Properties xmlns="http://schemas.openxmlformats.org/officeDocument/2006/extended-properties" xmlns:vt="http://schemas.openxmlformats.org/officeDocument/2006/docPropsVTypes">
  <Template>Normal</Template>
  <TotalTime>0</TotalTime>
  <Pages>3</Pages>
  <Words>888</Words>
  <Characters>4887</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PUBLICACIONES</dc:creator>
  <cp:keywords/>
  <dc:description/>
  <cp:lastModifiedBy>Eloisa Martin de Faria</cp:lastModifiedBy>
  <cp:revision>2</cp:revision>
  <cp:lastPrinted>2018-11-27T07:57:00Z</cp:lastPrinted>
  <dcterms:created xsi:type="dcterms:W3CDTF">2018-11-29T10:54:00Z</dcterms:created>
  <dcterms:modified xsi:type="dcterms:W3CDTF">2018-11-29T10:54:00Z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0x01010059E0F926E5D84D4293BABB4204AE3966</vt:lpwstr>
  </property>
</Properties>
</file>