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2322B2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r w:rsidRPr="002322B2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-1021080</wp:posOffset>
            </wp:positionV>
            <wp:extent cx="1981585" cy="1228725"/>
            <wp:effectExtent l="0" t="0" r="0" b="0"/>
            <wp:wrapNone/>
            <wp:docPr id="3" name="Imagen 3" descr="\\192.168.48.10\DepartamentosLeon$\comunicacion\LOGOTIPOS E IMAGEN\logotipos\50 ANIVERSARIO\logo 50 aniversario hm regla y san francisco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48.10\DepartamentosLeon$\comunicacion\LOGOTIPOS E IMAGEN\logotipos\50 ANIVERSARIO\logo 50 aniversario hm regla y san francisco 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58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  <w:r w:rsidR="002E3171">
        <w:rPr>
          <w:rFonts w:ascii="Arial" w:hAnsi="Arial" w:cs="Arial"/>
          <w:b/>
          <w:sz w:val="40"/>
          <w:szCs w:val="40"/>
        </w:rPr>
        <w:tab/>
      </w:r>
    </w:p>
    <w:p w:rsidR="00FE7D86" w:rsidRDefault="00FE7D86" w:rsidP="0085230C">
      <w:pPr>
        <w:rPr>
          <w:rFonts w:ascii="Arial" w:hAnsi="Arial" w:cs="Arial"/>
          <w:b/>
          <w:sz w:val="40"/>
          <w:szCs w:val="40"/>
        </w:rPr>
      </w:pPr>
    </w:p>
    <w:p w:rsidR="001A4BC9" w:rsidRPr="00112FD4" w:rsidRDefault="00D62E99" w:rsidP="00006D47">
      <w:pPr>
        <w:pStyle w:val="normaltextonoticia"/>
        <w:spacing w:before="0" w:beforeAutospacing="0" w:after="0" w:afterAutospacing="0"/>
        <w:jc w:val="center"/>
        <w:rPr>
          <w:b/>
        </w:rPr>
      </w:pPr>
      <w:r>
        <w:rPr>
          <w:b/>
          <w:sz w:val="24"/>
          <w:szCs w:val="24"/>
        </w:rPr>
        <w:t>HM Hospitales ha celebrado durante 2019 el 50 aniversario de sus dos centros leoneses</w:t>
      </w:r>
    </w:p>
    <w:p w:rsidR="001A4BC9" w:rsidRDefault="001A4BC9" w:rsidP="001A4BC9">
      <w:pPr>
        <w:jc w:val="center"/>
        <w:rPr>
          <w:rFonts w:ascii="Arial" w:hAnsi="Arial" w:cs="Arial"/>
          <w:b/>
          <w:sz w:val="28"/>
          <w:szCs w:val="28"/>
        </w:rPr>
      </w:pPr>
    </w:p>
    <w:p w:rsidR="001A4BC9" w:rsidRPr="00BC786B" w:rsidRDefault="00D802DA" w:rsidP="00BC78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HM </w:t>
      </w:r>
      <w:r w:rsidR="00F070CA">
        <w:rPr>
          <w:rFonts w:ascii="Arial" w:hAnsi="Arial" w:cs="Arial"/>
          <w:b/>
          <w:sz w:val="28"/>
          <w:szCs w:val="28"/>
        </w:rPr>
        <w:t xml:space="preserve">SAN FRANCISCO Y HM REGLA </w:t>
      </w:r>
      <w:r w:rsidR="005239CB">
        <w:rPr>
          <w:rFonts w:ascii="Arial" w:hAnsi="Arial" w:cs="Arial"/>
          <w:b/>
          <w:sz w:val="28"/>
          <w:szCs w:val="28"/>
        </w:rPr>
        <w:t xml:space="preserve">HAN INVERTIDO EN 2019 </w:t>
      </w:r>
      <w:r w:rsidR="00BC786B">
        <w:rPr>
          <w:rFonts w:ascii="Arial" w:hAnsi="Arial" w:cs="Arial"/>
          <w:b/>
          <w:sz w:val="28"/>
          <w:szCs w:val="28"/>
        </w:rPr>
        <w:t>1,5 MILL</w:t>
      </w:r>
      <w:r w:rsidR="00802806">
        <w:rPr>
          <w:rFonts w:ascii="Arial" w:hAnsi="Arial" w:cs="Arial"/>
          <w:b/>
          <w:sz w:val="28"/>
          <w:szCs w:val="28"/>
        </w:rPr>
        <w:t>O</w:t>
      </w:r>
      <w:r w:rsidR="00BC786B">
        <w:rPr>
          <w:rFonts w:ascii="Arial" w:hAnsi="Arial" w:cs="Arial"/>
          <w:b/>
          <w:sz w:val="28"/>
          <w:szCs w:val="28"/>
        </w:rPr>
        <w:t>N</w:t>
      </w:r>
      <w:r w:rsidR="00802806">
        <w:rPr>
          <w:rFonts w:ascii="Arial" w:hAnsi="Arial" w:cs="Arial"/>
          <w:b/>
          <w:sz w:val="28"/>
          <w:szCs w:val="28"/>
        </w:rPr>
        <w:t>ES</w:t>
      </w:r>
      <w:r w:rsidR="00BC786B">
        <w:rPr>
          <w:rFonts w:ascii="Arial" w:hAnsi="Arial" w:cs="Arial"/>
          <w:b/>
          <w:sz w:val="28"/>
          <w:szCs w:val="28"/>
        </w:rPr>
        <w:t xml:space="preserve"> DE EUROS</w:t>
      </w:r>
      <w:r w:rsidR="005239CB">
        <w:rPr>
          <w:rFonts w:ascii="Arial" w:hAnsi="Arial" w:cs="Arial"/>
          <w:b/>
          <w:sz w:val="28"/>
          <w:szCs w:val="28"/>
        </w:rPr>
        <w:t xml:space="preserve"> EN LA ADQUISICIÓN DE DOTACIÓN TECNOLÓGICA Y LA RENOVACIÓN DE INSTALACIONES</w:t>
      </w:r>
    </w:p>
    <w:p w:rsidR="001A4BC9" w:rsidRPr="00B14767" w:rsidRDefault="001A4BC9" w:rsidP="001A4BC9">
      <w:pPr>
        <w:jc w:val="both"/>
        <w:rPr>
          <w:rFonts w:ascii="Arial" w:hAnsi="Arial" w:cs="Arial"/>
          <w:b/>
        </w:rPr>
      </w:pPr>
    </w:p>
    <w:p w:rsidR="00A23273" w:rsidRDefault="00A23273" w:rsidP="00600365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HM Hospitales ya</w:t>
      </w:r>
      <w:r w:rsidR="00BC786B">
        <w:rPr>
          <w:sz w:val="24"/>
          <w:szCs w:val="24"/>
        </w:rPr>
        <w:t xml:space="preserve"> ha invertido desde su llegada a la capital leonesa  más de 3,5</w:t>
      </w:r>
      <w:r>
        <w:rPr>
          <w:sz w:val="24"/>
          <w:szCs w:val="24"/>
        </w:rPr>
        <w:t xml:space="preserve"> millones de euros </w:t>
      </w:r>
    </w:p>
    <w:p w:rsidR="00FC325E" w:rsidRDefault="00FC325E" w:rsidP="00BC786B"/>
    <w:p w:rsidR="00FC325E" w:rsidRDefault="00FC325E" w:rsidP="00BC786B">
      <w:pPr>
        <w:pStyle w:val="normaltextonoticia"/>
        <w:numPr>
          <w:ilvl w:val="0"/>
          <w:numId w:val="5"/>
        </w:numPr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Hospital HM San Francisco ha </w:t>
      </w:r>
      <w:r w:rsidR="00BC786B">
        <w:rPr>
          <w:sz w:val="24"/>
          <w:szCs w:val="24"/>
        </w:rPr>
        <w:t xml:space="preserve">conseguido recientemente dos estrellas </w:t>
      </w:r>
      <w:r w:rsidR="00BC786B" w:rsidRPr="00BC786B">
        <w:rPr>
          <w:sz w:val="24"/>
          <w:szCs w:val="24"/>
        </w:rPr>
        <w:t>de la acreditación QH, otorgada por el Instituto para el Desarrollo e Integración de la Sanidad</w:t>
      </w:r>
      <w:r w:rsidR="00BC786B">
        <w:rPr>
          <w:sz w:val="24"/>
          <w:szCs w:val="24"/>
        </w:rPr>
        <w:t xml:space="preserve">, que se suma a las </w:t>
      </w:r>
      <w:r w:rsidR="00BC786B" w:rsidRPr="00FC325E">
        <w:rPr>
          <w:sz w:val="24"/>
          <w:szCs w:val="24"/>
        </w:rPr>
        <w:t>certificaciones integradas ISO 9001:2015 e ISO 14001:2015</w:t>
      </w:r>
      <w:r w:rsidR="00BC786B">
        <w:rPr>
          <w:sz w:val="24"/>
          <w:szCs w:val="24"/>
        </w:rPr>
        <w:t xml:space="preserve"> con las que cuentan tanto </w:t>
      </w:r>
      <w:r w:rsidR="00A008EC">
        <w:rPr>
          <w:sz w:val="24"/>
          <w:szCs w:val="24"/>
        </w:rPr>
        <w:t>este centro</w:t>
      </w:r>
      <w:r w:rsidR="00BC786B">
        <w:rPr>
          <w:sz w:val="24"/>
          <w:szCs w:val="24"/>
        </w:rPr>
        <w:t xml:space="preserve"> como</w:t>
      </w:r>
      <w:r w:rsidR="00A008EC">
        <w:rPr>
          <w:sz w:val="24"/>
          <w:szCs w:val="24"/>
        </w:rPr>
        <w:t xml:space="preserve"> el Hospital</w:t>
      </w:r>
      <w:r w:rsidR="00BC786B">
        <w:rPr>
          <w:sz w:val="24"/>
          <w:szCs w:val="24"/>
        </w:rPr>
        <w:t xml:space="preserve"> HM Regla</w:t>
      </w:r>
    </w:p>
    <w:p w:rsidR="00CA03AD" w:rsidRDefault="00CA03AD" w:rsidP="00BC786B">
      <w:pPr>
        <w:pStyle w:val="normaltextonoticia"/>
        <w:spacing w:before="0" w:beforeAutospacing="0" w:after="0" w:afterAutospacing="0"/>
        <w:jc w:val="both"/>
      </w:pPr>
    </w:p>
    <w:p w:rsidR="001A4BC9" w:rsidRDefault="001A4BC9" w:rsidP="001A4BC9">
      <w:pPr>
        <w:jc w:val="both"/>
        <w:rPr>
          <w:rFonts w:ascii="Arial" w:hAnsi="Arial" w:cs="Arial"/>
          <w:b/>
        </w:rPr>
      </w:pPr>
    </w:p>
    <w:p w:rsidR="002322B2" w:rsidRDefault="00600365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León</w:t>
      </w:r>
      <w:r w:rsidR="001A4BC9">
        <w:rPr>
          <w:rFonts w:ascii="Arial" w:hAnsi="Arial" w:cs="Arial"/>
          <w:b/>
        </w:rPr>
        <w:t xml:space="preserve">, </w:t>
      </w:r>
      <w:r w:rsidR="0093717A">
        <w:rPr>
          <w:rFonts w:ascii="Arial" w:hAnsi="Arial" w:cs="Arial"/>
          <w:b/>
        </w:rPr>
        <w:t>4</w:t>
      </w:r>
      <w:r w:rsidR="001A4BC9">
        <w:rPr>
          <w:rFonts w:ascii="Arial" w:hAnsi="Arial" w:cs="Arial"/>
          <w:b/>
        </w:rPr>
        <w:t xml:space="preserve"> de </w:t>
      </w:r>
      <w:r w:rsidR="002322B2">
        <w:rPr>
          <w:rFonts w:ascii="Arial" w:hAnsi="Arial" w:cs="Arial"/>
          <w:b/>
        </w:rPr>
        <w:t>diciembre de 2019</w:t>
      </w:r>
      <w:r w:rsidR="001A4BC9">
        <w:rPr>
          <w:rFonts w:ascii="Arial" w:hAnsi="Arial" w:cs="Arial"/>
          <w:b/>
        </w:rPr>
        <w:t xml:space="preserve">. </w:t>
      </w:r>
      <w:r w:rsidR="002322B2">
        <w:rPr>
          <w:rFonts w:ascii="Arial" w:hAnsi="Arial" w:cs="Arial"/>
        </w:rPr>
        <w:t>Los hospitales HM San Francisco y HM Regla concluyen el año</w:t>
      </w:r>
      <w:r w:rsidR="00D62E99">
        <w:rPr>
          <w:rFonts w:ascii="Arial" w:hAnsi="Arial" w:cs="Arial"/>
        </w:rPr>
        <w:t xml:space="preserve"> en el que han celebrado su 50 a</w:t>
      </w:r>
      <w:r w:rsidR="002322B2">
        <w:rPr>
          <w:rFonts w:ascii="Arial" w:hAnsi="Arial" w:cs="Arial"/>
        </w:rPr>
        <w:t>niversario con la satisfacción de haber cumplido las expectativas fijadas para este ejercicio y con optimismo de cara al futuro, tanto a corto como a medio plazo.</w:t>
      </w:r>
    </w:p>
    <w:p w:rsidR="002322B2" w:rsidRDefault="002322B2" w:rsidP="00BC786B">
      <w:pPr>
        <w:jc w:val="both"/>
        <w:rPr>
          <w:rFonts w:ascii="Arial" w:hAnsi="Arial" w:cs="Arial"/>
        </w:rPr>
      </w:pPr>
    </w:p>
    <w:p w:rsidR="002322B2" w:rsidRDefault="002322B2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echar el telón a este 2019, en el que HM Hospitales ha organizado todo tipo de acciones destinadas a conmemorar las cinco décadas de vida de sus dos centros en León, se ha celebrado un cóctel al que ha</w:t>
      </w:r>
      <w:r w:rsidR="00AA5A3A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asistido el presidente de HM Hospitales, Dr. Juan Abarca Cidón</w:t>
      </w:r>
      <w:r w:rsidR="00D62E9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diversas autoridades locales y provinciales, entre las que destaca</w:t>
      </w:r>
      <w:r w:rsidR="00D62E9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el alcalde de León, José Antonio Díez, el delegado territorial de la Junta de Castilla y León en León, Juan Martínez Majo, y la presidenta de la Audiencia Provincial de León, Ana del Ser. Además, el sector empresarial estuvo representado por los presidentes de la Cámara de Comercio, del Círculo Empresario Leonés y de la Federación Leonesa de Empresarios.</w:t>
      </w:r>
    </w:p>
    <w:p w:rsidR="002322B2" w:rsidRDefault="002322B2" w:rsidP="00BC786B">
      <w:pPr>
        <w:jc w:val="both"/>
        <w:rPr>
          <w:rFonts w:ascii="Arial" w:hAnsi="Arial" w:cs="Arial"/>
        </w:rPr>
      </w:pPr>
    </w:p>
    <w:p w:rsidR="002322B2" w:rsidRPr="002322B2" w:rsidRDefault="00674145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“El presente año ha servido para </w:t>
      </w:r>
      <w:r w:rsidR="00A008EC">
        <w:rPr>
          <w:rFonts w:ascii="Arial" w:hAnsi="Arial" w:cs="Arial"/>
        </w:rPr>
        <w:t xml:space="preserve">apuntalar </w:t>
      </w:r>
      <w:r>
        <w:rPr>
          <w:rFonts w:ascii="Arial" w:hAnsi="Arial" w:cs="Arial"/>
        </w:rPr>
        <w:t>la unificación de HM San Francisco y HM Regla, que iniciamos en 2018 y que tras el esfuerzo y la implicación de todo nuestro personal y</w:t>
      </w:r>
      <w:r w:rsidR="00D62E99">
        <w:rPr>
          <w:rFonts w:ascii="Arial" w:hAnsi="Arial" w:cs="Arial"/>
        </w:rPr>
        <w:t xml:space="preserve">a es una realidad consolidada </w:t>
      </w:r>
      <w:r>
        <w:rPr>
          <w:rFonts w:ascii="Arial" w:hAnsi="Arial" w:cs="Arial"/>
        </w:rPr>
        <w:t xml:space="preserve">que ha permitido mejorar la calidad de nuestra oferta sanitaria, lo que al final se traduce en que hemos contribuido notablemente a la mejora de la sanidad leonesa”, ha destacado el presidente de HM Hospitales. </w:t>
      </w:r>
      <w:r w:rsidR="00AA5A3A">
        <w:rPr>
          <w:rFonts w:ascii="Arial" w:hAnsi="Arial" w:cs="Arial"/>
        </w:rPr>
        <w:t>Además, durante 2019 se ha seguido trabajando en la integración de HM San Francisco y HM Regla dentro del Grupo, creando nuevas sinergias y potenciando el trabajo en red con los especialistas médicos del resto de centros de HM Hospitales, lo que permite ofrecer a los leoneses el acceso a tratamientos novedosos y tecnología de última generación.</w:t>
      </w:r>
    </w:p>
    <w:p w:rsidR="004853BC" w:rsidRDefault="004853BC" w:rsidP="00BC786B">
      <w:pPr>
        <w:jc w:val="both"/>
        <w:rPr>
          <w:rFonts w:ascii="Arial" w:hAnsi="Arial" w:cs="Arial"/>
        </w:rPr>
      </w:pPr>
    </w:p>
    <w:p w:rsidR="008F3260" w:rsidRPr="004853BC" w:rsidRDefault="004853BC" w:rsidP="00BC7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En el apartado de inversiones el </w:t>
      </w:r>
      <w:r w:rsidR="00D802DA">
        <w:rPr>
          <w:rFonts w:ascii="Arial" w:hAnsi="Arial" w:cs="Arial"/>
        </w:rPr>
        <w:t xml:space="preserve">Grupo HM Hospitales </w:t>
      </w:r>
      <w:r w:rsidR="00674145">
        <w:rPr>
          <w:rFonts w:ascii="Arial" w:hAnsi="Arial" w:cs="Arial"/>
        </w:rPr>
        <w:t>invirtió</w:t>
      </w:r>
      <w:r w:rsidR="00DF5AAA">
        <w:rPr>
          <w:rFonts w:ascii="Arial" w:hAnsi="Arial" w:cs="Arial"/>
        </w:rPr>
        <w:t xml:space="preserve"> </w:t>
      </w:r>
      <w:bookmarkStart w:id="0" w:name="_GoBack"/>
      <w:bookmarkEnd w:id="0"/>
      <w:r w:rsidR="00D802DA">
        <w:rPr>
          <w:rFonts w:ascii="Arial" w:hAnsi="Arial" w:cs="Arial"/>
        </w:rPr>
        <w:t>1,5</w:t>
      </w:r>
      <w:r w:rsidR="00674145">
        <w:rPr>
          <w:rFonts w:ascii="Arial" w:hAnsi="Arial" w:cs="Arial"/>
        </w:rPr>
        <w:t xml:space="preserve"> millones de euros durante 2019, destacando la </w:t>
      </w:r>
      <w:r w:rsidR="00D802DA">
        <w:rPr>
          <w:rFonts w:ascii="Arial" w:hAnsi="Arial" w:cs="Arial"/>
        </w:rPr>
        <w:t xml:space="preserve">inversión </w:t>
      </w:r>
      <w:r w:rsidR="00674145">
        <w:rPr>
          <w:rFonts w:ascii="Arial" w:hAnsi="Arial" w:cs="Arial"/>
        </w:rPr>
        <w:t>realizada para</w:t>
      </w:r>
      <w:r w:rsidR="00D802DA">
        <w:rPr>
          <w:rFonts w:ascii="Arial" w:hAnsi="Arial" w:cs="Arial"/>
        </w:rPr>
        <w:t xml:space="preserve"> la adquisición de un TAC de 64 cortes, equipamiento de </w:t>
      </w:r>
      <w:r w:rsidR="00A008EC">
        <w:rPr>
          <w:rFonts w:ascii="Arial" w:hAnsi="Arial" w:cs="Arial"/>
        </w:rPr>
        <w:t>R</w:t>
      </w:r>
      <w:r w:rsidR="00D802DA">
        <w:rPr>
          <w:rFonts w:ascii="Arial" w:hAnsi="Arial" w:cs="Arial"/>
        </w:rPr>
        <w:t xml:space="preserve">adiología convencional digital directa, que reduce la radiación que recibe el paciente, y en colaboración con los equipos de </w:t>
      </w:r>
      <w:r w:rsidR="00A008EC">
        <w:rPr>
          <w:rFonts w:ascii="Arial" w:hAnsi="Arial" w:cs="Arial"/>
        </w:rPr>
        <w:t>G</w:t>
      </w:r>
      <w:r w:rsidR="00D802DA">
        <w:rPr>
          <w:rFonts w:ascii="Arial" w:hAnsi="Arial" w:cs="Arial"/>
        </w:rPr>
        <w:t xml:space="preserve">inecología de ambos hospitales la incorporación de un </w:t>
      </w:r>
      <w:proofErr w:type="spellStart"/>
      <w:r w:rsidR="00D802DA">
        <w:rPr>
          <w:rFonts w:ascii="Arial" w:hAnsi="Arial" w:cs="Arial"/>
        </w:rPr>
        <w:t>mamógrafo</w:t>
      </w:r>
      <w:proofErr w:type="spellEnd"/>
      <w:r w:rsidR="00D802DA">
        <w:rPr>
          <w:rFonts w:ascii="Arial" w:hAnsi="Arial" w:cs="Arial"/>
        </w:rPr>
        <w:t xml:space="preserve"> con </w:t>
      </w:r>
      <w:proofErr w:type="spellStart"/>
      <w:r w:rsidR="00D802DA">
        <w:rPr>
          <w:rFonts w:ascii="Arial" w:hAnsi="Arial" w:cs="Arial"/>
        </w:rPr>
        <w:t>esterotaxia</w:t>
      </w:r>
      <w:proofErr w:type="spellEnd"/>
      <w:r w:rsidR="00D802DA">
        <w:rPr>
          <w:rFonts w:ascii="Arial" w:hAnsi="Arial" w:cs="Arial"/>
        </w:rPr>
        <w:t xml:space="preserve"> y </w:t>
      </w:r>
      <w:proofErr w:type="spellStart"/>
      <w:r w:rsidR="00D802DA">
        <w:rPr>
          <w:rFonts w:ascii="Arial" w:hAnsi="Arial" w:cs="Arial"/>
        </w:rPr>
        <w:t>tomosíntesis</w:t>
      </w:r>
      <w:proofErr w:type="spellEnd"/>
      <w:r w:rsidR="00D802DA">
        <w:rPr>
          <w:rFonts w:ascii="Arial" w:hAnsi="Arial" w:cs="Arial"/>
        </w:rPr>
        <w:t>.</w:t>
      </w:r>
      <w:r w:rsidR="00674145">
        <w:rPr>
          <w:rFonts w:ascii="Arial" w:hAnsi="Arial" w:cs="Arial"/>
        </w:rPr>
        <w:t xml:space="preserve"> Por su parte, para 2020 se tiene previsto destinar medio millón de euros </w:t>
      </w:r>
      <w:r w:rsidR="001820CD">
        <w:rPr>
          <w:rFonts w:ascii="Arial" w:hAnsi="Arial" w:cs="Arial"/>
        </w:rPr>
        <w:t>a seguir modernizando la</w:t>
      </w:r>
      <w:r w:rsidR="00674145">
        <w:rPr>
          <w:rFonts w:ascii="Arial" w:hAnsi="Arial" w:cs="Arial"/>
        </w:rPr>
        <w:t xml:space="preserve"> dotación tecnológica y</w:t>
      </w:r>
      <w:r w:rsidR="00AA5A3A">
        <w:rPr>
          <w:rFonts w:ascii="Arial" w:hAnsi="Arial" w:cs="Arial"/>
        </w:rPr>
        <w:t xml:space="preserve"> renovando las instalaciones de ambos hospitales.</w:t>
      </w:r>
    </w:p>
    <w:p w:rsidR="00842150" w:rsidRDefault="00842150" w:rsidP="00BC786B">
      <w:pPr>
        <w:jc w:val="both"/>
        <w:rPr>
          <w:rFonts w:ascii="Arial" w:hAnsi="Arial" w:cs="Arial"/>
        </w:rPr>
      </w:pPr>
    </w:p>
    <w:p w:rsidR="001820CD" w:rsidRDefault="001820CD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Dr. Juan Abarca Cidón también ha resaltado la importancia de que tanto </w:t>
      </w:r>
      <w:r w:rsidR="00AA5A3A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HM San Francisco y HM Regla cuenten con </w:t>
      </w:r>
      <w:r w:rsidR="00933C96">
        <w:rPr>
          <w:rFonts w:ascii="Arial" w:hAnsi="Arial" w:cs="Arial"/>
        </w:rPr>
        <w:t xml:space="preserve">las certificaciones integradas </w:t>
      </w:r>
      <w:r>
        <w:rPr>
          <w:rFonts w:ascii="Arial" w:hAnsi="Arial" w:cs="Arial"/>
        </w:rPr>
        <w:t>ISO 9001:2015 e ISO 14001:2015 “lo que un</w:t>
      </w:r>
      <w:r w:rsidR="00D62E99">
        <w:rPr>
          <w:rFonts w:ascii="Arial" w:hAnsi="Arial" w:cs="Arial"/>
        </w:rPr>
        <w:t xml:space="preserve">ido a la reciente consecución por parte de </w:t>
      </w:r>
      <w:r>
        <w:rPr>
          <w:rFonts w:ascii="Arial" w:hAnsi="Arial" w:cs="Arial"/>
        </w:rPr>
        <w:t>HM San Francisco de dos estrellas de la acreditación QH</w:t>
      </w:r>
      <w:r w:rsidRPr="001820CD">
        <w:rPr>
          <w:rFonts w:ascii="Arial" w:hAnsi="Arial" w:cs="Arial"/>
        </w:rPr>
        <w:t>, otorgada por el Instituto para el Desarrol</w:t>
      </w:r>
      <w:r>
        <w:rPr>
          <w:rFonts w:ascii="Arial" w:hAnsi="Arial" w:cs="Arial"/>
        </w:rPr>
        <w:t>lo e Integración de la Sanidad, demuestran que estamos en el buen camino para conseguir la excelencia en todos nuestros procesos”.</w:t>
      </w:r>
    </w:p>
    <w:p w:rsidR="00842150" w:rsidRDefault="00842150" w:rsidP="00BC786B">
      <w:pPr>
        <w:jc w:val="both"/>
        <w:rPr>
          <w:rFonts w:ascii="Arial" w:hAnsi="Arial" w:cs="Arial"/>
        </w:rPr>
      </w:pPr>
    </w:p>
    <w:p w:rsidR="00842150" w:rsidRPr="00BF33F7" w:rsidRDefault="00BF33F7" w:rsidP="00BC786B">
      <w:pPr>
        <w:jc w:val="both"/>
        <w:rPr>
          <w:rFonts w:ascii="Arial" w:hAnsi="Arial" w:cs="Arial"/>
          <w:b/>
        </w:rPr>
      </w:pPr>
      <w:r w:rsidRPr="00BF33F7">
        <w:rPr>
          <w:rFonts w:ascii="Arial" w:hAnsi="Arial" w:cs="Arial"/>
          <w:b/>
        </w:rPr>
        <w:t>Consolidación de la plantilla</w:t>
      </w:r>
    </w:p>
    <w:p w:rsidR="00BF33F7" w:rsidRDefault="001820CD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2019</w:t>
      </w:r>
      <w:r w:rsidR="00BF33F7">
        <w:rPr>
          <w:rFonts w:ascii="Arial" w:hAnsi="Arial" w:cs="Arial"/>
        </w:rPr>
        <w:t xml:space="preserve"> HM Hospitales </w:t>
      </w:r>
      <w:r w:rsidR="00D62E99">
        <w:rPr>
          <w:rFonts w:ascii="Arial" w:hAnsi="Arial" w:cs="Arial"/>
        </w:rPr>
        <w:t>no sólo consiguió consolidar</w:t>
      </w:r>
      <w:r w:rsidR="00BF33F7">
        <w:rPr>
          <w:rFonts w:ascii="Arial" w:hAnsi="Arial" w:cs="Arial"/>
        </w:rPr>
        <w:t xml:space="preserve"> la plantilla de sus dos centr</w:t>
      </w:r>
      <w:r w:rsidR="00D62E99">
        <w:rPr>
          <w:rFonts w:ascii="Arial" w:hAnsi="Arial" w:cs="Arial"/>
        </w:rPr>
        <w:t>os leoneses</w:t>
      </w:r>
      <w:r w:rsidR="000552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estaba fijada en 267</w:t>
      </w:r>
      <w:r w:rsidR="00BF33F7">
        <w:rPr>
          <w:rFonts w:ascii="Arial" w:hAnsi="Arial" w:cs="Arial"/>
        </w:rPr>
        <w:t xml:space="preserve"> empleados, </w:t>
      </w:r>
      <w:r>
        <w:rPr>
          <w:rFonts w:ascii="Arial" w:hAnsi="Arial" w:cs="Arial"/>
        </w:rPr>
        <w:t xml:space="preserve">sino que </w:t>
      </w:r>
      <w:r w:rsidR="00BF33F7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ha </w:t>
      </w:r>
      <w:r w:rsidR="00BF33F7">
        <w:rPr>
          <w:rFonts w:ascii="Arial" w:hAnsi="Arial" w:cs="Arial"/>
        </w:rPr>
        <w:t xml:space="preserve">aumentado hasta los </w:t>
      </w:r>
      <w:r>
        <w:rPr>
          <w:rFonts w:ascii="Arial" w:hAnsi="Arial" w:cs="Arial"/>
        </w:rPr>
        <w:t>275 trabajadores</w:t>
      </w:r>
      <w:r w:rsidR="00BF33F7">
        <w:rPr>
          <w:rFonts w:ascii="Arial" w:hAnsi="Arial" w:cs="Arial"/>
        </w:rPr>
        <w:t>, a lo que habría que añadir otros 150 puestos indirectos.</w:t>
      </w:r>
    </w:p>
    <w:p w:rsidR="00BF33F7" w:rsidRDefault="00BF33F7" w:rsidP="00BC786B">
      <w:pPr>
        <w:jc w:val="both"/>
        <w:rPr>
          <w:rFonts w:ascii="Arial" w:hAnsi="Arial" w:cs="Arial"/>
        </w:rPr>
      </w:pPr>
    </w:p>
    <w:p w:rsidR="00F90480" w:rsidRDefault="00BF33F7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relación al personal médico también se han hecho importantes esfuerzos para incorporar nuevos profesionales en los servicios de </w:t>
      </w:r>
      <w:r w:rsidR="00BC786B">
        <w:rPr>
          <w:rFonts w:ascii="Arial" w:hAnsi="Arial" w:cs="Arial"/>
        </w:rPr>
        <w:t>Medicina Estética, U</w:t>
      </w:r>
      <w:r w:rsidR="00BC786B" w:rsidRPr="00BC786B">
        <w:rPr>
          <w:rFonts w:ascii="Arial" w:hAnsi="Arial" w:cs="Arial"/>
        </w:rPr>
        <w:t>rología, Psiquiatría, Endocrinología y Urgencias</w:t>
      </w:r>
      <w:r w:rsidR="00BC786B">
        <w:rPr>
          <w:rFonts w:ascii="Arial" w:hAnsi="Arial" w:cs="Arial"/>
        </w:rPr>
        <w:t>.</w:t>
      </w:r>
    </w:p>
    <w:p w:rsidR="00BC786B" w:rsidRDefault="00BC786B" w:rsidP="00BC786B">
      <w:pPr>
        <w:jc w:val="both"/>
        <w:rPr>
          <w:rFonts w:ascii="Arial" w:hAnsi="Arial" w:cs="Arial"/>
        </w:rPr>
      </w:pPr>
    </w:p>
    <w:p w:rsidR="00F90480" w:rsidRPr="00F90480" w:rsidRDefault="00BC786B" w:rsidP="00BC786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Previsiones para 2020</w:t>
      </w:r>
    </w:p>
    <w:p w:rsidR="00F90480" w:rsidRPr="00057A24" w:rsidRDefault="00F90480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presidente de HM Hospitales ha </w:t>
      </w:r>
      <w:r w:rsidR="00BC786B">
        <w:rPr>
          <w:rFonts w:ascii="Arial" w:hAnsi="Arial" w:cs="Arial"/>
        </w:rPr>
        <w:t xml:space="preserve">señalado que en 2020 “se tiene previsto continuar con el </w:t>
      </w:r>
      <w:r>
        <w:rPr>
          <w:rFonts w:ascii="Arial" w:hAnsi="Arial" w:cs="Arial"/>
        </w:rPr>
        <w:t xml:space="preserve">plan estratégico que persigue colaborar en la mejora de la sanidad de la provincia de León </w:t>
      </w:r>
      <w:r w:rsidR="00BC786B">
        <w:rPr>
          <w:rFonts w:ascii="Arial" w:hAnsi="Arial" w:cs="Arial"/>
        </w:rPr>
        <w:t>y más teniendo en cuenta los problemas actuales por los que es</w:t>
      </w:r>
      <w:r w:rsidR="00AA5A3A">
        <w:rPr>
          <w:rFonts w:ascii="Arial" w:hAnsi="Arial" w:cs="Arial"/>
        </w:rPr>
        <w:t>tá pasando la sanidad en esta</w:t>
      </w:r>
      <w:r w:rsidR="00BC786B">
        <w:rPr>
          <w:rFonts w:ascii="Arial" w:hAnsi="Arial" w:cs="Arial"/>
        </w:rPr>
        <w:t xml:space="preserve"> provincia, así que las inversiones en tecnología y la incorporación de nuevos especialistas médicos, </w:t>
      </w:r>
      <w:r w:rsidR="00AA5A3A">
        <w:rPr>
          <w:rFonts w:ascii="Arial" w:hAnsi="Arial" w:cs="Arial"/>
        </w:rPr>
        <w:t>servirán</w:t>
      </w:r>
      <w:r w:rsidR="00BC786B">
        <w:rPr>
          <w:rFonts w:ascii="Arial" w:hAnsi="Arial" w:cs="Arial"/>
        </w:rPr>
        <w:t xml:space="preserve"> para que los leoneses tengan a su disposición una medicina de vanguardia”.</w:t>
      </w:r>
    </w:p>
    <w:p w:rsidR="00AE4857" w:rsidRDefault="00AE4857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D942E3" w:rsidRDefault="00D942E3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371B60" w:rsidRPr="00F3161F" w:rsidRDefault="00371B60" w:rsidP="00371B60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:rsidR="00BC786B" w:rsidRDefault="00BC786B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hospitales leoneses HM San Francisco y HM Regla forman parte de             HM Hospitales, el grupo hospitalario privado de referencia a nivel nacional, que basa su oferta en la excelencia asistencial sumada a la investigación, la docencia, la constante innovación tecnológica y la publicación de resultados. </w:t>
      </w:r>
    </w:p>
    <w:p w:rsidR="00BC786B" w:rsidRDefault="00BC786B" w:rsidP="00BC786B">
      <w:pPr>
        <w:jc w:val="both"/>
        <w:rPr>
          <w:rFonts w:ascii="Arial" w:hAnsi="Arial" w:cs="Arial"/>
        </w:rPr>
      </w:pPr>
    </w:p>
    <w:p w:rsidR="00BC786B" w:rsidRDefault="00BC786B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la actualidad HM San Francisco y HM Regla cuenta con una plantilla de más de 250 profesionales y una completa guía médica compuesta por más de 150 especialistas, lo que permite ofrecer una medicina de calidad e innovadora centrada en el cuidado de la salud y el bienestar de sus pacientes y familiares.</w:t>
      </w:r>
    </w:p>
    <w:p w:rsidR="00BC786B" w:rsidRDefault="00BC786B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C786B" w:rsidRDefault="00BC786B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HM Hospitales está formado por 42 centros asistenciales: 17 hospitales, 4 centros integrales de alta especialización en Oncología, Cardiología, Neurociencias y Fertilidad, además de 21 policlínicos. Todos ellos trabajan de manera coordinada para ofrecer una gestión integral de las necesidades y requerimientos de sus pacientes.</w:t>
      </w:r>
    </w:p>
    <w:p w:rsidR="00AA5A3A" w:rsidRDefault="00AA5A3A" w:rsidP="00BC786B">
      <w:pPr>
        <w:jc w:val="both"/>
        <w:rPr>
          <w:rFonts w:ascii="Arial" w:hAnsi="Arial" w:cs="Arial"/>
        </w:rPr>
      </w:pPr>
    </w:p>
    <w:p w:rsidR="00BC786B" w:rsidRPr="00BC786B" w:rsidRDefault="00BC786B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0"/>
        </w:rPr>
        <w:t>Más información para medios:</w:t>
      </w:r>
    </w:p>
    <w:p w:rsidR="00BC786B" w:rsidRDefault="00BC786B" w:rsidP="00BC786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DPTO. DE COMUNICACIÓN DE HM HOSPITALES</w:t>
      </w:r>
    </w:p>
    <w:p w:rsidR="00BC786B" w:rsidRDefault="00BC786B" w:rsidP="00BC786B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Pedro Lechuga Mallo</w:t>
      </w:r>
    </w:p>
    <w:p w:rsidR="00BC786B" w:rsidRDefault="00BC786B" w:rsidP="00BC786B">
      <w:pPr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</w:rPr>
        <w:t>Tel.: 987 20 23 00 Ext 111 / Móvil 638 84 63 84</w:t>
      </w:r>
    </w:p>
    <w:p w:rsidR="00BC786B" w:rsidRDefault="00BC786B" w:rsidP="00BC786B">
      <w:pPr>
        <w:jc w:val="both"/>
      </w:pPr>
      <w:r>
        <w:rPr>
          <w:rFonts w:ascii="Arial" w:hAnsi="Arial" w:cs="Arial"/>
          <w:b/>
          <w:bCs/>
          <w:sz w:val="20"/>
          <w:szCs w:val="20"/>
          <w:lang w:val="it-IT"/>
        </w:rPr>
        <w:t>E-mail: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hyperlink r:id="rId8" w:history="1">
        <w:r>
          <w:rPr>
            <w:rStyle w:val="Hipervnculo"/>
            <w:rFonts w:ascii="Arial" w:eastAsia="Arial Unicode MS" w:hAnsi="Arial" w:cs="Arial"/>
            <w:szCs w:val="20"/>
            <w:lang w:val="it-IT"/>
          </w:rPr>
          <w:t>plechuga@hmhospitales.com</w:t>
        </w:r>
      </w:hyperlink>
    </w:p>
    <w:p w:rsidR="00BC786B" w:rsidRPr="007A7593" w:rsidRDefault="00BC786B" w:rsidP="00BC786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Más información: </w:t>
      </w:r>
      <w:hyperlink r:id="rId9" w:history="1">
        <w:r>
          <w:rPr>
            <w:rStyle w:val="Hipervnculo"/>
            <w:rFonts w:ascii="Arial" w:eastAsia="Arial Unicode MS" w:hAnsi="Arial" w:cs="Arial"/>
          </w:rPr>
          <w:t>www.hmhospitales.com</w:t>
        </w:r>
      </w:hyperlink>
    </w:p>
    <w:p w:rsidR="00371B60" w:rsidRPr="00C305C4" w:rsidRDefault="00371B60" w:rsidP="00371B60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1A4BC9" w:rsidRDefault="001A4BC9" w:rsidP="001A4BC9"/>
    <w:p w:rsidR="001A4BC9" w:rsidRDefault="001A4BC9" w:rsidP="001A4BC9">
      <w:pPr>
        <w:jc w:val="both"/>
        <w:rPr>
          <w:rFonts w:ascii="Arial" w:hAnsi="Arial" w:cs="Arial"/>
          <w:b/>
          <w:bCs/>
          <w:sz w:val="20"/>
        </w:rPr>
      </w:pPr>
    </w:p>
    <w:p w:rsidR="001A4BC9" w:rsidRPr="00C305C4" w:rsidRDefault="001A4BC9" w:rsidP="001A4BC9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FA742D" w:rsidRPr="007C682A" w:rsidRDefault="00FA742D" w:rsidP="0085230C">
      <w:pPr>
        <w:pStyle w:val="normaltextonoticia"/>
        <w:spacing w:before="0" w:beforeAutospacing="0" w:after="0" w:afterAutospacing="0"/>
        <w:rPr>
          <w:lang w:val="pt-BR"/>
        </w:rPr>
      </w:pPr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C0" w:rsidRDefault="000732C0">
      <w:r>
        <w:separator/>
      </w:r>
    </w:p>
  </w:endnote>
  <w:endnote w:type="continuationSeparator" w:id="0">
    <w:p w:rsidR="000732C0" w:rsidRDefault="00073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C0" w:rsidRDefault="000732C0">
      <w:r>
        <w:separator/>
      </w:r>
    </w:p>
  </w:footnote>
  <w:footnote w:type="continuationSeparator" w:id="0">
    <w:p w:rsidR="000732C0" w:rsidRDefault="00073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5A3331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06D47"/>
    <w:rsid w:val="00012CDC"/>
    <w:rsid w:val="00021CD0"/>
    <w:rsid w:val="000436DA"/>
    <w:rsid w:val="000552F1"/>
    <w:rsid w:val="0005766B"/>
    <w:rsid w:val="00057A24"/>
    <w:rsid w:val="000732C0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518A3"/>
    <w:rsid w:val="00152BA9"/>
    <w:rsid w:val="00155462"/>
    <w:rsid w:val="0015755A"/>
    <w:rsid w:val="00170739"/>
    <w:rsid w:val="001820CD"/>
    <w:rsid w:val="001A17E4"/>
    <w:rsid w:val="001A1861"/>
    <w:rsid w:val="001A4BC9"/>
    <w:rsid w:val="001A5475"/>
    <w:rsid w:val="001B2C49"/>
    <w:rsid w:val="001B3153"/>
    <w:rsid w:val="001B72A3"/>
    <w:rsid w:val="001C652B"/>
    <w:rsid w:val="001C6A51"/>
    <w:rsid w:val="001C6DB1"/>
    <w:rsid w:val="001E1596"/>
    <w:rsid w:val="00212E7A"/>
    <w:rsid w:val="0022553F"/>
    <w:rsid w:val="002322B2"/>
    <w:rsid w:val="002510D0"/>
    <w:rsid w:val="00255372"/>
    <w:rsid w:val="00261202"/>
    <w:rsid w:val="00266AE9"/>
    <w:rsid w:val="00276295"/>
    <w:rsid w:val="00280974"/>
    <w:rsid w:val="00280E80"/>
    <w:rsid w:val="002C3ADE"/>
    <w:rsid w:val="002E3171"/>
    <w:rsid w:val="002F32F9"/>
    <w:rsid w:val="002F46E1"/>
    <w:rsid w:val="003050B9"/>
    <w:rsid w:val="00343050"/>
    <w:rsid w:val="00343F6D"/>
    <w:rsid w:val="003473B3"/>
    <w:rsid w:val="00354FDC"/>
    <w:rsid w:val="00371B60"/>
    <w:rsid w:val="003938A8"/>
    <w:rsid w:val="00395D64"/>
    <w:rsid w:val="003A3ADA"/>
    <w:rsid w:val="003B1296"/>
    <w:rsid w:val="003C37CF"/>
    <w:rsid w:val="003C4463"/>
    <w:rsid w:val="003D1673"/>
    <w:rsid w:val="003D2289"/>
    <w:rsid w:val="003D2A0E"/>
    <w:rsid w:val="003F5678"/>
    <w:rsid w:val="0040492E"/>
    <w:rsid w:val="00405880"/>
    <w:rsid w:val="004405A0"/>
    <w:rsid w:val="00450F3E"/>
    <w:rsid w:val="00464026"/>
    <w:rsid w:val="004853BC"/>
    <w:rsid w:val="00490636"/>
    <w:rsid w:val="004A3E6C"/>
    <w:rsid w:val="004A69F5"/>
    <w:rsid w:val="004A6D9D"/>
    <w:rsid w:val="004A7EA2"/>
    <w:rsid w:val="004B043E"/>
    <w:rsid w:val="004C2C33"/>
    <w:rsid w:val="004D6235"/>
    <w:rsid w:val="004E3F2B"/>
    <w:rsid w:val="004F61DC"/>
    <w:rsid w:val="0050666D"/>
    <w:rsid w:val="005239CB"/>
    <w:rsid w:val="0052529C"/>
    <w:rsid w:val="00525877"/>
    <w:rsid w:val="0053134A"/>
    <w:rsid w:val="00544269"/>
    <w:rsid w:val="00566770"/>
    <w:rsid w:val="00584342"/>
    <w:rsid w:val="0058773B"/>
    <w:rsid w:val="005971F3"/>
    <w:rsid w:val="005A3331"/>
    <w:rsid w:val="005A511D"/>
    <w:rsid w:val="005C5849"/>
    <w:rsid w:val="005D18A4"/>
    <w:rsid w:val="005D2246"/>
    <w:rsid w:val="005E7DE7"/>
    <w:rsid w:val="005F1D30"/>
    <w:rsid w:val="005F433C"/>
    <w:rsid w:val="00600365"/>
    <w:rsid w:val="00600B65"/>
    <w:rsid w:val="00604E39"/>
    <w:rsid w:val="006051DF"/>
    <w:rsid w:val="00612580"/>
    <w:rsid w:val="006409C2"/>
    <w:rsid w:val="00647F28"/>
    <w:rsid w:val="00664751"/>
    <w:rsid w:val="00674145"/>
    <w:rsid w:val="00677F43"/>
    <w:rsid w:val="0069474A"/>
    <w:rsid w:val="006955BC"/>
    <w:rsid w:val="006A2A6F"/>
    <w:rsid w:val="006C25C0"/>
    <w:rsid w:val="006F5166"/>
    <w:rsid w:val="00707781"/>
    <w:rsid w:val="007122B3"/>
    <w:rsid w:val="00726F76"/>
    <w:rsid w:val="00743628"/>
    <w:rsid w:val="00753DB5"/>
    <w:rsid w:val="00756D91"/>
    <w:rsid w:val="00763190"/>
    <w:rsid w:val="00786600"/>
    <w:rsid w:val="00787B6B"/>
    <w:rsid w:val="00792DC2"/>
    <w:rsid w:val="007A1272"/>
    <w:rsid w:val="007C682A"/>
    <w:rsid w:val="007C75DE"/>
    <w:rsid w:val="007D6E4D"/>
    <w:rsid w:val="007F66EB"/>
    <w:rsid w:val="00802806"/>
    <w:rsid w:val="008142B5"/>
    <w:rsid w:val="00820E57"/>
    <w:rsid w:val="008307AB"/>
    <w:rsid w:val="00834A8B"/>
    <w:rsid w:val="00842150"/>
    <w:rsid w:val="008424C9"/>
    <w:rsid w:val="0085230C"/>
    <w:rsid w:val="0087293A"/>
    <w:rsid w:val="008770D2"/>
    <w:rsid w:val="00885FE6"/>
    <w:rsid w:val="0088669C"/>
    <w:rsid w:val="008A170D"/>
    <w:rsid w:val="008C6BBA"/>
    <w:rsid w:val="008D5334"/>
    <w:rsid w:val="008E7E29"/>
    <w:rsid w:val="008F05F8"/>
    <w:rsid w:val="008F3260"/>
    <w:rsid w:val="008F4113"/>
    <w:rsid w:val="009169FB"/>
    <w:rsid w:val="00920A73"/>
    <w:rsid w:val="00930CE5"/>
    <w:rsid w:val="00930F12"/>
    <w:rsid w:val="00933C96"/>
    <w:rsid w:val="0093717A"/>
    <w:rsid w:val="00937B09"/>
    <w:rsid w:val="00942242"/>
    <w:rsid w:val="00944AE5"/>
    <w:rsid w:val="00946259"/>
    <w:rsid w:val="00955660"/>
    <w:rsid w:val="00967E41"/>
    <w:rsid w:val="00984CCC"/>
    <w:rsid w:val="009875D3"/>
    <w:rsid w:val="009975E9"/>
    <w:rsid w:val="009A6F3C"/>
    <w:rsid w:val="009B6FFF"/>
    <w:rsid w:val="009E5C06"/>
    <w:rsid w:val="00A008EC"/>
    <w:rsid w:val="00A113FE"/>
    <w:rsid w:val="00A1166A"/>
    <w:rsid w:val="00A1722A"/>
    <w:rsid w:val="00A23273"/>
    <w:rsid w:val="00A401F1"/>
    <w:rsid w:val="00A40C58"/>
    <w:rsid w:val="00A436CE"/>
    <w:rsid w:val="00A55EAD"/>
    <w:rsid w:val="00A658FE"/>
    <w:rsid w:val="00A7166E"/>
    <w:rsid w:val="00A7283F"/>
    <w:rsid w:val="00A812F8"/>
    <w:rsid w:val="00A97C42"/>
    <w:rsid w:val="00AA5A3A"/>
    <w:rsid w:val="00AB5781"/>
    <w:rsid w:val="00AC6281"/>
    <w:rsid w:val="00AD1330"/>
    <w:rsid w:val="00AE4857"/>
    <w:rsid w:val="00AE4E5E"/>
    <w:rsid w:val="00AE73E5"/>
    <w:rsid w:val="00B1062D"/>
    <w:rsid w:val="00B16361"/>
    <w:rsid w:val="00B26506"/>
    <w:rsid w:val="00B352CD"/>
    <w:rsid w:val="00B36A85"/>
    <w:rsid w:val="00B458FC"/>
    <w:rsid w:val="00B474CA"/>
    <w:rsid w:val="00B5022F"/>
    <w:rsid w:val="00B55686"/>
    <w:rsid w:val="00B729A7"/>
    <w:rsid w:val="00B72CA7"/>
    <w:rsid w:val="00BA19C5"/>
    <w:rsid w:val="00BC786B"/>
    <w:rsid w:val="00BD66C6"/>
    <w:rsid w:val="00BE561E"/>
    <w:rsid w:val="00BE7BE0"/>
    <w:rsid w:val="00BF33F7"/>
    <w:rsid w:val="00BF5595"/>
    <w:rsid w:val="00C0209E"/>
    <w:rsid w:val="00C2267A"/>
    <w:rsid w:val="00C2353B"/>
    <w:rsid w:val="00C25A96"/>
    <w:rsid w:val="00C61945"/>
    <w:rsid w:val="00C627FE"/>
    <w:rsid w:val="00C710C6"/>
    <w:rsid w:val="00C72B0F"/>
    <w:rsid w:val="00C77200"/>
    <w:rsid w:val="00C85880"/>
    <w:rsid w:val="00C8765F"/>
    <w:rsid w:val="00C91813"/>
    <w:rsid w:val="00C922A8"/>
    <w:rsid w:val="00C963F3"/>
    <w:rsid w:val="00C96A5A"/>
    <w:rsid w:val="00CA03AD"/>
    <w:rsid w:val="00CA259C"/>
    <w:rsid w:val="00CA288F"/>
    <w:rsid w:val="00CB0BE1"/>
    <w:rsid w:val="00CB591C"/>
    <w:rsid w:val="00CC52EC"/>
    <w:rsid w:val="00CD34BE"/>
    <w:rsid w:val="00CF7B50"/>
    <w:rsid w:val="00D23BB9"/>
    <w:rsid w:val="00D24668"/>
    <w:rsid w:val="00D30106"/>
    <w:rsid w:val="00D61DEC"/>
    <w:rsid w:val="00D62E99"/>
    <w:rsid w:val="00D74B48"/>
    <w:rsid w:val="00D802DA"/>
    <w:rsid w:val="00D84BAB"/>
    <w:rsid w:val="00D942E3"/>
    <w:rsid w:val="00DA1AE2"/>
    <w:rsid w:val="00DB057D"/>
    <w:rsid w:val="00DB4144"/>
    <w:rsid w:val="00DB6562"/>
    <w:rsid w:val="00DC16D3"/>
    <w:rsid w:val="00DC1E4B"/>
    <w:rsid w:val="00DD5342"/>
    <w:rsid w:val="00DE39CE"/>
    <w:rsid w:val="00DF1ECB"/>
    <w:rsid w:val="00DF5AAA"/>
    <w:rsid w:val="00E16B82"/>
    <w:rsid w:val="00E4751B"/>
    <w:rsid w:val="00E77FE9"/>
    <w:rsid w:val="00E84758"/>
    <w:rsid w:val="00E95C27"/>
    <w:rsid w:val="00EA0571"/>
    <w:rsid w:val="00EA1211"/>
    <w:rsid w:val="00EA493C"/>
    <w:rsid w:val="00EC0446"/>
    <w:rsid w:val="00EC6F08"/>
    <w:rsid w:val="00ED11A8"/>
    <w:rsid w:val="00ED4CAF"/>
    <w:rsid w:val="00EE2253"/>
    <w:rsid w:val="00EE228A"/>
    <w:rsid w:val="00EF3485"/>
    <w:rsid w:val="00F00950"/>
    <w:rsid w:val="00F01566"/>
    <w:rsid w:val="00F070CA"/>
    <w:rsid w:val="00F17109"/>
    <w:rsid w:val="00F33A0B"/>
    <w:rsid w:val="00F57732"/>
    <w:rsid w:val="00F655A3"/>
    <w:rsid w:val="00F90480"/>
    <w:rsid w:val="00F909E3"/>
    <w:rsid w:val="00FA0C62"/>
    <w:rsid w:val="00FA4083"/>
    <w:rsid w:val="00FA742D"/>
    <w:rsid w:val="00FB0F11"/>
    <w:rsid w:val="00FB1086"/>
    <w:rsid w:val="00FB2D8B"/>
    <w:rsid w:val="00FC325E"/>
    <w:rsid w:val="00FE0EF8"/>
    <w:rsid w:val="00FE7D86"/>
    <w:rsid w:val="00FF035D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  <w:style w:type="paragraph" w:styleId="Textoindependiente">
    <w:name w:val="Body Text"/>
    <w:basedOn w:val="Normal"/>
    <w:link w:val="TextoindependienteCar"/>
    <w:semiHidden/>
    <w:rsid w:val="00BC786B"/>
    <w:pPr>
      <w:suppressAutoHyphens/>
      <w:spacing w:after="120"/>
    </w:pPr>
    <w:rPr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C786B"/>
    <w:rPr>
      <w:rFonts w:ascii="Times New Roman" w:eastAsia="Times New Roman" w:hAnsi="Times New Roman" w:cs="Times New Roman"/>
      <w:sz w:val="24"/>
      <w:szCs w:val="24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chuga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mhospitales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0E9F4-CD74-45AE-9560-55AB19B631B2}"/>
</file>

<file path=customXml/itemProps2.xml><?xml version="1.0" encoding="utf-8"?>
<ds:datastoreItem xmlns:ds="http://schemas.openxmlformats.org/officeDocument/2006/customXml" ds:itemID="{1B563024-F5FD-455C-8003-5B3E7F70A7A8}"/>
</file>

<file path=customXml/itemProps3.xml><?xml version="1.0" encoding="utf-8"?>
<ds:datastoreItem xmlns:ds="http://schemas.openxmlformats.org/officeDocument/2006/customXml" ds:itemID="{B992E7FC-C3F3-449F-86B9-AD17DD80E2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Marcos Garcia Rodriguez</cp:lastModifiedBy>
  <cp:revision>2</cp:revision>
  <cp:lastPrinted>2019-12-04T11:53:00Z</cp:lastPrinted>
  <dcterms:created xsi:type="dcterms:W3CDTF">2019-12-04T15:57:00Z</dcterms:created>
  <dcterms:modified xsi:type="dcterms:W3CDTF">2019-12-04T15:57:00Z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