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47C8A5" w14:textId="51CDE8F8" w:rsidR="00106B34" w:rsidRPr="007B214D" w:rsidRDefault="00E34DAA" w:rsidP="00106B34">
      <w:pPr>
        <w:ind w:left="-1134"/>
        <w:rPr>
          <w:rFonts w:ascii="Glasgow" w:hAnsi="Glasgow"/>
          <w:bCs/>
          <w:color w:val="292D72"/>
          <w:sz w:val="28"/>
          <w:szCs w:val="28"/>
          <w:lang w:val="es-ES_tradnl"/>
        </w:rPr>
      </w:pPr>
      <w:r w:rsidRPr="007B214D">
        <w:rPr>
          <w:rFonts w:ascii="Glasgow" w:hAnsi="Glasgow"/>
          <w:bCs/>
          <w:color w:val="292D72"/>
          <w:sz w:val="28"/>
          <w:szCs w:val="28"/>
          <w:lang w:val="es-ES_tradnl"/>
        </w:rPr>
        <w:t>Santiago de Compostela</w:t>
      </w:r>
      <w:r w:rsidR="00106B34" w:rsidRPr="007B214D">
        <w:rPr>
          <w:rFonts w:ascii="Glasgow" w:hAnsi="Glasgow"/>
          <w:bCs/>
          <w:color w:val="292D72"/>
          <w:sz w:val="28"/>
          <w:szCs w:val="28"/>
          <w:lang w:val="es-ES_tradnl"/>
        </w:rPr>
        <w:t>,</w:t>
      </w:r>
      <w:r w:rsidR="004A14CA" w:rsidRPr="007B214D">
        <w:rPr>
          <w:rFonts w:ascii="Glasgow" w:hAnsi="Glasgow"/>
          <w:bCs/>
          <w:color w:val="292D72"/>
          <w:sz w:val="28"/>
          <w:szCs w:val="28"/>
          <w:lang w:val="es-ES_tradnl"/>
        </w:rPr>
        <w:t xml:space="preserve"> </w:t>
      </w:r>
      <w:r w:rsidR="00025BE3" w:rsidRPr="00025BE3">
        <w:rPr>
          <w:rFonts w:ascii="Glasgow" w:hAnsi="Glasgow"/>
          <w:bCs/>
          <w:color w:val="292D72"/>
          <w:sz w:val="28"/>
          <w:szCs w:val="28"/>
          <w:lang w:val="es-ES_tradnl"/>
        </w:rPr>
        <w:t>21</w:t>
      </w:r>
      <w:r w:rsidR="00106B34" w:rsidRPr="00025BE3">
        <w:rPr>
          <w:rFonts w:ascii="Glasgow" w:hAnsi="Glasgow"/>
          <w:bCs/>
          <w:color w:val="292D72"/>
          <w:sz w:val="28"/>
          <w:szCs w:val="28"/>
          <w:lang w:val="es-ES_tradnl"/>
        </w:rPr>
        <w:t xml:space="preserve"> de </w:t>
      </w:r>
      <w:r w:rsidR="008B62FA" w:rsidRPr="00025BE3">
        <w:rPr>
          <w:rFonts w:ascii="Glasgow" w:hAnsi="Glasgow"/>
          <w:bCs/>
          <w:color w:val="292D72"/>
          <w:sz w:val="28"/>
          <w:szCs w:val="28"/>
          <w:lang w:val="es-ES_tradnl"/>
        </w:rPr>
        <w:t>octubre</w:t>
      </w:r>
      <w:r w:rsidR="00790AFF" w:rsidRPr="00025BE3">
        <w:rPr>
          <w:rFonts w:ascii="Glasgow" w:hAnsi="Glasgow"/>
          <w:bCs/>
          <w:color w:val="292D72"/>
          <w:sz w:val="28"/>
          <w:szCs w:val="28"/>
          <w:lang w:val="es-ES_tradnl"/>
        </w:rPr>
        <w:t xml:space="preserve"> </w:t>
      </w:r>
      <w:r w:rsidR="00106B34" w:rsidRPr="00025BE3">
        <w:rPr>
          <w:rFonts w:ascii="Glasgow" w:hAnsi="Glasgow"/>
          <w:bCs/>
          <w:color w:val="292D72"/>
          <w:sz w:val="28"/>
          <w:szCs w:val="28"/>
          <w:lang w:val="es-ES_tradnl"/>
        </w:rPr>
        <w:t>de 202</w:t>
      </w:r>
      <w:r w:rsidR="002C2320" w:rsidRPr="00025BE3">
        <w:rPr>
          <w:rFonts w:ascii="Glasgow" w:hAnsi="Glasgow"/>
          <w:bCs/>
          <w:color w:val="292D72"/>
          <w:sz w:val="28"/>
          <w:szCs w:val="28"/>
          <w:lang w:val="es-ES_tradnl"/>
        </w:rPr>
        <w:t>5</w:t>
      </w:r>
    </w:p>
    <w:p w14:paraId="6A582F00" w14:textId="77777777" w:rsidR="00790AFF" w:rsidRPr="007B214D" w:rsidRDefault="00790AFF" w:rsidP="00106B34">
      <w:pPr>
        <w:ind w:left="-1134"/>
        <w:rPr>
          <w:rFonts w:ascii="Glasgow" w:hAnsi="Glasgow"/>
          <w:bCs/>
          <w:color w:val="292D72"/>
          <w:sz w:val="28"/>
          <w:szCs w:val="28"/>
          <w:lang w:val="es-ES_tradnl"/>
        </w:rPr>
      </w:pPr>
    </w:p>
    <w:p w14:paraId="2DE91F3C" w14:textId="77777777" w:rsidR="00106B34" w:rsidRPr="007B214D" w:rsidRDefault="00106B34" w:rsidP="00106B34">
      <w:pPr>
        <w:ind w:left="-1134"/>
        <w:rPr>
          <w:rFonts w:ascii="Glasgow" w:hAnsi="Glasgow"/>
          <w:bCs/>
          <w:color w:val="292D72"/>
          <w:sz w:val="28"/>
          <w:szCs w:val="28"/>
          <w:lang w:val="es-ES_tradnl"/>
        </w:rPr>
      </w:pPr>
    </w:p>
    <w:p w14:paraId="57E2E5EE" w14:textId="77777777" w:rsidR="007A2B34" w:rsidRDefault="00F57CC0" w:rsidP="006B40A0">
      <w:pPr>
        <w:jc w:val="center"/>
        <w:rPr>
          <w:rFonts w:ascii="Glasgow Light" w:hAnsi="Glasgow Light"/>
          <w:color w:val="636462"/>
          <w:sz w:val="28"/>
          <w:szCs w:val="28"/>
          <w:lang w:val="es-ES_tradnl"/>
        </w:rPr>
      </w:pPr>
      <w:r w:rsidRPr="00F57CC0">
        <w:rPr>
          <w:rFonts w:ascii="Glasgow Light" w:hAnsi="Glasgow Light"/>
          <w:color w:val="636462"/>
          <w:sz w:val="28"/>
          <w:szCs w:val="28"/>
          <w:lang w:val="es-ES_tradnl"/>
        </w:rPr>
        <w:t xml:space="preserve">Su llegada se enmarca en la apuesta del hospital </w:t>
      </w:r>
    </w:p>
    <w:p w14:paraId="1E4084F1" w14:textId="46236B94" w:rsidR="006B40A0" w:rsidRPr="007B214D" w:rsidRDefault="00F57CC0" w:rsidP="006B40A0">
      <w:pPr>
        <w:jc w:val="center"/>
        <w:rPr>
          <w:rFonts w:ascii="Glasgow Light" w:hAnsi="Glasgow Light"/>
          <w:color w:val="636462"/>
          <w:sz w:val="28"/>
          <w:szCs w:val="28"/>
          <w:lang w:val="es-ES_tradnl"/>
        </w:rPr>
      </w:pPr>
      <w:r w:rsidRPr="00F57CC0">
        <w:rPr>
          <w:rFonts w:ascii="Glasgow Light" w:hAnsi="Glasgow Light"/>
          <w:color w:val="636462"/>
          <w:sz w:val="28"/>
          <w:szCs w:val="28"/>
          <w:lang w:val="es-ES_tradnl"/>
        </w:rPr>
        <w:t>por seguir creciendo con un equipo médico de excelencia</w:t>
      </w:r>
    </w:p>
    <w:p w14:paraId="76838C8F" w14:textId="65763CD7" w:rsidR="00106B34" w:rsidRPr="007B214D" w:rsidRDefault="00106B34" w:rsidP="00106B34">
      <w:pPr>
        <w:jc w:val="center"/>
        <w:rPr>
          <w:rFonts w:ascii="Glasgow Light" w:hAnsi="Glasgow Light"/>
          <w:color w:val="636462"/>
          <w:sz w:val="28"/>
          <w:szCs w:val="28"/>
          <w:lang w:val="es-ES_tradnl"/>
        </w:rPr>
      </w:pPr>
    </w:p>
    <w:p w14:paraId="4FF079AD" w14:textId="781B1A81" w:rsidR="00106B34" w:rsidRPr="007B214D" w:rsidRDefault="00922533" w:rsidP="00E34DAA">
      <w:pPr>
        <w:spacing w:line="276" w:lineRule="auto"/>
        <w:jc w:val="center"/>
        <w:rPr>
          <w:rFonts w:ascii="Glasgow" w:hAnsi="Glasgow"/>
          <w:b/>
          <w:bCs/>
          <w:color w:val="292D72"/>
          <w:sz w:val="40"/>
          <w:szCs w:val="40"/>
          <w:lang w:val="es-ES_tradnl"/>
        </w:rPr>
      </w:pPr>
      <w:r w:rsidRPr="007B214D">
        <w:rPr>
          <w:rFonts w:ascii="Glasgow" w:hAnsi="Glasgow"/>
          <w:b/>
          <w:bCs/>
          <w:color w:val="292D72"/>
          <w:sz w:val="40"/>
          <w:szCs w:val="44"/>
          <w:lang w:val="es-ES_tradnl"/>
        </w:rPr>
        <w:t xml:space="preserve">HM La Esperanza </w:t>
      </w:r>
      <w:r w:rsidR="00C90448">
        <w:rPr>
          <w:rFonts w:ascii="Glasgow" w:hAnsi="Glasgow"/>
          <w:b/>
          <w:bCs/>
          <w:color w:val="292D72"/>
          <w:sz w:val="40"/>
          <w:szCs w:val="44"/>
          <w:lang w:val="es-ES_tradnl"/>
        </w:rPr>
        <w:t>refuerza su Servicio de Cirugía Plástica con la incorporación del Dr. Rubén Álvarez</w:t>
      </w:r>
    </w:p>
    <w:p w14:paraId="5778CDD1" w14:textId="77777777" w:rsidR="00106B34" w:rsidRPr="007B214D" w:rsidRDefault="00106B34" w:rsidP="00106B34">
      <w:pPr>
        <w:spacing w:line="276" w:lineRule="auto"/>
        <w:jc w:val="both"/>
        <w:rPr>
          <w:rFonts w:ascii="Glasgow" w:hAnsi="Glasgow"/>
          <w:b/>
          <w:bCs/>
          <w:color w:val="292D72"/>
          <w:sz w:val="28"/>
          <w:szCs w:val="21"/>
          <w:lang w:val="es-ES_tradnl"/>
        </w:rPr>
      </w:pPr>
    </w:p>
    <w:p w14:paraId="366B3FC1" w14:textId="781C468A" w:rsidR="00790AFF" w:rsidRPr="007B214D" w:rsidRDefault="0087212E" w:rsidP="00790AFF">
      <w:pPr>
        <w:pStyle w:val="normaltextonoticia"/>
        <w:numPr>
          <w:ilvl w:val="0"/>
          <w:numId w:val="1"/>
        </w:numPr>
        <w:autoSpaceDE w:val="0"/>
        <w:autoSpaceDN w:val="0"/>
        <w:adjustRightInd w:val="0"/>
        <w:spacing w:before="0" w:beforeAutospacing="0" w:after="240" w:afterAutospacing="0"/>
        <w:ind w:left="284" w:right="-129" w:hanging="426"/>
        <w:jc w:val="both"/>
        <w:rPr>
          <w:rFonts w:ascii="Public Sans Light" w:hAnsi="Public Sans Light"/>
          <w:color w:val="292D72"/>
          <w:sz w:val="24"/>
          <w:szCs w:val="24"/>
          <w:lang w:val="es-ES_tradnl"/>
        </w:rPr>
      </w:pPr>
      <w:r w:rsidRPr="000C7414">
        <w:rPr>
          <w:rFonts w:ascii="Glasgow" w:hAnsi="Glasgow"/>
          <w:color w:val="292D72"/>
          <w:sz w:val="24"/>
          <w:szCs w:val="24"/>
          <w:lang w:val="es-ES_tradnl"/>
        </w:rPr>
        <w:t>Entre los procedimientos más solicitados por sus pacientes destacan</w:t>
      </w:r>
      <w:r w:rsidRPr="00C17724">
        <w:rPr>
          <w:rFonts w:ascii="Glasgow" w:hAnsi="Glasgow"/>
          <w:color w:val="292D72"/>
          <w:sz w:val="24"/>
          <w:szCs w:val="24"/>
          <w:lang w:val="es-ES_tradnl"/>
        </w:rPr>
        <w:t xml:space="preserve"> </w:t>
      </w:r>
      <w:r w:rsidRPr="007B214D">
        <w:rPr>
          <w:rFonts w:ascii="Glasgow" w:hAnsi="Glasgow"/>
          <w:color w:val="292D72"/>
          <w:sz w:val="24"/>
          <w:szCs w:val="24"/>
          <w:lang w:val="es-ES_tradnl"/>
        </w:rPr>
        <w:t xml:space="preserve">el </w:t>
      </w:r>
      <w:r w:rsidRPr="000C7414">
        <w:rPr>
          <w:rFonts w:ascii="Glasgow" w:hAnsi="Glasgow"/>
          <w:color w:val="292D72"/>
          <w:sz w:val="24"/>
          <w:szCs w:val="24"/>
          <w:lang w:val="es-ES_tradnl"/>
        </w:rPr>
        <w:t>aumento y reducción</w:t>
      </w:r>
      <w:r w:rsidRPr="007B214D">
        <w:rPr>
          <w:rFonts w:ascii="Glasgow" w:hAnsi="Glasgow"/>
          <w:color w:val="292D72"/>
          <w:sz w:val="24"/>
          <w:szCs w:val="24"/>
          <w:lang w:val="es-ES_tradnl"/>
        </w:rPr>
        <w:t xml:space="preserve"> mamaria,</w:t>
      </w:r>
      <w:r w:rsidR="00403634">
        <w:rPr>
          <w:rFonts w:ascii="Glasgow" w:hAnsi="Glasgow"/>
          <w:color w:val="292D72"/>
          <w:sz w:val="24"/>
          <w:szCs w:val="24"/>
          <w:lang w:val="es-ES_tradnl"/>
        </w:rPr>
        <w:t xml:space="preserve"> las cirugías de rejuvenecimiento facial</w:t>
      </w:r>
      <w:r w:rsidR="00C90448">
        <w:rPr>
          <w:rFonts w:ascii="Glasgow" w:hAnsi="Glasgow"/>
          <w:color w:val="292D72"/>
          <w:sz w:val="24"/>
          <w:szCs w:val="24"/>
          <w:lang w:val="es-ES_tradnl"/>
        </w:rPr>
        <w:t>,</w:t>
      </w:r>
      <w:r w:rsidR="00403634">
        <w:rPr>
          <w:rFonts w:ascii="Glasgow" w:hAnsi="Glasgow"/>
          <w:color w:val="292D72"/>
          <w:sz w:val="24"/>
          <w:szCs w:val="24"/>
          <w:lang w:val="es-ES_tradnl"/>
        </w:rPr>
        <w:t xml:space="preserve"> incluyendo la cirugía de párpados y las orejas prominentes</w:t>
      </w:r>
      <w:r w:rsidR="00C90448">
        <w:rPr>
          <w:rFonts w:ascii="Glasgow" w:hAnsi="Glasgow"/>
          <w:color w:val="292D72"/>
          <w:sz w:val="24"/>
          <w:szCs w:val="24"/>
          <w:lang w:val="es-ES_tradnl"/>
        </w:rPr>
        <w:t>,</w:t>
      </w:r>
      <w:r w:rsidRPr="007B214D">
        <w:rPr>
          <w:rFonts w:ascii="Glasgow" w:hAnsi="Glasgow"/>
          <w:color w:val="292D72"/>
          <w:sz w:val="24"/>
          <w:szCs w:val="24"/>
          <w:lang w:val="es-ES_tradnl"/>
        </w:rPr>
        <w:t xml:space="preserve"> </w:t>
      </w:r>
      <w:r w:rsidRPr="000C7414">
        <w:rPr>
          <w:rFonts w:ascii="Glasgow" w:hAnsi="Glasgow"/>
          <w:color w:val="292D72"/>
          <w:sz w:val="24"/>
          <w:szCs w:val="24"/>
          <w:lang w:val="es-ES_tradnl"/>
        </w:rPr>
        <w:t>y las técnicas de contorno corporal, como la liposucción y la abdominoplastia</w:t>
      </w:r>
    </w:p>
    <w:p w14:paraId="48C4319F" w14:textId="6D639361" w:rsidR="00004C06" w:rsidRPr="007B214D" w:rsidRDefault="00D55576" w:rsidP="00790AFF">
      <w:pPr>
        <w:pStyle w:val="normaltextonoticia"/>
        <w:numPr>
          <w:ilvl w:val="0"/>
          <w:numId w:val="1"/>
        </w:numPr>
        <w:autoSpaceDE w:val="0"/>
        <w:autoSpaceDN w:val="0"/>
        <w:adjustRightInd w:val="0"/>
        <w:spacing w:before="0" w:beforeAutospacing="0" w:after="0" w:afterAutospacing="0"/>
        <w:ind w:left="284" w:right="-129" w:hanging="426"/>
        <w:jc w:val="both"/>
        <w:rPr>
          <w:rFonts w:ascii="Public Sans Light" w:hAnsi="Public Sans Light"/>
          <w:color w:val="292D72"/>
          <w:sz w:val="24"/>
          <w:szCs w:val="24"/>
          <w:lang w:val="es-ES_tradnl"/>
        </w:rPr>
      </w:pPr>
      <w:r w:rsidRPr="00C17724">
        <w:rPr>
          <w:rFonts w:ascii="Glasgow" w:hAnsi="Glasgow"/>
          <w:color w:val="292D72"/>
          <w:sz w:val="24"/>
          <w:szCs w:val="24"/>
          <w:lang w:val="es-ES_tradnl"/>
        </w:rPr>
        <w:t>Actualmente desarrolla su actividad profesional en el Hospital HM La Esperanza de Santiago de Compostela, que compatibiliza con su consulta en León, donde es cirujano plástico de referenci</w:t>
      </w:r>
      <w:r w:rsidR="00004C06" w:rsidRPr="007B214D">
        <w:rPr>
          <w:rFonts w:ascii="Glasgow" w:hAnsi="Glasgow"/>
          <w:color w:val="292D72"/>
          <w:sz w:val="24"/>
          <w:szCs w:val="24"/>
          <w:lang w:val="es-ES_tradnl"/>
        </w:rPr>
        <w:t>a</w:t>
      </w:r>
    </w:p>
    <w:p w14:paraId="2F74F0AF" w14:textId="6C76CF58" w:rsidR="00106B34" w:rsidRPr="007B214D" w:rsidRDefault="00106B34" w:rsidP="00790AFF">
      <w:pPr>
        <w:pStyle w:val="normaltextonoticia"/>
        <w:autoSpaceDE w:val="0"/>
        <w:autoSpaceDN w:val="0"/>
        <w:adjustRightInd w:val="0"/>
        <w:spacing w:before="0" w:beforeAutospacing="0" w:after="0" w:afterAutospacing="0"/>
        <w:ind w:left="-142" w:right="-129"/>
        <w:jc w:val="both"/>
        <w:rPr>
          <w:rFonts w:ascii="Public Sans Light" w:hAnsi="Public Sans Light"/>
          <w:color w:val="636462"/>
          <w:lang w:val="es-ES_tradnl"/>
        </w:rPr>
      </w:pPr>
    </w:p>
    <w:p w14:paraId="53CF574E" w14:textId="77777777" w:rsidR="00790AFF" w:rsidRPr="007B214D" w:rsidRDefault="00790AFF" w:rsidP="00790AFF">
      <w:pPr>
        <w:pStyle w:val="normaltextonoticia"/>
        <w:autoSpaceDE w:val="0"/>
        <w:autoSpaceDN w:val="0"/>
        <w:adjustRightInd w:val="0"/>
        <w:spacing w:before="0" w:beforeAutospacing="0" w:after="0" w:afterAutospacing="0"/>
        <w:ind w:left="-142" w:right="-129"/>
        <w:jc w:val="both"/>
        <w:rPr>
          <w:rFonts w:ascii="Public Sans Light" w:hAnsi="Public Sans Light"/>
          <w:color w:val="636462"/>
          <w:lang w:val="es-ES_tradnl"/>
        </w:rPr>
      </w:pPr>
    </w:p>
    <w:p w14:paraId="268E0839" w14:textId="4F6E7AD4" w:rsidR="00C17724" w:rsidRPr="00025BE3" w:rsidRDefault="00140B82" w:rsidP="00CE3E79">
      <w:pPr>
        <w:pStyle w:val="CuerpoA"/>
        <w:jc w:val="both"/>
        <w:rPr>
          <w:rFonts w:ascii="Arial" w:hAnsi="Arial" w:cs="Arial"/>
          <w:color w:val="636462"/>
        </w:rPr>
      </w:pPr>
      <w:r w:rsidRPr="00025BE3">
        <w:rPr>
          <w:rFonts w:ascii="Arial" w:hAnsi="Arial" w:cs="Arial"/>
          <w:color w:val="636462"/>
        </w:rPr>
        <w:t>El Grupo</w:t>
      </w:r>
      <w:r w:rsidR="00C17724" w:rsidRPr="00025BE3">
        <w:rPr>
          <w:rFonts w:ascii="Arial" w:hAnsi="Arial" w:cs="Arial"/>
          <w:color w:val="636462"/>
        </w:rPr>
        <w:t xml:space="preserve"> HM Hospitales </w:t>
      </w:r>
      <w:r w:rsidRPr="00025BE3">
        <w:rPr>
          <w:rFonts w:ascii="Arial" w:hAnsi="Arial" w:cs="Arial"/>
          <w:color w:val="636462"/>
        </w:rPr>
        <w:t>refuerza</w:t>
      </w:r>
      <w:r w:rsidR="00C17724" w:rsidRPr="00025BE3">
        <w:rPr>
          <w:rFonts w:ascii="Arial" w:hAnsi="Arial" w:cs="Arial"/>
          <w:color w:val="636462"/>
        </w:rPr>
        <w:t xml:space="preserve"> </w:t>
      </w:r>
      <w:r w:rsidRPr="00025BE3">
        <w:rPr>
          <w:rFonts w:ascii="Arial" w:hAnsi="Arial" w:cs="Arial"/>
          <w:color w:val="636462"/>
        </w:rPr>
        <w:t>su</w:t>
      </w:r>
      <w:r w:rsidR="00C17724" w:rsidRPr="00025BE3">
        <w:rPr>
          <w:rFonts w:ascii="Arial" w:hAnsi="Arial" w:cs="Arial"/>
          <w:color w:val="636462"/>
        </w:rPr>
        <w:t xml:space="preserve"> Servicio de </w:t>
      </w:r>
      <w:r w:rsidR="00CE3E79" w:rsidRPr="00025BE3">
        <w:rPr>
          <w:rFonts w:ascii="Arial" w:hAnsi="Arial" w:cs="Arial"/>
          <w:color w:val="636462"/>
        </w:rPr>
        <w:t>Cirugía</w:t>
      </w:r>
      <w:r w:rsidR="00C17724" w:rsidRPr="00025BE3">
        <w:rPr>
          <w:rFonts w:ascii="Arial" w:hAnsi="Arial" w:cs="Arial"/>
          <w:color w:val="636462"/>
        </w:rPr>
        <w:t xml:space="preserve"> Plástica</w:t>
      </w:r>
      <w:r w:rsidR="00D40058" w:rsidRPr="00025BE3">
        <w:rPr>
          <w:rFonts w:ascii="Arial" w:hAnsi="Arial" w:cs="Arial"/>
          <w:color w:val="636462"/>
        </w:rPr>
        <w:t xml:space="preserve">, Estética y </w:t>
      </w:r>
      <w:r w:rsidR="00DF6D05" w:rsidRPr="00025BE3">
        <w:rPr>
          <w:rFonts w:ascii="Arial" w:hAnsi="Arial" w:cs="Arial"/>
          <w:color w:val="636462"/>
        </w:rPr>
        <w:t xml:space="preserve">Reparadora </w:t>
      </w:r>
      <w:r w:rsidR="00C17724" w:rsidRPr="00025BE3">
        <w:rPr>
          <w:rFonts w:ascii="Arial" w:hAnsi="Arial" w:cs="Arial"/>
          <w:color w:val="636462"/>
        </w:rPr>
        <w:t>en Santiago de Compostela</w:t>
      </w:r>
      <w:r w:rsidRPr="00025BE3">
        <w:rPr>
          <w:rFonts w:ascii="Arial" w:hAnsi="Arial" w:cs="Arial"/>
          <w:color w:val="636462"/>
        </w:rPr>
        <w:t xml:space="preserve"> con la incorporación del Dr. Rubén Álvarez</w:t>
      </w:r>
      <w:r w:rsidR="007B2A51" w:rsidRPr="00025BE3">
        <w:rPr>
          <w:rFonts w:ascii="Arial" w:hAnsi="Arial" w:cs="Arial"/>
          <w:color w:val="636462"/>
        </w:rPr>
        <w:t xml:space="preserve"> al cuadro médico de HM La Esperanza</w:t>
      </w:r>
      <w:r w:rsidR="00C17724" w:rsidRPr="00025BE3">
        <w:rPr>
          <w:rFonts w:ascii="Arial" w:hAnsi="Arial" w:cs="Arial"/>
          <w:color w:val="636462"/>
        </w:rPr>
        <w:t xml:space="preserve">. </w:t>
      </w:r>
      <w:r w:rsidRPr="00025BE3">
        <w:rPr>
          <w:rFonts w:ascii="Arial" w:hAnsi="Arial" w:cs="Arial"/>
          <w:color w:val="636462"/>
        </w:rPr>
        <w:t xml:space="preserve">Con </w:t>
      </w:r>
      <w:r w:rsidR="00C12219" w:rsidRPr="00025BE3">
        <w:rPr>
          <w:rFonts w:ascii="Arial" w:hAnsi="Arial" w:cs="Arial"/>
          <w:color w:val="636462"/>
        </w:rPr>
        <w:t xml:space="preserve">esta nueva </w:t>
      </w:r>
      <w:proofErr w:type="gramStart"/>
      <w:r w:rsidR="00C12219" w:rsidRPr="00025BE3">
        <w:rPr>
          <w:rFonts w:ascii="Arial" w:hAnsi="Arial" w:cs="Arial"/>
          <w:color w:val="636462"/>
        </w:rPr>
        <w:t>apuesta</w:t>
      </w:r>
      <w:r w:rsidR="00025BE3">
        <w:rPr>
          <w:rFonts w:ascii="Arial" w:hAnsi="Arial" w:cs="Arial"/>
          <w:color w:val="636462"/>
        </w:rPr>
        <w:t xml:space="preserve">,   </w:t>
      </w:r>
      <w:proofErr w:type="gramEnd"/>
      <w:r w:rsidR="00025BE3">
        <w:rPr>
          <w:rFonts w:ascii="Arial" w:hAnsi="Arial" w:cs="Arial"/>
          <w:color w:val="636462"/>
        </w:rPr>
        <w:t xml:space="preserve">         </w:t>
      </w:r>
      <w:r w:rsidR="007B2A51" w:rsidRPr="00025BE3">
        <w:rPr>
          <w:rFonts w:ascii="Arial" w:hAnsi="Arial" w:cs="Arial"/>
          <w:color w:val="636462"/>
        </w:rPr>
        <w:t>HM Hospitales</w:t>
      </w:r>
      <w:r w:rsidR="00C17724" w:rsidRPr="00025BE3">
        <w:rPr>
          <w:rFonts w:ascii="Arial" w:hAnsi="Arial" w:cs="Arial"/>
          <w:color w:val="636462"/>
        </w:rPr>
        <w:t xml:space="preserve"> p</w:t>
      </w:r>
      <w:r w:rsidR="00C90448" w:rsidRPr="00025BE3">
        <w:rPr>
          <w:rFonts w:ascii="Arial" w:hAnsi="Arial" w:cs="Arial"/>
          <w:color w:val="636462"/>
        </w:rPr>
        <w:t xml:space="preserve">retende potenciar </w:t>
      </w:r>
      <w:r w:rsidR="00025BE3">
        <w:rPr>
          <w:rFonts w:ascii="Arial" w:hAnsi="Arial" w:cs="Arial"/>
          <w:color w:val="636462"/>
        </w:rPr>
        <w:t xml:space="preserve">la </w:t>
      </w:r>
      <w:r w:rsidR="00C17724" w:rsidRPr="00025BE3">
        <w:rPr>
          <w:rFonts w:ascii="Arial" w:hAnsi="Arial" w:cs="Arial"/>
          <w:color w:val="636462"/>
        </w:rPr>
        <w:t>atención</w:t>
      </w:r>
      <w:r w:rsidR="00403634" w:rsidRPr="00025BE3">
        <w:rPr>
          <w:rFonts w:ascii="Arial" w:hAnsi="Arial" w:cs="Arial"/>
          <w:color w:val="636462"/>
        </w:rPr>
        <w:t xml:space="preserve"> en procedimientos de cirugía estética facial y corporal y cirugía reconstructiva</w:t>
      </w:r>
      <w:r w:rsidR="00C052B2" w:rsidRPr="00025BE3">
        <w:rPr>
          <w:rFonts w:ascii="Arial" w:hAnsi="Arial" w:cs="Arial"/>
          <w:color w:val="636462"/>
        </w:rPr>
        <w:t xml:space="preserve">. </w:t>
      </w:r>
    </w:p>
    <w:p w14:paraId="31DE438E" w14:textId="77777777" w:rsidR="00C17724" w:rsidRPr="00025BE3" w:rsidRDefault="00C17724" w:rsidP="00CE3E79">
      <w:pPr>
        <w:pStyle w:val="CuerpoA"/>
        <w:jc w:val="both"/>
        <w:rPr>
          <w:rFonts w:ascii="Arial" w:hAnsi="Arial" w:cs="Arial"/>
          <w:color w:val="636462"/>
        </w:rPr>
      </w:pPr>
    </w:p>
    <w:p w14:paraId="36D2780D" w14:textId="4527A7EB" w:rsidR="00C17724" w:rsidRPr="00025BE3" w:rsidRDefault="00C17724" w:rsidP="00CE3E79">
      <w:pPr>
        <w:pStyle w:val="CuerpoA"/>
        <w:jc w:val="both"/>
        <w:rPr>
          <w:rFonts w:ascii="Arial" w:hAnsi="Arial" w:cs="Arial"/>
          <w:color w:val="636462"/>
        </w:rPr>
      </w:pPr>
      <w:r w:rsidRPr="00025BE3">
        <w:rPr>
          <w:rFonts w:ascii="Arial" w:hAnsi="Arial" w:cs="Arial"/>
          <w:color w:val="636462"/>
        </w:rPr>
        <w:t xml:space="preserve">El Dr. Rubén Álvarez García es licenciado </w:t>
      </w:r>
      <w:r w:rsidR="00C90448" w:rsidRPr="00025BE3">
        <w:rPr>
          <w:rFonts w:ascii="Arial" w:hAnsi="Arial" w:cs="Arial"/>
          <w:color w:val="636462"/>
        </w:rPr>
        <w:t xml:space="preserve">y Doctor </w:t>
      </w:r>
      <w:r w:rsidRPr="00025BE3">
        <w:rPr>
          <w:rFonts w:ascii="Arial" w:hAnsi="Arial" w:cs="Arial"/>
          <w:color w:val="636462"/>
        </w:rPr>
        <w:t>en Medicina por la Universidad de Valladolid</w:t>
      </w:r>
      <w:r w:rsidR="007A2B34" w:rsidRPr="00025BE3">
        <w:rPr>
          <w:rFonts w:ascii="Arial" w:hAnsi="Arial" w:cs="Arial"/>
          <w:color w:val="636462"/>
        </w:rPr>
        <w:t xml:space="preserve"> y e</w:t>
      </w:r>
      <w:r w:rsidRPr="00025BE3">
        <w:rPr>
          <w:rFonts w:ascii="Arial" w:hAnsi="Arial" w:cs="Arial"/>
          <w:color w:val="636462"/>
        </w:rPr>
        <w:t>specialista en Cirugía Plástica, Estética y Reparadora</w:t>
      </w:r>
      <w:r w:rsidR="007A2B34" w:rsidRPr="00025BE3">
        <w:rPr>
          <w:rFonts w:ascii="Arial" w:hAnsi="Arial" w:cs="Arial"/>
          <w:color w:val="636462"/>
        </w:rPr>
        <w:t xml:space="preserve">. A lo largo de </w:t>
      </w:r>
      <w:r w:rsidRPr="00025BE3">
        <w:rPr>
          <w:rFonts w:ascii="Arial" w:hAnsi="Arial" w:cs="Arial"/>
          <w:color w:val="636462"/>
        </w:rPr>
        <w:t>su trayectoria profesional</w:t>
      </w:r>
      <w:r w:rsidR="00C26C5A" w:rsidRPr="00025BE3">
        <w:rPr>
          <w:rFonts w:ascii="Arial" w:hAnsi="Arial" w:cs="Arial"/>
          <w:color w:val="636462"/>
        </w:rPr>
        <w:t xml:space="preserve"> h</w:t>
      </w:r>
      <w:r w:rsidRPr="00025BE3">
        <w:rPr>
          <w:rFonts w:ascii="Arial" w:hAnsi="Arial" w:cs="Arial"/>
          <w:color w:val="636462"/>
        </w:rPr>
        <w:t xml:space="preserve">a formado parte de unidades multidisciplinares de patología mamaria y tumores músculo-esqueléticos en hospitales de referencia como el Hospital Universitario Central de Asturias, el Hospital Son </w:t>
      </w:r>
      <w:proofErr w:type="spellStart"/>
      <w:r w:rsidRPr="00025BE3">
        <w:rPr>
          <w:rFonts w:ascii="Arial" w:hAnsi="Arial" w:cs="Arial"/>
          <w:color w:val="636462"/>
        </w:rPr>
        <w:t>Dureta</w:t>
      </w:r>
      <w:proofErr w:type="spellEnd"/>
      <w:r w:rsidRPr="00025BE3">
        <w:rPr>
          <w:rFonts w:ascii="Arial" w:hAnsi="Arial" w:cs="Arial"/>
          <w:color w:val="636462"/>
        </w:rPr>
        <w:t xml:space="preserve"> de Palma de Mallorca y el Complejo Asistencial Universitario de León, donde ejerció como </w:t>
      </w:r>
      <w:r w:rsidR="007A2B34" w:rsidRPr="00025BE3">
        <w:rPr>
          <w:rFonts w:ascii="Arial" w:hAnsi="Arial" w:cs="Arial"/>
          <w:color w:val="636462"/>
        </w:rPr>
        <w:t>j</w:t>
      </w:r>
      <w:r w:rsidRPr="00025BE3">
        <w:rPr>
          <w:rFonts w:ascii="Arial" w:hAnsi="Arial" w:cs="Arial"/>
          <w:color w:val="636462"/>
        </w:rPr>
        <w:t>efe del Servicio de Cir</w:t>
      </w:r>
      <w:r w:rsidR="00025BE3">
        <w:rPr>
          <w:rFonts w:ascii="Arial" w:hAnsi="Arial" w:cs="Arial"/>
          <w:color w:val="636462"/>
        </w:rPr>
        <w:t>ugía Plástica y Reparadora de 2019 a</w:t>
      </w:r>
      <w:r w:rsidR="009B0AAA">
        <w:rPr>
          <w:rFonts w:ascii="Arial" w:hAnsi="Arial" w:cs="Arial"/>
          <w:color w:val="636462"/>
        </w:rPr>
        <w:t xml:space="preserve"> </w:t>
      </w:r>
      <w:r w:rsidR="00025BE3">
        <w:rPr>
          <w:rFonts w:ascii="Arial" w:hAnsi="Arial" w:cs="Arial"/>
          <w:color w:val="636462"/>
        </w:rPr>
        <w:t>2022</w:t>
      </w:r>
      <w:r w:rsidRPr="00025BE3">
        <w:rPr>
          <w:rFonts w:ascii="Arial" w:hAnsi="Arial" w:cs="Arial"/>
          <w:color w:val="636462"/>
        </w:rPr>
        <w:t>.</w:t>
      </w:r>
    </w:p>
    <w:p w14:paraId="43545FEB" w14:textId="77777777" w:rsidR="00C17724" w:rsidRPr="00025BE3" w:rsidRDefault="00C17724" w:rsidP="00CE3E79">
      <w:pPr>
        <w:pStyle w:val="CuerpoA"/>
        <w:jc w:val="both"/>
        <w:rPr>
          <w:rFonts w:ascii="Arial" w:hAnsi="Arial" w:cs="Arial"/>
          <w:color w:val="636462"/>
        </w:rPr>
      </w:pPr>
    </w:p>
    <w:p w14:paraId="23B82CB8" w14:textId="02FA2D3E" w:rsidR="00C17724" w:rsidRPr="00025BE3" w:rsidRDefault="00F57CC0" w:rsidP="00CE3E79">
      <w:pPr>
        <w:pStyle w:val="CuerpoA"/>
        <w:jc w:val="both"/>
        <w:rPr>
          <w:rFonts w:ascii="Arial" w:hAnsi="Arial" w:cs="Arial"/>
          <w:color w:val="636462"/>
        </w:rPr>
      </w:pPr>
      <w:r w:rsidRPr="00025BE3">
        <w:rPr>
          <w:rFonts w:ascii="Arial" w:hAnsi="Arial" w:cs="Arial"/>
          <w:color w:val="636462"/>
        </w:rPr>
        <w:t>En el campo académico</w:t>
      </w:r>
      <w:r w:rsidR="007A2B34" w:rsidRPr="00025BE3">
        <w:rPr>
          <w:rFonts w:ascii="Arial" w:hAnsi="Arial" w:cs="Arial"/>
          <w:color w:val="636462"/>
        </w:rPr>
        <w:t xml:space="preserve">, </w:t>
      </w:r>
      <w:r w:rsidR="00C17724" w:rsidRPr="00025BE3">
        <w:rPr>
          <w:rFonts w:ascii="Arial" w:hAnsi="Arial" w:cs="Arial"/>
          <w:color w:val="636462"/>
        </w:rPr>
        <w:t>el Dr. Álvarez es director del Curso Teórico-Práctico de Microcirugía del Hospital de León, profesor en el Máster </w:t>
      </w:r>
      <w:r w:rsidR="00C17724" w:rsidRPr="00025BE3">
        <w:rPr>
          <w:rFonts w:ascii="Arial" w:hAnsi="Arial" w:cs="Arial"/>
          <w:i/>
          <w:iCs/>
          <w:color w:val="636462"/>
        </w:rPr>
        <w:t>Innovación en Ciencias Biomédicas</w:t>
      </w:r>
      <w:r w:rsidR="00C17724" w:rsidRPr="00025BE3">
        <w:rPr>
          <w:rFonts w:ascii="Arial" w:hAnsi="Arial" w:cs="Arial"/>
          <w:color w:val="636462"/>
        </w:rPr>
        <w:t> de la Universidad de León y autor de numerosas publicaciones científicas. Es miembro activo de la Sociedad Española de Cirugía Plástica, Estética y Reconstructiva (SECPRE), la Asociación Española de Microcirugía, la Federación Ibero</w:t>
      </w:r>
      <w:r w:rsidR="00EB5347" w:rsidRPr="00025BE3">
        <w:rPr>
          <w:rFonts w:ascii="Arial" w:hAnsi="Arial" w:cs="Arial"/>
          <w:color w:val="636462"/>
        </w:rPr>
        <w:t xml:space="preserve"> L</w:t>
      </w:r>
      <w:r w:rsidR="00C17724" w:rsidRPr="00025BE3">
        <w:rPr>
          <w:rFonts w:ascii="Arial" w:hAnsi="Arial" w:cs="Arial"/>
          <w:color w:val="636462"/>
        </w:rPr>
        <w:t>atinoamericana de Cirugía Plástica y la Sociedad Gallega de Cirugía Plástica.</w:t>
      </w:r>
      <w:r w:rsidR="001C4333" w:rsidRPr="00025BE3">
        <w:rPr>
          <w:rFonts w:ascii="Arial" w:hAnsi="Arial" w:cs="Arial"/>
          <w:color w:val="636462"/>
        </w:rPr>
        <w:t xml:space="preserve"> </w:t>
      </w:r>
    </w:p>
    <w:p w14:paraId="09A9F47A" w14:textId="77777777" w:rsidR="00B6110A" w:rsidRPr="00025BE3" w:rsidRDefault="00B6110A" w:rsidP="00B6110A">
      <w:pPr>
        <w:pStyle w:val="CuerpoA"/>
        <w:jc w:val="both"/>
        <w:rPr>
          <w:rFonts w:ascii="Arial" w:hAnsi="Arial" w:cs="Arial"/>
          <w:color w:val="636462"/>
        </w:rPr>
      </w:pPr>
    </w:p>
    <w:p w14:paraId="5814A3FE" w14:textId="683C7D84" w:rsidR="00B6110A" w:rsidRPr="00025BE3" w:rsidRDefault="00B6110A" w:rsidP="00B6110A">
      <w:pPr>
        <w:pStyle w:val="CuerpoA"/>
        <w:jc w:val="both"/>
        <w:rPr>
          <w:rFonts w:ascii="Arial" w:hAnsi="Arial" w:cs="Arial"/>
          <w:color w:val="636462"/>
        </w:rPr>
      </w:pPr>
      <w:r w:rsidRPr="00025BE3">
        <w:rPr>
          <w:rFonts w:ascii="Arial" w:hAnsi="Arial" w:cs="Arial"/>
          <w:color w:val="636462"/>
        </w:rPr>
        <w:lastRenderedPageBreak/>
        <w:t xml:space="preserve">“La incorporación del Dr. Álvarez supone un importante refuerzo para nuestro cuadro médico. Se trata de un profesional con una amplia trayectoria tanto en el ámbito de la cirugía estética como en la reconstructiva, que hasta ahora desarrollaba su labor en León. Su llegada se enmarca en la apuesta del hospital por seguir creciendo con un equipo médico de excelencia y reconocido prestigio, en beneficio de nuestros pacientes", señala </w:t>
      </w:r>
      <w:r w:rsidR="009A6F29" w:rsidRPr="00025BE3">
        <w:rPr>
          <w:rFonts w:ascii="Arial" w:hAnsi="Arial" w:cs="Arial"/>
          <w:color w:val="636462"/>
        </w:rPr>
        <w:t>el</w:t>
      </w:r>
      <w:r w:rsidRPr="00025BE3">
        <w:rPr>
          <w:rFonts w:ascii="Arial" w:hAnsi="Arial" w:cs="Arial"/>
          <w:color w:val="636462"/>
        </w:rPr>
        <w:t xml:space="preserve"> </w:t>
      </w:r>
      <w:r w:rsidR="007B2A51" w:rsidRPr="00025BE3">
        <w:rPr>
          <w:rFonts w:ascii="Arial" w:hAnsi="Arial" w:cs="Arial"/>
          <w:color w:val="636462"/>
        </w:rPr>
        <w:t xml:space="preserve">Dr. Pablo Asensio, </w:t>
      </w:r>
      <w:r w:rsidRPr="00025BE3">
        <w:rPr>
          <w:rFonts w:ascii="Arial" w:hAnsi="Arial" w:cs="Arial"/>
          <w:color w:val="636462"/>
        </w:rPr>
        <w:t xml:space="preserve">director </w:t>
      </w:r>
      <w:r w:rsidR="001668D3" w:rsidRPr="00025BE3">
        <w:rPr>
          <w:rFonts w:ascii="Arial" w:hAnsi="Arial" w:cs="Arial"/>
          <w:color w:val="636462"/>
        </w:rPr>
        <w:t xml:space="preserve">médico </w:t>
      </w:r>
      <w:r w:rsidR="009A6F29" w:rsidRPr="00025BE3">
        <w:rPr>
          <w:rFonts w:ascii="Arial" w:hAnsi="Arial" w:cs="Arial"/>
          <w:color w:val="636462"/>
        </w:rPr>
        <w:t>t</w:t>
      </w:r>
      <w:r w:rsidR="001668D3" w:rsidRPr="00025BE3">
        <w:rPr>
          <w:rFonts w:ascii="Arial" w:hAnsi="Arial" w:cs="Arial"/>
          <w:color w:val="636462"/>
        </w:rPr>
        <w:t xml:space="preserve">erritorial de HM </w:t>
      </w:r>
      <w:r w:rsidR="0082380C" w:rsidRPr="00025BE3">
        <w:rPr>
          <w:rFonts w:ascii="Arial" w:hAnsi="Arial" w:cs="Arial"/>
          <w:color w:val="636462"/>
        </w:rPr>
        <w:t>Hospitales</w:t>
      </w:r>
      <w:r w:rsidRPr="00025BE3">
        <w:rPr>
          <w:rFonts w:ascii="Arial" w:hAnsi="Arial" w:cs="Arial"/>
          <w:color w:val="636462"/>
        </w:rPr>
        <w:t>.</w:t>
      </w:r>
    </w:p>
    <w:p w14:paraId="4D3D26C2" w14:textId="2BC4FED6" w:rsidR="00C17724" w:rsidRPr="007B214D" w:rsidRDefault="00C17724" w:rsidP="00C17724">
      <w:pPr>
        <w:pStyle w:val="CuerpoA"/>
        <w:jc w:val="both"/>
        <w:rPr>
          <w:rFonts w:ascii="Public Sans Light" w:hAnsi="Public Sans Light" w:cs="Arial"/>
          <w:color w:val="636462"/>
        </w:rPr>
      </w:pPr>
    </w:p>
    <w:p w14:paraId="6EFEB3AD" w14:textId="0056EEED" w:rsidR="00C17724" w:rsidRDefault="00C17724" w:rsidP="00C17724">
      <w:pPr>
        <w:shd w:val="clear" w:color="auto" w:fill="FFFFFF"/>
        <w:jc w:val="both"/>
        <w:textAlignment w:val="baseline"/>
        <w:rPr>
          <w:rFonts w:ascii="Arial" w:hAnsi="Arial" w:cs="Arial"/>
          <w:b/>
          <w:bCs/>
          <w:color w:val="292D72"/>
          <w:sz w:val="28"/>
          <w:szCs w:val="28"/>
          <w:lang w:val="es-ES_tradnl"/>
        </w:rPr>
      </w:pPr>
      <w:r w:rsidRPr="00025BE3">
        <w:rPr>
          <w:rFonts w:ascii="Arial" w:hAnsi="Arial" w:cs="Arial"/>
          <w:b/>
          <w:bCs/>
          <w:color w:val="292D72"/>
          <w:sz w:val="28"/>
          <w:szCs w:val="28"/>
          <w:lang w:val="es-ES_tradnl"/>
        </w:rPr>
        <w:t>Una vocación marcada por la precisión y la creatividad</w:t>
      </w:r>
    </w:p>
    <w:p w14:paraId="2218AC01" w14:textId="77777777" w:rsidR="00025BE3" w:rsidRPr="00025BE3" w:rsidRDefault="00025BE3" w:rsidP="00C17724">
      <w:pPr>
        <w:shd w:val="clear" w:color="auto" w:fill="FFFFFF"/>
        <w:jc w:val="both"/>
        <w:textAlignment w:val="baseline"/>
        <w:rPr>
          <w:rFonts w:ascii="Arial" w:hAnsi="Arial" w:cs="Arial"/>
          <w:b/>
          <w:bCs/>
          <w:color w:val="292D72"/>
          <w:sz w:val="28"/>
          <w:szCs w:val="28"/>
          <w:lang w:val="es-ES_tradnl"/>
        </w:rPr>
      </w:pPr>
    </w:p>
    <w:p w14:paraId="0C23A085" w14:textId="09DDC3B0" w:rsidR="00F14B1B" w:rsidRPr="00025BE3" w:rsidRDefault="00CD0754" w:rsidP="00F14B1B">
      <w:pPr>
        <w:pStyle w:val="CuerpoA"/>
        <w:jc w:val="both"/>
        <w:rPr>
          <w:rFonts w:ascii="Arial" w:hAnsi="Arial" w:cs="Arial"/>
          <w:color w:val="636462"/>
        </w:rPr>
      </w:pPr>
      <w:r w:rsidRPr="00025BE3">
        <w:rPr>
          <w:rFonts w:ascii="Arial" w:hAnsi="Arial" w:cs="Arial"/>
          <w:color w:val="636462"/>
        </w:rPr>
        <w:t xml:space="preserve">Desde el inicio de su carrera, el Dr. Rubén Álvarez ha mostrado su vocación por la cirugía y el concepto reparador de una especialidad que abarca todas las regiones anatómicas del cuerpo humano. </w:t>
      </w:r>
      <w:r w:rsidR="0072259A" w:rsidRPr="00025BE3">
        <w:rPr>
          <w:rFonts w:ascii="Arial" w:hAnsi="Arial" w:cs="Arial"/>
          <w:color w:val="636462"/>
        </w:rPr>
        <w:t>"</w:t>
      </w:r>
      <w:r w:rsidR="00F14B1B" w:rsidRPr="00025BE3">
        <w:rPr>
          <w:rFonts w:ascii="Arial" w:hAnsi="Arial" w:cs="Arial"/>
          <w:color w:val="636462"/>
        </w:rPr>
        <w:t>Descubrí pronto que la Cirugía Plástica es una disciplina altamente creativa, con gran diversidad de técnicas para resolver los problemas de los pacientes</w:t>
      </w:r>
      <w:r w:rsidR="00985434" w:rsidRPr="00025BE3">
        <w:rPr>
          <w:rFonts w:ascii="Arial" w:hAnsi="Arial" w:cs="Arial"/>
          <w:color w:val="636462"/>
        </w:rPr>
        <w:t>", apunta</w:t>
      </w:r>
      <w:r w:rsidR="007A2B34" w:rsidRPr="00025BE3">
        <w:rPr>
          <w:rFonts w:ascii="Arial" w:hAnsi="Arial" w:cs="Arial"/>
          <w:color w:val="636462"/>
        </w:rPr>
        <w:t xml:space="preserve"> el doctor. </w:t>
      </w:r>
      <w:r w:rsidR="00985434" w:rsidRPr="00025BE3">
        <w:rPr>
          <w:rFonts w:ascii="Arial" w:hAnsi="Arial" w:cs="Arial"/>
          <w:color w:val="636462"/>
        </w:rPr>
        <w:t>D</w:t>
      </w:r>
      <w:r w:rsidR="00F14B1B" w:rsidRPr="00025BE3">
        <w:rPr>
          <w:rFonts w:ascii="Arial" w:hAnsi="Arial" w:cs="Arial"/>
          <w:color w:val="636462"/>
        </w:rPr>
        <w:t>esde cirugías de complejidad</w:t>
      </w:r>
      <w:r w:rsidR="007A2B34" w:rsidRPr="00025BE3">
        <w:rPr>
          <w:rFonts w:ascii="Arial" w:hAnsi="Arial" w:cs="Arial"/>
          <w:color w:val="636462"/>
        </w:rPr>
        <w:t xml:space="preserve"> quirúrgica </w:t>
      </w:r>
      <w:r w:rsidR="00F14B1B" w:rsidRPr="00025BE3">
        <w:rPr>
          <w:rFonts w:ascii="Arial" w:hAnsi="Arial" w:cs="Arial"/>
          <w:color w:val="636462"/>
        </w:rPr>
        <w:t>como los trasplantes de tejidos con microcirugía hasta ámbitos tan diversos como la reconstrucción oncológica, los quemados o la cirugía de la mano</w:t>
      </w:r>
      <w:r w:rsidR="00985434" w:rsidRPr="00025BE3">
        <w:rPr>
          <w:rFonts w:ascii="Arial" w:hAnsi="Arial" w:cs="Arial"/>
          <w:color w:val="636462"/>
        </w:rPr>
        <w:t xml:space="preserve">, el Dr. Álvarez </w:t>
      </w:r>
      <w:r w:rsidR="005C1241" w:rsidRPr="00025BE3">
        <w:rPr>
          <w:rFonts w:ascii="Arial" w:hAnsi="Arial" w:cs="Arial"/>
          <w:color w:val="636462"/>
        </w:rPr>
        <w:t>destaca en</w:t>
      </w:r>
      <w:r w:rsidR="00985434" w:rsidRPr="00025BE3">
        <w:rPr>
          <w:rFonts w:ascii="Arial" w:hAnsi="Arial" w:cs="Arial"/>
          <w:color w:val="636462"/>
        </w:rPr>
        <w:t xml:space="preserve"> una</w:t>
      </w:r>
      <w:r w:rsidR="00F14B1B" w:rsidRPr="00025BE3">
        <w:rPr>
          <w:rFonts w:ascii="Arial" w:hAnsi="Arial" w:cs="Arial"/>
          <w:color w:val="636462"/>
        </w:rPr>
        <w:t xml:space="preserve"> especialidad </w:t>
      </w:r>
      <w:r w:rsidR="00985434" w:rsidRPr="00025BE3">
        <w:rPr>
          <w:rFonts w:ascii="Arial" w:hAnsi="Arial" w:cs="Arial"/>
          <w:color w:val="636462"/>
        </w:rPr>
        <w:t>"</w:t>
      </w:r>
      <w:r w:rsidR="00F14B1B" w:rsidRPr="00025BE3">
        <w:rPr>
          <w:rFonts w:ascii="Arial" w:hAnsi="Arial" w:cs="Arial"/>
          <w:color w:val="636462"/>
        </w:rPr>
        <w:t xml:space="preserve">que exige precisión y perfeccionismo, cualidades con las que me identifico y que me </w:t>
      </w:r>
      <w:r w:rsidR="00F57CC0" w:rsidRPr="00025BE3">
        <w:rPr>
          <w:rFonts w:ascii="Arial" w:hAnsi="Arial" w:cs="Arial"/>
          <w:color w:val="636462"/>
        </w:rPr>
        <w:t>cautivaron desde el principio”</w:t>
      </w:r>
      <w:r w:rsidR="007A2B34" w:rsidRPr="00025BE3">
        <w:rPr>
          <w:rFonts w:ascii="Arial" w:hAnsi="Arial" w:cs="Arial"/>
          <w:color w:val="636462"/>
        </w:rPr>
        <w:t xml:space="preserve">, señala. </w:t>
      </w:r>
    </w:p>
    <w:p w14:paraId="06F8C0E8" w14:textId="77777777" w:rsidR="00F41165" w:rsidRPr="00025BE3" w:rsidRDefault="00F41165" w:rsidP="00247927">
      <w:pPr>
        <w:pStyle w:val="CuerpoA"/>
        <w:jc w:val="both"/>
        <w:rPr>
          <w:rFonts w:ascii="Arial" w:hAnsi="Arial" w:cs="Arial"/>
          <w:color w:val="636462"/>
        </w:rPr>
      </w:pPr>
    </w:p>
    <w:p w14:paraId="0200BE9F" w14:textId="4D6C49A4" w:rsidR="00714C12" w:rsidRPr="00025BE3" w:rsidRDefault="000C7414" w:rsidP="000C7414">
      <w:pPr>
        <w:pStyle w:val="CuerpoA"/>
        <w:jc w:val="both"/>
        <w:rPr>
          <w:rFonts w:ascii="Arial" w:hAnsi="Arial" w:cs="Arial"/>
          <w:color w:val="636462"/>
        </w:rPr>
      </w:pPr>
      <w:r w:rsidRPr="00025BE3">
        <w:rPr>
          <w:rFonts w:ascii="Arial" w:hAnsi="Arial" w:cs="Arial"/>
          <w:color w:val="636462"/>
        </w:rPr>
        <w:t>Entre los procedimientos más solicitados por sus pacientes destacan la cirugía mamaria</w:t>
      </w:r>
      <w:r w:rsidR="00F10328" w:rsidRPr="00025BE3">
        <w:rPr>
          <w:rFonts w:ascii="Arial" w:hAnsi="Arial" w:cs="Arial"/>
          <w:color w:val="636462"/>
        </w:rPr>
        <w:t xml:space="preserve">, </w:t>
      </w:r>
      <w:r w:rsidR="00025BE3">
        <w:rPr>
          <w:rFonts w:ascii="Arial" w:hAnsi="Arial" w:cs="Arial"/>
          <w:color w:val="636462"/>
        </w:rPr>
        <w:t xml:space="preserve">tanto aumento como </w:t>
      </w:r>
      <w:r w:rsidRPr="00025BE3">
        <w:rPr>
          <w:rFonts w:ascii="Arial" w:hAnsi="Arial" w:cs="Arial"/>
          <w:color w:val="636462"/>
        </w:rPr>
        <w:t>reducción</w:t>
      </w:r>
      <w:r w:rsidR="00F10328" w:rsidRPr="00025BE3">
        <w:rPr>
          <w:rFonts w:ascii="Arial" w:hAnsi="Arial" w:cs="Arial"/>
          <w:color w:val="636462"/>
        </w:rPr>
        <w:t xml:space="preserve">, </w:t>
      </w:r>
      <w:r w:rsidRPr="00025BE3">
        <w:rPr>
          <w:rFonts w:ascii="Arial" w:hAnsi="Arial" w:cs="Arial"/>
          <w:color w:val="636462"/>
        </w:rPr>
        <w:t xml:space="preserve">y las técnicas de contorno corporal, como la liposucción y la abdominoplastia. </w:t>
      </w:r>
      <w:r w:rsidR="00BC2E26" w:rsidRPr="00025BE3">
        <w:rPr>
          <w:rFonts w:ascii="Arial" w:hAnsi="Arial" w:cs="Arial"/>
          <w:color w:val="636462"/>
        </w:rPr>
        <w:t>"</w:t>
      </w:r>
      <w:r w:rsidRPr="00025BE3">
        <w:rPr>
          <w:rFonts w:ascii="Arial" w:hAnsi="Arial" w:cs="Arial"/>
          <w:color w:val="636462"/>
        </w:rPr>
        <w:t>También realizamos con mucha frecuencia cirugías de párpados, orejas y diversos procedimientos de rejuvenecimiento facial</w:t>
      </w:r>
      <w:r w:rsidR="009B0AAA">
        <w:rPr>
          <w:rFonts w:ascii="Arial" w:hAnsi="Arial" w:cs="Arial"/>
          <w:color w:val="636462"/>
        </w:rPr>
        <w:t>", apunta</w:t>
      </w:r>
      <w:bookmarkStart w:id="0" w:name="_GoBack"/>
      <w:bookmarkEnd w:id="0"/>
      <w:r w:rsidR="00BC2E26" w:rsidRPr="00025BE3">
        <w:rPr>
          <w:rFonts w:ascii="Arial" w:hAnsi="Arial" w:cs="Arial"/>
          <w:color w:val="636462"/>
        </w:rPr>
        <w:t xml:space="preserve"> el especialista de HM Hospitales.</w:t>
      </w:r>
      <w:r w:rsidR="00247927" w:rsidRPr="00025BE3">
        <w:rPr>
          <w:rFonts w:ascii="Arial" w:hAnsi="Arial" w:cs="Arial"/>
          <w:color w:val="636462"/>
        </w:rPr>
        <w:t xml:space="preserve"> </w:t>
      </w:r>
      <w:r w:rsidRPr="00025BE3">
        <w:rPr>
          <w:rFonts w:ascii="Arial" w:hAnsi="Arial" w:cs="Arial"/>
          <w:color w:val="636462"/>
        </w:rPr>
        <w:t xml:space="preserve">Además, su cartera de servicios incluye cirugía de mano y diferentes procedimientos reconstructivos. </w:t>
      </w:r>
    </w:p>
    <w:p w14:paraId="469EB38C" w14:textId="77777777" w:rsidR="00714C12" w:rsidRPr="00025BE3" w:rsidRDefault="00714C12" w:rsidP="000C7414">
      <w:pPr>
        <w:pStyle w:val="CuerpoA"/>
        <w:jc w:val="both"/>
        <w:rPr>
          <w:rFonts w:ascii="Arial" w:hAnsi="Arial" w:cs="Arial"/>
          <w:color w:val="636462"/>
        </w:rPr>
      </w:pPr>
    </w:p>
    <w:p w14:paraId="5AA50354" w14:textId="2460EAAA" w:rsidR="000C7414" w:rsidRPr="00025BE3" w:rsidRDefault="000C7414" w:rsidP="000C7414">
      <w:pPr>
        <w:pStyle w:val="CuerpoA"/>
        <w:jc w:val="both"/>
        <w:rPr>
          <w:rFonts w:ascii="Arial" w:hAnsi="Arial" w:cs="Arial"/>
          <w:color w:val="636462"/>
        </w:rPr>
      </w:pPr>
      <w:r w:rsidRPr="00025BE3">
        <w:rPr>
          <w:rFonts w:ascii="Arial" w:hAnsi="Arial" w:cs="Arial"/>
          <w:color w:val="636462"/>
        </w:rPr>
        <w:t xml:space="preserve">“El desarrollo profesional que he llevado a cabo tanto en la sanidad pública como en la privada me ha permitido adquirir una amplia experiencia de la que espero se beneficien nuestros pacientes en HM Hospitales. Este recorrido es imprescindible para ofrecer procedimientos complejos y globales con altas tasas de éxito y seguridad”, destaca el </w:t>
      </w:r>
      <w:r w:rsidR="00F57CC0" w:rsidRPr="00025BE3">
        <w:rPr>
          <w:rFonts w:ascii="Arial" w:hAnsi="Arial" w:cs="Arial"/>
          <w:color w:val="636462"/>
        </w:rPr>
        <w:t xml:space="preserve">nuevo doctor </w:t>
      </w:r>
      <w:r w:rsidR="0054767A" w:rsidRPr="00025BE3">
        <w:rPr>
          <w:rFonts w:ascii="Arial" w:hAnsi="Arial" w:cs="Arial"/>
          <w:color w:val="636462"/>
        </w:rPr>
        <w:t>de</w:t>
      </w:r>
      <w:r w:rsidR="00030906" w:rsidRPr="00025BE3">
        <w:rPr>
          <w:rFonts w:ascii="Arial" w:hAnsi="Arial" w:cs="Arial"/>
          <w:color w:val="636462"/>
        </w:rPr>
        <w:t xml:space="preserve"> HM La Esperanza. </w:t>
      </w:r>
    </w:p>
    <w:p w14:paraId="658AE647" w14:textId="77777777" w:rsidR="00A56187" w:rsidRPr="007B214D" w:rsidRDefault="00A56187" w:rsidP="00790AFF">
      <w:pPr>
        <w:pStyle w:val="CuerpoA"/>
        <w:jc w:val="both"/>
        <w:rPr>
          <w:rFonts w:ascii="Arial" w:eastAsiaTheme="minorHAnsi" w:hAnsi="Arial" w:cs="Arial"/>
          <w:color w:val="636462"/>
          <w:bdr w:val="none" w:sz="0" w:space="0" w:color="auto"/>
          <w:lang w:eastAsia="en-US"/>
        </w:rPr>
      </w:pPr>
    </w:p>
    <w:p w14:paraId="5C5727CE" w14:textId="77777777" w:rsidR="00E34DAA" w:rsidRPr="007B214D" w:rsidRDefault="00E34DAA" w:rsidP="00106B34">
      <w:pPr>
        <w:pStyle w:val="CuerpoA"/>
        <w:rPr>
          <w:rFonts w:ascii="Public Sans" w:eastAsia="Times New Roman" w:hAnsi="Public Sans" w:cs="Arial"/>
          <w:b/>
          <w:bCs/>
          <w:color w:val="292D72"/>
          <w:bdr w:val="none" w:sz="0" w:space="0" w:color="auto"/>
          <w14:textFill>
            <w14:solidFill>
              <w14:srgbClr w14:val="292D72">
                <w14:alpha w14:val="20000"/>
              </w14:srgbClr>
            </w14:solidFill>
          </w14:textFill>
        </w:rPr>
      </w:pPr>
    </w:p>
    <w:p w14:paraId="2E7C506B" w14:textId="77777777" w:rsidR="00011A99" w:rsidRPr="007B214D" w:rsidRDefault="00011A99" w:rsidP="00011A99">
      <w:pPr>
        <w:rPr>
          <w:rFonts w:ascii="Arial" w:eastAsia="Arial Unicode MS" w:hAnsi="Arial" w:cs="Arial"/>
          <w:b/>
          <w:bCs/>
          <w:color w:val="292D72"/>
          <w:u w:color="000000"/>
          <w:lang w:val="es-ES_tradnl" w:eastAsia="es-ES"/>
        </w:rPr>
      </w:pPr>
      <w:r w:rsidRPr="007B214D">
        <w:rPr>
          <w:rFonts w:ascii="Arial" w:eastAsia="Arial Unicode MS" w:hAnsi="Arial" w:cs="Arial"/>
          <w:b/>
          <w:bCs/>
          <w:color w:val="292D72"/>
          <w:u w:color="000000"/>
          <w:lang w:val="es-ES_tradnl" w:eastAsia="es-ES"/>
        </w:rPr>
        <w:t>HM Hospitales</w:t>
      </w:r>
    </w:p>
    <w:p w14:paraId="7225E4EC" w14:textId="77777777" w:rsidR="00011A99" w:rsidRPr="007B214D" w:rsidRDefault="00011A99" w:rsidP="00011A99">
      <w:pPr>
        <w:pStyle w:val="CuerpoA"/>
        <w:rPr>
          <w:rFonts w:ascii="Public Sans" w:eastAsia="Times New Roman" w:hAnsi="Public Sans" w:cs="Arial"/>
          <w:b/>
          <w:color w:val="292D72"/>
          <w:sz w:val="20"/>
          <w:szCs w:val="20"/>
          <w:bdr w:val="none" w:sz="0" w:space="0" w:color="auto"/>
          <w14:textFill>
            <w14:solidFill>
              <w14:srgbClr w14:val="292D72">
                <w14:alpha w14:val="20000"/>
              </w14:srgbClr>
            </w14:solidFill>
          </w14:textFill>
        </w:rPr>
      </w:pPr>
    </w:p>
    <w:p w14:paraId="540FA4E2" w14:textId="77777777" w:rsidR="00706952" w:rsidRPr="007B214D" w:rsidRDefault="00706952" w:rsidP="00706952">
      <w:pPr>
        <w:pStyle w:val="CuerpoBA"/>
        <w:rPr>
          <w:rFonts w:eastAsia="Arial Unicode MS"/>
          <w:b w:val="0"/>
          <w:bCs w:val="0"/>
          <w:color w:val="292D72"/>
          <w:sz w:val="20"/>
          <w:szCs w:val="20"/>
          <w14:textFill>
            <w14:solidFill>
              <w14:srgbClr w14:val="292D72">
                <w14:alpha w14:val="20000"/>
              </w14:srgbClr>
            </w14:solidFill>
          </w14:textFill>
        </w:rPr>
      </w:pPr>
      <w:r w:rsidRPr="007B214D">
        <w:rPr>
          <w:rFonts w:eastAsia="Arial Unicode MS"/>
          <w:b w:val="0"/>
          <w:bCs w:val="0"/>
          <w:color w:val="292D72"/>
          <w:sz w:val="20"/>
          <w:szCs w:val="20"/>
          <w14:textFill>
            <w14:solidFill>
              <w14:srgbClr w14:val="292D72">
                <w14:alpha w14:val="20000"/>
              </w14:srgbClr>
            </w14:solidFill>
          </w14:textFill>
        </w:rPr>
        <w:t>HM Hospitales es el Grupo hospitalario privado de referencia a nivel nacional, basando su oferta en la excelencia asistencial sumada a la investigación, la docencia, la constante innovación tecnológica y la publicación de resultados.</w:t>
      </w:r>
    </w:p>
    <w:p w14:paraId="773543FF" w14:textId="77777777" w:rsidR="00706952" w:rsidRPr="007B214D" w:rsidRDefault="00706952" w:rsidP="00706952">
      <w:pPr>
        <w:pStyle w:val="CuerpoBA"/>
        <w:rPr>
          <w:rFonts w:eastAsia="Arial Unicode MS"/>
          <w:b w:val="0"/>
          <w:bCs w:val="0"/>
          <w:color w:val="292D72"/>
          <w:sz w:val="20"/>
          <w:szCs w:val="20"/>
          <w14:textFill>
            <w14:solidFill>
              <w14:srgbClr w14:val="292D72">
                <w14:alpha w14:val="20000"/>
              </w14:srgbClr>
            </w14:solidFill>
          </w14:textFill>
        </w:rPr>
      </w:pPr>
    </w:p>
    <w:p w14:paraId="517E7BEE" w14:textId="1025B145" w:rsidR="00706952" w:rsidRPr="007B214D" w:rsidRDefault="00706952" w:rsidP="00706952">
      <w:pPr>
        <w:pStyle w:val="CuerpoBA"/>
        <w:rPr>
          <w:rFonts w:eastAsia="Arial Unicode MS"/>
          <w:b w:val="0"/>
          <w:bCs w:val="0"/>
          <w:color w:val="292D72"/>
          <w:sz w:val="20"/>
          <w:szCs w:val="20"/>
          <w14:textFill>
            <w14:solidFill>
              <w14:srgbClr w14:val="292D72">
                <w14:alpha w14:val="20000"/>
              </w14:srgbClr>
            </w14:solidFill>
          </w14:textFill>
        </w:rPr>
      </w:pPr>
      <w:r w:rsidRPr="007B214D">
        <w:rPr>
          <w:rFonts w:eastAsia="Arial Unicode MS"/>
          <w:b w:val="0"/>
          <w:bCs w:val="0"/>
          <w:color w:val="292D72"/>
          <w:sz w:val="20"/>
          <w:szCs w:val="20"/>
          <w14:textFill>
            <w14:solidFill>
              <w14:srgbClr w14:val="292D72">
                <w14:alpha w14:val="20000"/>
              </w14:srgbClr>
            </w14:solidFill>
          </w14:textFill>
        </w:rPr>
        <w:t>Dirigido por médicos y con capital 100% español, cuenta en la actualidad con 7.</w:t>
      </w:r>
      <w:r w:rsidR="000516AB" w:rsidRPr="007B214D">
        <w:rPr>
          <w:rFonts w:eastAsia="Arial Unicode MS"/>
          <w:b w:val="0"/>
          <w:bCs w:val="0"/>
          <w:color w:val="292D72"/>
          <w:sz w:val="20"/>
          <w:szCs w:val="20"/>
          <w14:textFill>
            <w14:solidFill>
              <w14:srgbClr w14:val="292D72">
                <w14:alpha w14:val="20000"/>
              </w14:srgbClr>
            </w14:solidFill>
          </w14:textFill>
        </w:rPr>
        <w:t>5</w:t>
      </w:r>
      <w:r w:rsidRPr="007B214D">
        <w:rPr>
          <w:rFonts w:eastAsia="Arial Unicode MS"/>
          <w:b w:val="0"/>
          <w:bCs w:val="0"/>
          <w:color w:val="292D72"/>
          <w:sz w:val="20"/>
          <w:szCs w:val="20"/>
          <w14:textFill>
            <w14:solidFill>
              <w14:srgbClr w14:val="292D72">
                <w14:alpha w14:val="20000"/>
              </w14:srgbClr>
            </w14:solidFill>
          </w14:textFill>
        </w:rPr>
        <w:t>00 trabajadores laborales que concentran sus esfuerzos en ofrecer una medicina de calidad e innovadora centrada en el cuidado de la salud y el bienestar de sus pacientes y familiares.</w:t>
      </w:r>
    </w:p>
    <w:p w14:paraId="7C6541AF" w14:textId="77777777" w:rsidR="00706952" w:rsidRPr="007B214D" w:rsidRDefault="00706952" w:rsidP="00706952">
      <w:pPr>
        <w:pStyle w:val="CuerpoBA"/>
        <w:rPr>
          <w:rFonts w:eastAsia="Arial Unicode MS"/>
          <w:b w:val="0"/>
          <w:bCs w:val="0"/>
          <w:color w:val="292D72"/>
          <w:sz w:val="20"/>
          <w:szCs w:val="20"/>
          <w14:textFill>
            <w14:solidFill>
              <w14:srgbClr w14:val="292D72">
                <w14:alpha w14:val="20000"/>
              </w14:srgbClr>
            </w14:solidFill>
          </w14:textFill>
        </w:rPr>
      </w:pPr>
      <w:r w:rsidRPr="007B214D">
        <w:rPr>
          <w:rFonts w:eastAsia="Arial Unicode MS"/>
          <w:b w:val="0"/>
          <w:bCs w:val="0"/>
          <w:color w:val="292D72"/>
          <w:sz w:val="20"/>
          <w:szCs w:val="20"/>
          <w14:textFill>
            <w14:solidFill>
              <w14:srgbClr w14:val="292D72">
                <w14:alpha w14:val="20000"/>
              </w14:srgbClr>
            </w14:solidFill>
          </w14:textFill>
        </w:rPr>
        <w:t xml:space="preserve"> </w:t>
      </w:r>
    </w:p>
    <w:p w14:paraId="5395C9D0" w14:textId="77777777" w:rsidR="00706952" w:rsidRPr="007B214D" w:rsidRDefault="00706952" w:rsidP="00706952">
      <w:pPr>
        <w:pStyle w:val="CuerpoBA"/>
        <w:rPr>
          <w:rFonts w:eastAsia="Arial Unicode MS"/>
          <w:b w:val="0"/>
          <w:bCs w:val="0"/>
          <w:color w:val="292D72"/>
          <w:sz w:val="20"/>
          <w:szCs w:val="20"/>
          <w14:textFill>
            <w14:solidFill>
              <w14:srgbClr w14:val="292D72">
                <w14:alpha w14:val="20000"/>
              </w14:srgbClr>
            </w14:solidFill>
          </w14:textFill>
        </w:rPr>
      </w:pPr>
      <w:r w:rsidRPr="007B214D">
        <w:rPr>
          <w:rFonts w:eastAsia="Arial Unicode MS"/>
          <w:b w:val="0"/>
          <w:bCs w:val="0"/>
          <w:color w:val="292D72"/>
          <w:sz w:val="20"/>
          <w:szCs w:val="20"/>
          <w14:textFill>
            <w14:solidFill>
              <w14:srgbClr w14:val="292D72">
                <w14:alpha w14:val="20000"/>
              </w14:srgbClr>
            </w14:solidFill>
          </w14:textFill>
        </w:rPr>
        <w:lastRenderedPageBreak/>
        <w:t xml:space="preserve">HM Hospitales está formado por 54 centros asistenciales: 23 hospitales, 3 centros integrales de alta especialización en Oncología, Cardiología, Neurociencias, 5 centros especializados en Medicina de la Reproducción, Salud Ocular, Salud Bucodental, Medicina Estética y Cirugía Plástica y Prevención Precoz Personalizada además de 23 policlínicos. Todos ellos trabajan de manera coordinada para ofrecer una gestión integral de las necesidades de salud de sus pacientes. </w:t>
      </w:r>
    </w:p>
    <w:p w14:paraId="346C187D" w14:textId="77777777" w:rsidR="00706952" w:rsidRPr="007B214D" w:rsidRDefault="00706952" w:rsidP="00706952">
      <w:pPr>
        <w:pStyle w:val="CuerpoBA"/>
        <w:rPr>
          <w:rFonts w:eastAsia="Arial Unicode MS"/>
          <w:b w:val="0"/>
          <w:bCs w:val="0"/>
          <w:color w:val="292D72"/>
          <w:sz w:val="20"/>
          <w:szCs w:val="20"/>
          <w14:textFill>
            <w14:solidFill>
              <w14:srgbClr w14:val="292D72">
                <w14:alpha w14:val="20000"/>
              </w14:srgbClr>
            </w14:solidFill>
          </w14:textFill>
        </w:rPr>
      </w:pPr>
    </w:p>
    <w:p w14:paraId="31F44AC7" w14:textId="77777777" w:rsidR="00706952" w:rsidRPr="007B214D" w:rsidRDefault="00706952" w:rsidP="00706952">
      <w:pPr>
        <w:pStyle w:val="CuerpoBA"/>
        <w:rPr>
          <w:rFonts w:eastAsia="Arial Unicode MS"/>
          <w:b w:val="0"/>
          <w:bCs w:val="0"/>
          <w:color w:val="292D72"/>
          <w:sz w:val="20"/>
          <w:szCs w:val="20"/>
          <w14:textFill>
            <w14:solidFill>
              <w14:srgbClr w14:val="292D72">
                <w14:alpha w14:val="20000"/>
              </w14:srgbClr>
            </w14:solidFill>
          </w14:textFill>
        </w:rPr>
      </w:pPr>
      <w:r w:rsidRPr="007B214D">
        <w:rPr>
          <w:rFonts w:eastAsia="Arial Unicode MS"/>
          <w:b w:val="0"/>
          <w:bCs w:val="0"/>
          <w:color w:val="292D72"/>
          <w:sz w:val="20"/>
          <w:szCs w:val="20"/>
          <w14:textFill>
            <w14:solidFill>
              <w14:srgbClr w14:val="292D72">
                <w14:alpha w14:val="20000"/>
              </w14:srgbClr>
            </w14:solidFill>
          </w14:textFill>
        </w:rPr>
        <w:t xml:space="preserve">Actualmente, HM Hospitales en Galicia dispone 4 hospitales con más de 250 camas y 23 quirófanos que responden a todas las especialidades médicas y quirúrgicas, y cuenta con la más avanzada tecnología de diagnóstico por imagen. Destacan la UCI de adultos y neonatal, los servicios de urgencias 24 horas y urgencias pediátricas, la medicina nuclear y HM </w:t>
      </w:r>
      <w:proofErr w:type="spellStart"/>
      <w:r w:rsidRPr="007B214D">
        <w:rPr>
          <w:rFonts w:eastAsia="Arial Unicode MS"/>
          <w:b w:val="0"/>
          <w:bCs w:val="0"/>
          <w:color w:val="292D72"/>
          <w:sz w:val="20"/>
          <w:szCs w:val="20"/>
          <w14:textFill>
            <w14:solidFill>
              <w14:srgbClr w14:val="292D72">
                <w14:alpha w14:val="20000"/>
              </w14:srgbClr>
            </w14:solidFill>
          </w14:textFill>
        </w:rPr>
        <w:t>Fertility</w:t>
      </w:r>
      <w:proofErr w:type="spellEnd"/>
      <w:r w:rsidRPr="007B214D">
        <w:rPr>
          <w:rFonts w:eastAsia="Arial Unicode MS"/>
          <w:b w:val="0"/>
          <w:bCs w:val="0"/>
          <w:color w:val="292D72"/>
          <w:sz w:val="20"/>
          <w:szCs w:val="20"/>
          <w14:textFill>
            <w14:solidFill>
              <w14:srgbClr w14:val="292D72">
                <w14:alpha w14:val="20000"/>
              </w14:srgbClr>
            </w14:solidFill>
          </w14:textFill>
        </w:rPr>
        <w:t xml:space="preserve"> Center entre otros. Estos recursos vienen a sumarse a los del resto del grupo en el conjunto de España, todos ellos con la mayor cualificación técnica y humana.</w:t>
      </w:r>
    </w:p>
    <w:p w14:paraId="3EE73720" w14:textId="1B06F274" w:rsidR="00A56187" w:rsidRPr="007B214D" w:rsidRDefault="00A56187" w:rsidP="00E34DAA">
      <w:pPr>
        <w:spacing w:line="276" w:lineRule="auto"/>
        <w:jc w:val="both"/>
        <w:rPr>
          <w:rFonts w:ascii="Glasgow" w:hAnsi="Glasgow" w:cs="Arial"/>
          <w:b/>
          <w:bCs/>
          <w:color w:val="292D72"/>
          <w:sz w:val="20"/>
          <w:szCs w:val="20"/>
          <w:lang w:val="es-ES_tradnl"/>
          <w14:textFill>
            <w14:solidFill>
              <w14:srgbClr w14:val="292D72">
                <w14:alpha w14:val="20000"/>
              </w14:srgbClr>
            </w14:solidFill>
          </w14:textFill>
        </w:rPr>
      </w:pPr>
    </w:p>
    <w:p w14:paraId="6E5EAEF1" w14:textId="41753BC1" w:rsidR="00A56187" w:rsidRPr="007B214D" w:rsidRDefault="00E34DAA" w:rsidP="00A56187">
      <w:pPr>
        <w:spacing w:line="276" w:lineRule="auto"/>
        <w:jc w:val="both"/>
        <w:rPr>
          <w:rFonts w:ascii="Glasgow" w:hAnsi="Glasgow" w:cs="Arial"/>
          <w:b/>
          <w:bCs/>
          <w:color w:val="292D72"/>
          <w:sz w:val="20"/>
          <w:szCs w:val="20"/>
          <w:lang w:val="es-ES_tradnl"/>
          <w14:textFill>
            <w14:solidFill>
              <w14:srgbClr w14:val="292D72">
                <w14:alpha w14:val="20000"/>
              </w14:srgbClr>
            </w14:solidFill>
          </w14:textFill>
        </w:rPr>
      </w:pPr>
      <w:r w:rsidRPr="007B214D">
        <w:rPr>
          <w:rFonts w:ascii="Glasgow" w:hAnsi="Glasgow" w:cs="Arial"/>
          <w:b/>
          <w:bCs/>
          <w:color w:val="292D72"/>
          <w:sz w:val="20"/>
          <w:szCs w:val="20"/>
          <w:lang w:val="es-ES_tradnl"/>
          <w14:textFill>
            <w14:solidFill>
              <w14:srgbClr w14:val="292D72">
                <w14:alpha w14:val="20000"/>
              </w14:srgbClr>
            </w14:solidFill>
          </w14:textFill>
        </w:rPr>
        <w:t>Departamento de Comunicación HM Hospitales</w:t>
      </w:r>
      <w:r w:rsidR="00A56187" w:rsidRPr="007B214D">
        <w:rPr>
          <w:noProof/>
          <w:lang w:eastAsia="es-ES"/>
        </w:rPr>
        <mc:AlternateContent>
          <mc:Choice Requires="wps">
            <w:drawing>
              <wp:anchor distT="0" distB="0" distL="114300" distR="114300" simplePos="0" relativeHeight="251664384" behindDoc="1" locked="0" layoutInCell="1" allowOverlap="1" wp14:anchorId="11A93A19" wp14:editId="24269438">
                <wp:simplePos x="0" y="0"/>
                <wp:positionH relativeFrom="margin">
                  <wp:posOffset>-58420</wp:posOffset>
                </wp:positionH>
                <wp:positionV relativeFrom="paragraph">
                  <wp:posOffset>183515</wp:posOffset>
                </wp:positionV>
                <wp:extent cx="2996119" cy="1031132"/>
                <wp:effectExtent l="0" t="0" r="0" b="0"/>
                <wp:wrapNone/>
                <wp:docPr id="486054586" name="Cuadro de texto 486054586"/>
                <wp:cNvGraphicFramePr/>
                <a:graphic xmlns:a="http://schemas.openxmlformats.org/drawingml/2006/main">
                  <a:graphicData uri="http://schemas.microsoft.com/office/word/2010/wordprocessingShape">
                    <wps:wsp>
                      <wps:cNvSpPr txBox="1"/>
                      <wps:spPr>
                        <a:xfrm>
                          <a:off x="0" y="0"/>
                          <a:ext cx="2996119" cy="1031132"/>
                        </a:xfrm>
                        <a:prstGeom prst="rect">
                          <a:avLst/>
                        </a:prstGeom>
                        <a:noFill/>
                        <a:ln w="6350">
                          <a:noFill/>
                        </a:ln>
                      </wps:spPr>
                      <wps:txbx>
                        <w:txbxContent>
                          <w:p w14:paraId="40184543" w14:textId="77777777" w:rsidR="00A56187" w:rsidRDefault="00A56187" w:rsidP="00A56187">
                            <w:pPr>
                              <w:spacing w:line="360" w:lineRule="auto"/>
                              <w:ind w:firstLine="284"/>
                              <w:jc w:val="both"/>
                              <w:rPr>
                                <w:rFonts w:ascii="Glasgow" w:hAnsi="Glasgow" w:cs="Arial"/>
                                <w:b/>
                                <w:bCs/>
                                <w:color w:val="292D72"/>
                                <w:sz w:val="20"/>
                                <w:szCs w:val="20"/>
                              </w:rPr>
                            </w:pPr>
                          </w:p>
                          <w:p w14:paraId="7E25EDE8" w14:textId="77777777" w:rsidR="00A56187" w:rsidRPr="00686833" w:rsidRDefault="00A56187" w:rsidP="00A56187">
                            <w:pPr>
                              <w:spacing w:line="360" w:lineRule="auto"/>
                              <w:ind w:firstLine="284"/>
                              <w:jc w:val="both"/>
                              <w:rPr>
                                <w:rFonts w:ascii="Glasgow Light" w:hAnsi="Glasgow Light"/>
                                <w:color w:val="292D72"/>
                                <w:sz w:val="20"/>
                                <w:szCs w:val="20"/>
                              </w:rPr>
                            </w:pPr>
                            <w:r w:rsidRPr="00686833">
                              <w:rPr>
                                <w:rFonts w:ascii="Glasgow Light" w:hAnsi="Glasgow Light" w:cs="Arial"/>
                                <w:color w:val="292D72"/>
                                <w:sz w:val="20"/>
                                <w:szCs w:val="20"/>
                              </w:rPr>
                              <w:t xml:space="preserve">981 569 155 </w:t>
                            </w:r>
                            <w:r>
                              <w:rPr>
                                <w:rFonts w:ascii="Glasgow Light" w:hAnsi="Glasgow Light" w:cs="Arial"/>
                                <w:color w:val="292D72"/>
                                <w:sz w:val="20"/>
                                <w:szCs w:val="20"/>
                              </w:rPr>
                              <w:t xml:space="preserve">                        </w:t>
                            </w:r>
                            <w:r w:rsidRPr="00686833">
                              <w:rPr>
                                <w:rFonts w:ascii="Glasgow Light" w:hAnsi="Glasgow Light" w:cs="Arial"/>
                                <w:color w:val="292D72"/>
                                <w:sz w:val="20"/>
                                <w:szCs w:val="20"/>
                              </w:rPr>
                              <w:t xml:space="preserve"> 663 870 867</w:t>
                            </w:r>
                          </w:p>
                          <w:p w14:paraId="1024E3EE" w14:textId="77777777" w:rsidR="00A56187" w:rsidRPr="00686833" w:rsidRDefault="00B73BB3" w:rsidP="00A56187">
                            <w:pPr>
                              <w:spacing w:line="360" w:lineRule="auto"/>
                              <w:ind w:firstLine="284"/>
                              <w:jc w:val="both"/>
                              <w:rPr>
                                <w:rFonts w:ascii="Glasgow Light" w:hAnsi="Glasgow Light"/>
                                <w:color w:val="292D72"/>
                                <w:sz w:val="20"/>
                                <w:szCs w:val="20"/>
                              </w:rPr>
                            </w:pPr>
                            <w:hyperlink r:id="rId7" w:history="1">
                              <w:r w:rsidR="00A56187" w:rsidRPr="00686833">
                                <w:rPr>
                                  <w:rStyle w:val="Hipervnculo"/>
                                  <w:rFonts w:ascii="Glasgow Light" w:hAnsi="Glasgow Light" w:cs="Arial"/>
                                  <w:color w:val="292D72"/>
                                  <w:sz w:val="20"/>
                                  <w:szCs w:val="20"/>
                                </w:rPr>
                                <w:t>hmhospitales</w:t>
                              </w:r>
                              <w:r w:rsidR="00A56187">
                                <w:rPr>
                                  <w:rStyle w:val="Hipervnculo"/>
                                  <w:rFonts w:ascii="Glasgow Light" w:hAnsi="Glasgow Light" w:cs="Arial"/>
                                  <w:color w:val="292D72"/>
                                  <w:sz w:val="20"/>
                                  <w:szCs w:val="20"/>
                                </w:rPr>
                                <w:t>@bolanda.es</w:t>
                              </w:r>
                            </w:hyperlink>
                          </w:p>
                          <w:p w14:paraId="7248E4AB" w14:textId="77777777" w:rsidR="00A56187" w:rsidRPr="00DE3BF6" w:rsidRDefault="00A56187" w:rsidP="00A56187">
                            <w:pPr>
                              <w:spacing w:line="276" w:lineRule="auto"/>
                              <w:jc w:val="both"/>
                              <w:rPr>
                                <w:rFonts w:ascii="Glasgow Light" w:hAnsi="Glasgow Light" w:cs="Arial"/>
                                <w:color w:val="292D72"/>
                                <w:sz w:val="20"/>
                                <w:szCs w:val="20"/>
                              </w:rPr>
                            </w:pPr>
                            <w:r>
                              <w:rPr>
                                <w:rFonts w:ascii="Glasgow Light" w:hAnsi="Glasgow Light" w:cs="Arial"/>
                                <w:color w:val="292D72"/>
                                <w:sz w:val="20"/>
                                <w:szCs w:val="20"/>
                              </w:rPr>
                              <w:t xml:space="preserve">      </w:t>
                            </w:r>
                            <w:r w:rsidRPr="00DE3BF6">
                              <w:rPr>
                                <w:rFonts w:ascii="Glasgow Light" w:hAnsi="Glasgow Light" w:cs="Arial"/>
                                <w:color w:val="292D72"/>
                                <w:sz w:val="20"/>
                                <w:szCs w:val="20"/>
                              </w:rPr>
                              <w:t>www.hmhospitales.com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1A93A19" id="_x0000_t202" coordsize="21600,21600" o:spt="202" path="m,l,21600r21600,l21600,xe">
                <v:stroke joinstyle="miter"/>
                <v:path gradientshapeok="t" o:connecttype="rect"/>
              </v:shapetype>
              <v:shape id="Cuadro de texto 486054586" o:spid="_x0000_s1026" type="#_x0000_t202" style="position:absolute;left:0;text-align:left;margin-left:-4.6pt;margin-top:14.45pt;width:235.9pt;height:81.2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" filled="f" stroked="f" strokeweight=".5pt">
                <v:textbox>
                  <w:txbxContent>
                    <w:p w14:paraId="40184543" w14:textId="77777777" w:rsidR="00A56187" w:rsidRDefault="00A56187" w:rsidP="00A56187">
                      <w:pPr>
                        <w:spacing w:line="360" w:lineRule="auto"/>
                        <w:ind w:firstLine="284"/>
                        <w:jc w:val="both"/>
                        <w:rPr>
                          <w:rFonts w:ascii="Glasgow" w:hAnsi="Glasgow" w:cs="Arial"/>
                          <w:b/>
                          <w:bCs/>
                          <w:color w:val="292D72"/>
                          <w:sz w:val="20"/>
                          <w:szCs w:val="20"/>
                        </w:rPr>
                      </w:pPr>
                    </w:p>
                    <w:p w14:paraId="7E25EDE8" w14:textId="77777777" w:rsidR="00A56187" w:rsidRPr="00686833" w:rsidRDefault="00A56187" w:rsidP="00A56187">
                      <w:pPr>
                        <w:spacing w:line="360" w:lineRule="auto"/>
                        <w:ind w:firstLine="284"/>
                        <w:jc w:val="both"/>
                        <w:rPr>
                          <w:rFonts w:ascii="Glasgow Light" w:hAnsi="Glasgow Light"/>
                          <w:color w:val="292D72"/>
                          <w:sz w:val="20"/>
                          <w:szCs w:val="20"/>
                        </w:rPr>
                      </w:pPr>
                      <w:r w:rsidRPr="00686833">
                        <w:rPr>
                          <w:rFonts w:ascii="Glasgow Light" w:hAnsi="Glasgow Light" w:cs="Arial"/>
                          <w:color w:val="292D72"/>
                          <w:sz w:val="20"/>
                          <w:szCs w:val="20"/>
                        </w:rPr>
                        <w:t xml:space="preserve">981 569 155 </w:t>
                      </w:r>
                      <w:r>
                        <w:rPr>
                          <w:rFonts w:ascii="Glasgow Light" w:hAnsi="Glasgow Light" w:cs="Arial"/>
                          <w:color w:val="292D72"/>
                          <w:sz w:val="20"/>
                          <w:szCs w:val="20"/>
                        </w:rPr>
                        <w:t xml:space="preserve">                        </w:t>
                      </w:r>
                      <w:r w:rsidRPr="00686833">
                        <w:rPr>
                          <w:rFonts w:ascii="Glasgow Light" w:hAnsi="Glasgow Light" w:cs="Arial"/>
                          <w:color w:val="292D72"/>
                          <w:sz w:val="20"/>
                          <w:szCs w:val="20"/>
                        </w:rPr>
                        <w:t xml:space="preserve"> 663 870 867</w:t>
                      </w:r>
                    </w:p>
                    <w:p w14:paraId="1024E3EE" w14:textId="77777777" w:rsidR="00A56187" w:rsidRPr="00686833" w:rsidRDefault="00A56187" w:rsidP="00A56187">
                      <w:pPr>
                        <w:spacing w:line="360" w:lineRule="auto"/>
                        <w:ind w:firstLine="284"/>
                        <w:jc w:val="both"/>
                        <w:rPr>
                          <w:rFonts w:ascii="Glasgow Light" w:hAnsi="Glasgow Light"/>
                          <w:color w:val="292D72"/>
                          <w:sz w:val="20"/>
                          <w:szCs w:val="20"/>
                        </w:rPr>
                      </w:pPr>
                      <w:hyperlink r:id="rId8" w:history="1">
                        <w:r w:rsidRPr="00686833">
                          <w:rPr>
                            <w:rStyle w:val="Hipervnculo"/>
                            <w:rFonts w:ascii="Glasgow Light" w:hAnsi="Glasgow Light" w:cs="Arial"/>
                            <w:color w:val="292D72"/>
                            <w:sz w:val="20"/>
                            <w:szCs w:val="20"/>
                          </w:rPr>
                          <w:t>hmhospitales</w:t>
                        </w:r>
                        <w:r>
                          <w:rPr>
                            <w:rStyle w:val="Hipervnculo"/>
                            <w:rFonts w:ascii="Glasgow Light" w:hAnsi="Glasgow Light" w:cs="Arial"/>
                            <w:color w:val="292D72"/>
                            <w:sz w:val="20"/>
                            <w:szCs w:val="20"/>
                          </w:rPr>
                          <w:t>@bolanda.es</w:t>
                        </w:r>
                      </w:hyperlink>
                    </w:p>
                    <w:p w14:paraId="7248E4AB" w14:textId="77777777" w:rsidR="00A56187" w:rsidRPr="00DE3BF6" w:rsidRDefault="00A56187" w:rsidP="00A56187">
                      <w:pPr>
                        <w:spacing w:line="276" w:lineRule="auto"/>
                        <w:jc w:val="both"/>
                        <w:rPr>
                          <w:rFonts w:ascii="Glasgow Light" w:hAnsi="Glasgow Light" w:cs="Arial"/>
                          <w:color w:val="292D72"/>
                          <w:sz w:val="20"/>
                          <w:szCs w:val="20"/>
                        </w:rPr>
                      </w:pPr>
                      <w:r>
                        <w:rPr>
                          <w:rFonts w:ascii="Glasgow Light" w:hAnsi="Glasgow Light" w:cs="Arial"/>
                          <w:color w:val="292D72"/>
                          <w:sz w:val="20"/>
                          <w:szCs w:val="20"/>
                        </w:rPr>
                        <w:t xml:space="preserve">      </w:t>
                      </w:r>
                      <w:r w:rsidRPr="00DE3BF6">
                        <w:rPr>
                          <w:rFonts w:ascii="Glasgow Light" w:hAnsi="Glasgow Light" w:cs="Arial"/>
                          <w:color w:val="292D72"/>
                          <w:sz w:val="20"/>
                          <w:szCs w:val="20"/>
                        </w:rPr>
                        <w:t>www.hmhospitales.com</w:t>
                      </w:r>
                    </w:p>
                  </w:txbxContent>
                </v:textbox>
                <w10:wrap anchorx="margin"/>
              </v:shape>
            </w:pict>
          </mc:Fallback>
        </mc:AlternateContent>
      </w:r>
    </w:p>
    <w:p w14:paraId="416A41FF" w14:textId="6EB8993E" w:rsidR="00A56187" w:rsidRPr="007B214D" w:rsidRDefault="00143609" w:rsidP="00A56187">
      <w:pPr>
        <w:spacing w:line="360" w:lineRule="auto"/>
        <w:jc w:val="both"/>
        <w:rPr>
          <w:rFonts w:ascii="Glasgow" w:hAnsi="Glasgow" w:cs="Arial"/>
          <w:b/>
          <w:bCs/>
          <w:color w:val="292D72"/>
          <w:sz w:val="20"/>
          <w:szCs w:val="20"/>
          <w:lang w:val="es-ES_tradnl"/>
          <w14:textFill>
            <w14:solidFill>
              <w14:srgbClr w14:val="292D72">
                <w14:alpha w14:val="20000"/>
              </w14:srgbClr>
            </w14:solidFill>
          </w14:textFill>
        </w:rPr>
      </w:pPr>
      <w:r w:rsidRPr="007B214D">
        <w:rPr>
          <w:rFonts w:ascii="Glasgow" w:hAnsi="Glasgow" w:cs="Arial"/>
          <w:b/>
          <w:bCs/>
          <w:color w:val="292D72"/>
          <w:sz w:val="20"/>
          <w:szCs w:val="20"/>
          <w:lang w:val="es-ES_tradnl"/>
          <w14:textFill>
            <w14:solidFill>
              <w14:srgbClr w14:val="292D72">
                <w14:alpha w14:val="20000"/>
              </w14:srgbClr>
            </w14:solidFill>
          </w14:textFill>
        </w:rPr>
        <w:t xml:space="preserve">Rebeca </w:t>
      </w:r>
      <w:proofErr w:type="spellStart"/>
      <w:r w:rsidRPr="007B214D">
        <w:rPr>
          <w:rFonts w:ascii="Glasgow" w:hAnsi="Glasgow" w:cs="Arial"/>
          <w:b/>
          <w:bCs/>
          <w:color w:val="292D72"/>
          <w:sz w:val="20"/>
          <w:szCs w:val="20"/>
          <w:lang w:val="es-ES_tradnl"/>
          <w14:textFill>
            <w14:solidFill>
              <w14:srgbClr w14:val="292D72">
                <w14:alpha w14:val="20000"/>
              </w14:srgbClr>
            </w14:solidFill>
          </w14:textFill>
        </w:rPr>
        <w:t>Santomé</w:t>
      </w:r>
      <w:proofErr w:type="spellEnd"/>
      <w:r w:rsidRPr="007B214D">
        <w:rPr>
          <w:rFonts w:ascii="Glasgow" w:hAnsi="Glasgow" w:cs="Arial"/>
          <w:b/>
          <w:bCs/>
          <w:color w:val="292D72"/>
          <w:sz w:val="20"/>
          <w:szCs w:val="20"/>
          <w:lang w:val="es-ES_tradnl"/>
          <w14:textFill>
            <w14:solidFill>
              <w14:srgbClr w14:val="292D72">
                <w14:alpha w14:val="20000"/>
              </w14:srgbClr>
            </w14:solidFill>
          </w14:textFill>
        </w:rPr>
        <w:t xml:space="preserve"> </w:t>
      </w:r>
      <w:proofErr w:type="spellStart"/>
      <w:r w:rsidRPr="007B214D">
        <w:rPr>
          <w:rFonts w:ascii="Glasgow" w:hAnsi="Glasgow" w:cs="Arial"/>
          <w:b/>
          <w:bCs/>
          <w:color w:val="292D72"/>
          <w:sz w:val="20"/>
          <w:szCs w:val="20"/>
          <w:lang w:val="es-ES_tradnl"/>
          <w14:textFill>
            <w14:solidFill>
              <w14:srgbClr w14:val="292D72">
                <w14:alpha w14:val="20000"/>
              </w14:srgbClr>
            </w14:solidFill>
          </w14:textFill>
        </w:rPr>
        <w:t>Seijas</w:t>
      </w:r>
      <w:proofErr w:type="spellEnd"/>
    </w:p>
    <w:p w14:paraId="2472A396" w14:textId="77777777" w:rsidR="00A56187" w:rsidRPr="007B214D" w:rsidRDefault="00A56187" w:rsidP="00A56187">
      <w:pPr>
        <w:spacing w:line="360" w:lineRule="auto"/>
        <w:jc w:val="both"/>
        <w:rPr>
          <w:rFonts w:ascii="Glasgow" w:hAnsi="Glasgow" w:cs="Arial"/>
          <w:b/>
          <w:bCs/>
          <w:color w:val="292D72"/>
          <w:sz w:val="20"/>
          <w:szCs w:val="20"/>
          <w:lang w:val="es-ES_tradnl"/>
          <w14:textFill>
            <w14:solidFill>
              <w14:srgbClr w14:val="292D72">
                <w14:alpha w14:val="20000"/>
              </w14:srgbClr>
            </w14:solidFill>
          </w14:textFill>
        </w:rPr>
      </w:pPr>
      <w:r w:rsidRPr="007B214D">
        <w:rPr>
          <w:rFonts w:ascii="Glasgow" w:hAnsi="Glasgow"/>
          <w:b/>
          <w:bCs/>
          <w:noProof/>
          <w:color w:val="292D72"/>
          <w:sz w:val="40"/>
          <w:szCs w:val="40"/>
          <w:lang w:eastAsia="es-ES"/>
          <w14:textFill>
            <w14:solidFill>
              <w14:srgbClr w14:val="292D72">
                <w14:alpha w14:val="20000"/>
              </w14:srgbClr>
            </w14:solidFill>
          </w14:textFill>
        </w:rPr>
        <w:drawing>
          <wp:anchor distT="0" distB="0" distL="114300" distR="114300" simplePos="0" relativeHeight="251663360" behindDoc="0" locked="0" layoutInCell="1" allowOverlap="1" wp14:anchorId="7710F897" wp14:editId="611DA74C">
            <wp:simplePos x="0" y="0"/>
            <wp:positionH relativeFrom="column">
              <wp:posOffset>-365</wp:posOffset>
            </wp:positionH>
            <wp:positionV relativeFrom="paragraph">
              <wp:posOffset>45193</wp:posOffset>
            </wp:positionV>
            <wp:extent cx="1566153" cy="641146"/>
            <wp:effectExtent l="0" t="0" r="0" b="0"/>
            <wp:wrapNone/>
            <wp:docPr id="1182782170" name="Imagen 1182782170" descr="Forma&#10;&#10;Descripción generada automáticamente con confianza media">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Forma&#10;&#10;Descripción generada automáticamente con confianza media">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87434" cy="690795"/>
                    </a:xfrm>
                    <a:prstGeom prst="rect">
                      <a:avLst/>
                    </a:prstGeom>
                  </pic:spPr>
                </pic:pic>
              </a:graphicData>
            </a:graphic>
            <wp14:sizeRelH relativeFrom="page">
              <wp14:pctWidth>0</wp14:pctWidth>
            </wp14:sizeRelH>
            <wp14:sizeRelV relativeFrom="page">
              <wp14:pctHeight>0</wp14:pctHeight>
            </wp14:sizeRelV>
          </wp:anchor>
        </w:drawing>
      </w:r>
    </w:p>
    <w:p w14:paraId="5CFA8410" w14:textId="77777777" w:rsidR="00A56187" w:rsidRPr="007B214D" w:rsidRDefault="00A56187" w:rsidP="00A56187">
      <w:pPr>
        <w:spacing w:line="360" w:lineRule="auto"/>
        <w:ind w:firstLine="284"/>
        <w:jc w:val="both"/>
        <w:rPr>
          <w:rStyle w:val="Hipervnculo"/>
          <w:rFonts w:ascii="Glasgow Light" w:hAnsi="Glasgow Light" w:cs="Arial"/>
          <w:color w:val="292D72"/>
          <w:sz w:val="20"/>
          <w:szCs w:val="20"/>
          <w:lang w:val="es-ES_tradnl"/>
          <w14:textFill>
            <w14:solidFill>
              <w14:srgbClr w14:val="292D72">
                <w14:alpha w14:val="20000"/>
              </w14:srgbClr>
            </w14:solidFill>
          </w14:textFill>
        </w:rPr>
      </w:pPr>
    </w:p>
    <w:p w14:paraId="7882E996" w14:textId="77777777" w:rsidR="00A56187" w:rsidRPr="007B214D" w:rsidRDefault="00A56187" w:rsidP="00546097">
      <w:pPr>
        <w:spacing w:line="360" w:lineRule="auto"/>
        <w:jc w:val="both"/>
        <w:rPr>
          <w:rFonts w:ascii="Glasgow" w:hAnsi="Glasgow" w:cs="Arial"/>
          <w:b/>
          <w:bCs/>
          <w:color w:val="292D72"/>
          <w:sz w:val="20"/>
          <w:szCs w:val="20"/>
          <w:lang w:val="es-ES_tradnl"/>
          <w14:textFill>
            <w14:solidFill>
              <w14:srgbClr w14:val="292D72">
                <w14:alpha w14:val="20000"/>
              </w14:srgbClr>
            </w14:solidFill>
          </w14:textFill>
        </w:rPr>
      </w:pPr>
    </w:p>
    <w:sectPr w:rsidR="00A56187" w:rsidRPr="007B214D" w:rsidSect="005F011F">
      <w:headerReference w:type="even" r:id="rId11"/>
      <w:headerReference w:type="default" r:id="rId12"/>
      <w:footerReference w:type="even" r:id="rId13"/>
      <w:footerReference w:type="default" r:id="rId14"/>
      <w:headerReference w:type="first" r:id="rId15"/>
      <w:footerReference w:type="first" r:id="rId16"/>
      <w:pgSz w:w="11906" w:h="16838"/>
      <w:pgMar w:top="263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A45575" w14:textId="77777777" w:rsidR="00B73BB3" w:rsidRDefault="00B73BB3" w:rsidP="00DF4903">
      <w:r>
        <w:separator/>
      </w:r>
    </w:p>
  </w:endnote>
  <w:endnote w:type="continuationSeparator" w:id="0">
    <w:p w14:paraId="1DF095BE" w14:textId="77777777" w:rsidR="00B73BB3" w:rsidRDefault="00B73BB3" w:rsidP="00DF4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lasgow">
    <w:altName w:val="Calibri"/>
    <w:panose1 w:val="00000000000000000000"/>
    <w:charset w:val="00"/>
    <w:family w:val="auto"/>
    <w:pitch w:val="variable"/>
    <w:sig w:usb0="800000AF" w:usb1="1000204A" w:usb2="00000000" w:usb3="00000000" w:csb0="00000001" w:csb1="00000000"/>
  </w:font>
  <w:font w:name="Glasgow Light">
    <w:altName w:val="Calibri"/>
    <w:panose1 w:val="00000000000000000000"/>
    <w:charset w:val="00"/>
    <w:family w:val="auto"/>
    <w:pitch w:val="variable"/>
    <w:sig w:usb0="800000AF" w:usb1="1000204A" w:usb2="00000000" w:usb3="00000000" w:csb0="00000001" w:csb1="00000000"/>
  </w:font>
  <w:font w:name="Public Sans Light">
    <w:altName w:val="Calibri"/>
    <w:panose1 w:val="00000000000000000000"/>
    <w:charset w:val="00"/>
    <w:family w:val="auto"/>
    <w:pitch w:val="variable"/>
    <w:sig w:usb0="A00000FF" w:usb1="4000205B" w:usb2="00000000" w:usb3="00000000" w:csb0="00000193" w:csb1="00000000"/>
  </w:font>
  <w:font w:name="Public Sans">
    <w:altName w:val="Calibri"/>
    <w:panose1 w:val="00000000000000000000"/>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E6507" w14:textId="77777777" w:rsidR="007072B6" w:rsidRDefault="007072B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51D12" w14:textId="7E8C5C2C" w:rsidR="005F011F" w:rsidRDefault="00173DB2">
    <w:pPr>
      <w:pStyle w:val="Piedepgina"/>
    </w:pPr>
    <w:r>
      <w:rPr>
        <w:noProof/>
        <w:lang w:eastAsia="es-ES"/>
      </w:rPr>
      <w:drawing>
        <wp:anchor distT="0" distB="0" distL="114300" distR="114300" simplePos="0" relativeHeight="251668480" behindDoc="1" locked="0" layoutInCell="1" allowOverlap="1" wp14:anchorId="3BF8A38B" wp14:editId="60A30E92">
          <wp:simplePos x="0" y="0"/>
          <wp:positionH relativeFrom="column">
            <wp:posOffset>-501205</wp:posOffset>
          </wp:positionH>
          <wp:positionV relativeFrom="paragraph">
            <wp:posOffset>73623</wp:posOffset>
          </wp:positionV>
          <wp:extent cx="955144" cy="124584"/>
          <wp:effectExtent l="0" t="0" r="0" b="2540"/>
          <wp:wrapNone/>
          <wp:docPr id="1598737124" name="Imagen 1598737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
                    <a:extLst>
                      <a:ext uri="{28A0092B-C50C-407E-A947-70E740481C1C}">
                        <a14:useLocalDpi xmlns:a14="http://schemas.microsoft.com/office/drawing/2010/main" val="0"/>
                      </a:ext>
                    </a:extLst>
                  </a:blip>
                  <a:stretch>
                    <a:fillRect/>
                  </a:stretch>
                </pic:blipFill>
                <pic:spPr>
                  <a:xfrm>
                    <a:off x="0" y="0"/>
                    <a:ext cx="955144" cy="124584"/>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A83C8" w14:textId="77777777" w:rsidR="007072B6" w:rsidRDefault="007072B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7C79DA" w14:textId="77777777" w:rsidR="00B73BB3" w:rsidRDefault="00B73BB3" w:rsidP="00DF4903">
      <w:r>
        <w:separator/>
      </w:r>
    </w:p>
  </w:footnote>
  <w:footnote w:type="continuationSeparator" w:id="0">
    <w:p w14:paraId="1A087C19" w14:textId="77777777" w:rsidR="00B73BB3" w:rsidRDefault="00B73BB3" w:rsidP="00DF49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69F1C" w14:textId="77777777" w:rsidR="007072B6" w:rsidRDefault="007072B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960D1" w14:textId="185DA470" w:rsidR="00DF4903" w:rsidRDefault="007548FD">
    <w:pPr>
      <w:pStyle w:val="Encabezado"/>
    </w:pPr>
    <w:r>
      <w:rPr>
        <w:noProof/>
        <w:lang w:eastAsia="es-ES"/>
      </w:rPr>
      <w:drawing>
        <wp:anchor distT="0" distB="0" distL="114300" distR="114300" simplePos="0" relativeHeight="251670528" behindDoc="1" locked="0" layoutInCell="1" allowOverlap="1" wp14:anchorId="5055496C" wp14:editId="3E6F3A67">
          <wp:simplePos x="0" y="0"/>
          <wp:positionH relativeFrom="margin">
            <wp:posOffset>3392774</wp:posOffset>
          </wp:positionH>
          <wp:positionV relativeFrom="paragraph">
            <wp:posOffset>-97155</wp:posOffset>
          </wp:positionV>
          <wp:extent cx="1098906" cy="514350"/>
          <wp:effectExtent l="0" t="0" r="6350" b="0"/>
          <wp:wrapNone/>
          <wp:docPr id="1119321153" name="Imagen 1119321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098906" cy="514350"/>
                  </a:xfrm>
                  <a:prstGeom prst="rect">
                    <a:avLst/>
                  </a:prstGeom>
                </pic:spPr>
              </pic:pic>
            </a:graphicData>
          </a:graphic>
          <wp14:sizeRelH relativeFrom="page">
            <wp14:pctWidth>0</wp14:pctWidth>
          </wp14:sizeRelH>
          <wp14:sizeRelV relativeFrom="page">
            <wp14:pctHeight>0</wp14:pctHeight>
          </wp14:sizeRelV>
        </wp:anchor>
      </w:drawing>
    </w:r>
    <w:r>
      <w:rPr>
        <w:noProof/>
        <w:lang w:eastAsia="es-ES"/>
      </w:rPr>
      <w:drawing>
        <wp:anchor distT="0" distB="0" distL="114300" distR="114300" simplePos="0" relativeHeight="251667456" behindDoc="1" locked="0" layoutInCell="1" allowOverlap="1" wp14:anchorId="41A74F2C" wp14:editId="09480020">
          <wp:simplePos x="0" y="0"/>
          <wp:positionH relativeFrom="margin">
            <wp:posOffset>4687068</wp:posOffset>
          </wp:positionH>
          <wp:positionV relativeFrom="paragraph">
            <wp:posOffset>-97790</wp:posOffset>
          </wp:positionV>
          <wp:extent cx="1473080" cy="549919"/>
          <wp:effectExtent l="0" t="0" r="0" b="2540"/>
          <wp:wrapNone/>
          <wp:docPr id="402298174" name="Imagen 402298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2">
                    <a:extLst>
                      <a:ext uri="{28A0092B-C50C-407E-A947-70E740481C1C}">
                        <a14:useLocalDpi xmlns:a14="http://schemas.microsoft.com/office/drawing/2010/main" val="0"/>
                      </a:ext>
                    </a:extLst>
                  </a:blip>
                  <a:stretch>
                    <a:fillRect/>
                  </a:stretch>
                </pic:blipFill>
                <pic:spPr>
                  <a:xfrm>
                    <a:off x="0" y="0"/>
                    <a:ext cx="1473080" cy="549919"/>
                  </a:xfrm>
                  <a:prstGeom prst="rect">
                    <a:avLst/>
                  </a:prstGeom>
                </pic:spPr>
              </pic:pic>
            </a:graphicData>
          </a:graphic>
          <wp14:sizeRelH relativeFrom="page">
            <wp14:pctWidth>0</wp14:pctWidth>
          </wp14:sizeRelH>
          <wp14:sizeRelV relativeFrom="page">
            <wp14:pctHeight>0</wp14:pctHeight>
          </wp14:sizeRelV>
        </wp:anchor>
      </w:drawing>
    </w:r>
    <w:r w:rsidR="007072B6">
      <w:rPr>
        <w:noProof/>
        <w:lang w:eastAsia="es-ES"/>
      </w:rPr>
      <mc:AlternateContent>
        <mc:Choice Requires="wps">
          <w:drawing>
            <wp:anchor distT="0" distB="0" distL="114300" distR="114300" simplePos="0" relativeHeight="251661312" behindDoc="0" locked="0" layoutInCell="1" allowOverlap="1" wp14:anchorId="655FC009" wp14:editId="2B983188">
              <wp:simplePos x="0" y="0"/>
              <wp:positionH relativeFrom="column">
                <wp:posOffset>3108325</wp:posOffset>
              </wp:positionH>
              <wp:positionV relativeFrom="paragraph">
                <wp:posOffset>-213995</wp:posOffset>
              </wp:positionV>
              <wp:extent cx="0" cy="704215"/>
              <wp:effectExtent l="0" t="0" r="12700" b="6985"/>
              <wp:wrapNone/>
              <wp:docPr id="487" name="Conector recto 487"/>
              <wp:cNvGraphicFramePr/>
              <a:graphic xmlns:a="http://schemas.openxmlformats.org/drawingml/2006/main">
                <a:graphicData uri="http://schemas.microsoft.com/office/word/2010/wordprocessingShape">
                  <wps:wsp>
                    <wps:cNvCnPr/>
                    <wps:spPr>
                      <a:xfrm>
                        <a:off x="0" y="0"/>
                        <a:ext cx="0" cy="704215"/>
                      </a:xfrm>
                      <a:prstGeom prst="line">
                        <a:avLst/>
                      </a:prstGeom>
                      <a:ln w="9525">
                        <a:solidFill>
                          <a:srgbClr val="292D7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89C527C" id="Conector recto 48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44.75pt,-16.85pt" to="244.75pt,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" strokecolor="#292d72">
              <v:stroke joinstyle="miter"/>
            </v:line>
          </w:pict>
        </mc:Fallback>
      </mc:AlternateContent>
    </w:r>
    <w:r w:rsidR="00B571F8">
      <w:rPr>
        <w:noProof/>
        <w:lang w:eastAsia="es-ES"/>
      </w:rPr>
      <w:drawing>
        <wp:anchor distT="0" distB="0" distL="114300" distR="114300" simplePos="0" relativeHeight="251665408" behindDoc="1" locked="0" layoutInCell="1" allowOverlap="1" wp14:anchorId="6618112C" wp14:editId="7C2C17C5">
          <wp:simplePos x="0" y="0"/>
          <wp:positionH relativeFrom="column">
            <wp:posOffset>-506730</wp:posOffset>
          </wp:positionH>
          <wp:positionV relativeFrom="paragraph">
            <wp:posOffset>-548640</wp:posOffset>
          </wp:positionV>
          <wp:extent cx="1884045" cy="1116330"/>
          <wp:effectExtent l="0" t="0" r="0" b="1270"/>
          <wp:wrapNone/>
          <wp:docPr id="972426844" name="Imagen 972426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3">
                    <a:extLst>
                      <a:ext uri="{28A0092B-C50C-407E-A947-70E740481C1C}">
                        <a14:useLocalDpi xmlns:a14="http://schemas.microsoft.com/office/drawing/2010/main" val="0"/>
                      </a:ext>
                    </a:extLst>
                  </a:blip>
                  <a:stretch>
                    <a:fillRect/>
                  </a:stretch>
                </pic:blipFill>
                <pic:spPr>
                  <a:xfrm>
                    <a:off x="0" y="0"/>
                    <a:ext cx="1884045" cy="111633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B6FFC" w14:textId="77777777" w:rsidR="007072B6" w:rsidRDefault="007072B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DC5DDC"/>
    <w:multiLevelType w:val="hybridMultilevel"/>
    <w:tmpl w:val="26C245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1E0"/>
    <w:rsid w:val="00004C06"/>
    <w:rsid w:val="00011A99"/>
    <w:rsid w:val="00025BE3"/>
    <w:rsid w:val="000262FB"/>
    <w:rsid w:val="00030906"/>
    <w:rsid w:val="00030D5E"/>
    <w:rsid w:val="000516AB"/>
    <w:rsid w:val="000569F8"/>
    <w:rsid w:val="000631C0"/>
    <w:rsid w:val="000C109D"/>
    <w:rsid w:val="000C2E67"/>
    <w:rsid w:val="000C7414"/>
    <w:rsid w:val="001051A9"/>
    <w:rsid w:val="00106B34"/>
    <w:rsid w:val="00140B82"/>
    <w:rsid w:val="00143609"/>
    <w:rsid w:val="00161720"/>
    <w:rsid w:val="001668D3"/>
    <w:rsid w:val="00173DB2"/>
    <w:rsid w:val="001C4333"/>
    <w:rsid w:val="001D7504"/>
    <w:rsid w:val="001F25C8"/>
    <w:rsid w:val="001F67CD"/>
    <w:rsid w:val="00205FF2"/>
    <w:rsid w:val="002110D9"/>
    <w:rsid w:val="00214D18"/>
    <w:rsid w:val="00224677"/>
    <w:rsid w:val="00247927"/>
    <w:rsid w:val="00252D8C"/>
    <w:rsid w:val="00266670"/>
    <w:rsid w:val="00287222"/>
    <w:rsid w:val="002A1D9E"/>
    <w:rsid w:val="002C2320"/>
    <w:rsid w:val="002D4C4E"/>
    <w:rsid w:val="002D7B86"/>
    <w:rsid w:val="002E3B3C"/>
    <w:rsid w:val="002E6250"/>
    <w:rsid w:val="00325D5E"/>
    <w:rsid w:val="0036351F"/>
    <w:rsid w:val="003A28EE"/>
    <w:rsid w:val="003A7D70"/>
    <w:rsid w:val="003B0651"/>
    <w:rsid w:val="003B51C1"/>
    <w:rsid w:val="003E4B82"/>
    <w:rsid w:val="00403634"/>
    <w:rsid w:val="0042261A"/>
    <w:rsid w:val="004600C9"/>
    <w:rsid w:val="00496CC1"/>
    <w:rsid w:val="004A14CA"/>
    <w:rsid w:val="004C2614"/>
    <w:rsid w:val="004C6140"/>
    <w:rsid w:val="004D61F8"/>
    <w:rsid w:val="00546097"/>
    <w:rsid w:val="0054767A"/>
    <w:rsid w:val="00584C60"/>
    <w:rsid w:val="005968B3"/>
    <w:rsid w:val="005C1241"/>
    <w:rsid w:val="005F011F"/>
    <w:rsid w:val="00615028"/>
    <w:rsid w:val="00680439"/>
    <w:rsid w:val="00697379"/>
    <w:rsid w:val="006B40A0"/>
    <w:rsid w:val="006F6F9E"/>
    <w:rsid w:val="00706952"/>
    <w:rsid w:val="007072B6"/>
    <w:rsid w:val="00714C12"/>
    <w:rsid w:val="0072259A"/>
    <w:rsid w:val="00744153"/>
    <w:rsid w:val="007548FD"/>
    <w:rsid w:val="0076629C"/>
    <w:rsid w:val="0077442B"/>
    <w:rsid w:val="00790AFF"/>
    <w:rsid w:val="0079350F"/>
    <w:rsid w:val="007A2B34"/>
    <w:rsid w:val="007B0451"/>
    <w:rsid w:val="007B0EDA"/>
    <w:rsid w:val="007B214D"/>
    <w:rsid w:val="007B2A51"/>
    <w:rsid w:val="007C7325"/>
    <w:rsid w:val="007F3DD1"/>
    <w:rsid w:val="008165AE"/>
    <w:rsid w:val="0082380C"/>
    <w:rsid w:val="00826C05"/>
    <w:rsid w:val="008369CE"/>
    <w:rsid w:val="00841519"/>
    <w:rsid w:val="00850FC8"/>
    <w:rsid w:val="00864D85"/>
    <w:rsid w:val="0087212E"/>
    <w:rsid w:val="008A01E0"/>
    <w:rsid w:val="008B62FA"/>
    <w:rsid w:val="008F7E4D"/>
    <w:rsid w:val="00922533"/>
    <w:rsid w:val="00924611"/>
    <w:rsid w:val="0096222D"/>
    <w:rsid w:val="00985434"/>
    <w:rsid w:val="00985555"/>
    <w:rsid w:val="009A6F29"/>
    <w:rsid w:val="009B0AAA"/>
    <w:rsid w:val="009C4091"/>
    <w:rsid w:val="009E6733"/>
    <w:rsid w:val="009F2804"/>
    <w:rsid w:val="009F43F7"/>
    <w:rsid w:val="00A56187"/>
    <w:rsid w:val="00A57415"/>
    <w:rsid w:val="00A648A1"/>
    <w:rsid w:val="00AA418D"/>
    <w:rsid w:val="00AB362F"/>
    <w:rsid w:val="00AD7496"/>
    <w:rsid w:val="00AE2F1E"/>
    <w:rsid w:val="00AF3FEA"/>
    <w:rsid w:val="00B02BC3"/>
    <w:rsid w:val="00B059C5"/>
    <w:rsid w:val="00B06EDA"/>
    <w:rsid w:val="00B16A14"/>
    <w:rsid w:val="00B3593D"/>
    <w:rsid w:val="00B502EB"/>
    <w:rsid w:val="00B571F8"/>
    <w:rsid w:val="00B6110A"/>
    <w:rsid w:val="00B73BB3"/>
    <w:rsid w:val="00BC2E26"/>
    <w:rsid w:val="00BD145A"/>
    <w:rsid w:val="00BE3A27"/>
    <w:rsid w:val="00C02126"/>
    <w:rsid w:val="00C052B2"/>
    <w:rsid w:val="00C12219"/>
    <w:rsid w:val="00C133BE"/>
    <w:rsid w:val="00C17724"/>
    <w:rsid w:val="00C26C5A"/>
    <w:rsid w:val="00C439AC"/>
    <w:rsid w:val="00C52B10"/>
    <w:rsid w:val="00C73B39"/>
    <w:rsid w:val="00C761F4"/>
    <w:rsid w:val="00C90448"/>
    <w:rsid w:val="00C972ED"/>
    <w:rsid w:val="00CD0754"/>
    <w:rsid w:val="00CE3E79"/>
    <w:rsid w:val="00CF6EF3"/>
    <w:rsid w:val="00D150F4"/>
    <w:rsid w:val="00D27189"/>
    <w:rsid w:val="00D309C7"/>
    <w:rsid w:val="00D37DF1"/>
    <w:rsid w:val="00D40058"/>
    <w:rsid w:val="00D469F8"/>
    <w:rsid w:val="00D55576"/>
    <w:rsid w:val="00D61D3F"/>
    <w:rsid w:val="00D87637"/>
    <w:rsid w:val="00DB6C58"/>
    <w:rsid w:val="00DC6EEF"/>
    <w:rsid w:val="00DD6B53"/>
    <w:rsid w:val="00DD739C"/>
    <w:rsid w:val="00DF3270"/>
    <w:rsid w:val="00DF4903"/>
    <w:rsid w:val="00DF6D05"/>
    <w:rsid w:val="00E34DAA"/>
    <w:rsid w:val="00E358F0"/>
    <w:rsid w:val="00E40339"/>
    <w:rsid w:val="00E436E8"/>
    <w:rsid w:val="00E645F2"/>
    <w:rsid w:val="00EA058F"/>
    <w:rsid w:val="00EA0D14"/>
    <w:rsid w:val="00EB5347"/>
    <w:rsid w:val="00ED3DBD"/>
    <w:rsid w:val="00F02E4B"/>
    <w:rsid w:val="00F03B93"/>
    <w:rsid w:val="00F10328"/>
    <w:rsid w:val="00F14B1B"/>
    <w:rsid w:val="00F41165"/>
    <w:rsid w:val="00F4799D"/>
    <w:rsid w:val="00F557A7"/>
    <w:rsid w:val="00F57CC0"/>
    <w:rsid w:val="00F63F42"/>
    <w:rsid w:val="00F96A67"/>
    <w:rsid w:val="00FE7E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740D96"/>
  <w15:chartTrackingRefBased/>
  <w15:docId w15:val="{60C59348-54FB-3E49-8329-2996008BB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6B3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textonoticia">
    <w:name w:val="normaltextonoticia"/>
    <w:basedOn w:val="Normal"/>
    <w:rsid w:val="00106B34"/>
    <w:pPr>
      <w:spacing w:before="100" w:beforeAutospacing="1" w:after="100" w:afterAutospacing="1"/>
    </w:pPr>
    <w:rPr>
      <w:rFonts w:ascii="Arial" w:eastAsia="Calibri" w:hAnsi="Arial" w:cs="Arial"/>
      <w:color w:val="000000"/>
      <w:sz w:val="18"/>
      <w:szCs w:val="18"/>
      <w:lang w:eastAsia="es-ES"/>
    </w:rPr>
  </w:style>
  <w:style w:type="paragraph" w:customStyle="1" w:styleId="CuerpoA">
    <w:name w:val="Cuerpo A"/>
    <w:rsid w:val="00106B34"/>
    <w:pPr>
      <w:pBdr>
        <w:top w:val="nil"/>
        <w:left w:val="nil"/>
        <w:bottom w:val="nil"/>
        <w:right w:val="nil"/>
        <w:between w:val="nil"/>
        <w:bar w:val="nil"/>
      </w:pBdr>
    </w:pPr>
    <w:rPr>
      <w:rFonts w:ascii="Times New Roman" w:eastAsia="Arial Unicode MS" w:hAnsi="Arial Unicode MS" w:cs="Arial Unicode MS"/>
      <w:color w:val="000000"/>
      <w:u w:color="000000"/>
      <w:bdr w:val="nil"/>
      <w:lang w:val="es-ES_tradnl" w:eastAsia="es-ES"/>
    </w:rPr>
  </w:style>
  <w:style w:type="paragraph" w:customStyle="1" w:styleId="CuerpoBA">
    <w:name w:val="Cuerpo B A"/>
    <w:rsid w:val="00106B34"/>
    <w:pPr>
      <w:pBdr>
        <w:top w:val="nil"/>
        <w:left w:val="nil"/>
        <w:bottom w:val="nil"/>
        <w:right w:val="nil"/>
        <w:between w:val="nil"/>
        <w:bar w:val="nil"/>
      </w:pBdr>
      <w:jc w:val="both"/>
    </w:pPr>
    <w:rPr>
      <w:rFonts w:ascii="Arial" w:eastAsia="Arial" w:hAnsi="Arial" w:cs="Arial"/>
      <w:b/>
      <w:bCs/>
      <w:color w:val="000000"/>
      <w:u w:color="000000"/>
      <w:bdr w:val="nil"/>
      <w:lang w:val="es-ES_tradnl" w:eastAsia="es-ES"/>
    </w:rPr>
  </w:style>
  <w:style w:type="character" w:styleId="Hipervnculo">
    <w:name w:val="Hyperlink"/>
    <w:rsid w:val="00106B34"/>
    <w:rPr>
      <w:strike w:val="0"/>
      <w:dstrike w:val="0"/>
      <w:color w:val="0000FF"/>
      <w:u w:val="none"/>
      <w:effect w:val="none"/>
    </w:rPr>
  </w:style>
  <w:style w:type="paragraph" w:styleId="Prrafodelista">
    <w:name w:val="List Paragraph"/>
    <w:basedOn w:val="Normal"/>
    <w:uiPriority w:val="34"/>
    <w:qFormat/>
    <w:rsid w:val="00106B34"/>
    <w:pPr>
      <w:ind w:left="720"/>
      <w:contextualSpacing/>
    </w:pPr>
  </w:style>
  <w:style w:type="paragraph" w:styleId="Encabezado">
    <w:name w:val="header"/>
    <w:basedOn w:val="Normal"/>
    <w:link w:val="EncabezadoCar"/>
    <w:uiPriority w:val="99"/>
    <w:unhideWhenUsed/>
    <w:rsid w:val="00DF4903"/>
    <w:pPr>
      <w:tabs>
        <w:tab w:val="center" w:pos="4252"/>
        <w:tab w:val="right" w:pos="8504"/>
      </w:tabs>
    </w:pPr>
  </w:style>
  <w:style w:type="character" w:customStyle="1" w:styleId="EncabezadoCar">
    <w:name w:val="Encabezado Car"/>
    <w:basedOn w:val="Fuentedeprrafopredeter"/>
    <w:link w:val="Encabezado"/>
    <w:uiPriority w:val="99"/>
    <w:rsid w:val="00DF4903"/>
  </w:style>
  <w:style w:type="paragraph" w:styleId="Piedepgina">
    <w:name w:val="footer"/>
    <w:basedOn w:val="Normal"/>
    <w:link w:val="PiedepginaCar"/>
    <w:uiPriority w:val="99"/>
    <w:unhideWhenUsed/>
    <w:rsid w:val="00DF4903"/>
    <w:pPr>
      <w:tabs>
        <w:tab w:val="center" w:pos="4252"/>
        <w:tab w:val="right" w:pos="8504"/>
      </w:tabs>
    </w:pPr>
  </w:style>
  <w:style w:type="character" w:customStyle="1" w:styleId="PiedepginaCar">
    <w:name w:val="Pie de página Car"/>
    <w:basedOn w:val="Fuentedeprrafopredeter"/>
    <w:link w:val="Piedepgina"/>
    <w:uiPriority w:val="99"/>
    <w:rsid w:val="00DF4903"/>
  </w:style>
  <w:style w:type="character" w:customStyle="1" w:styleId="Mencinsinresolver1">
    <w:name w:val="Mención sin resolver1"/>
    <w:basedOn w:val="Fuentedeprrafopredeter"/>
    <w:uiPriority w:val="99"/>
    <w:semiHidden/>
    <w:unhideWhenUsed/>
    <w:rsid w:val="000C74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2474497">
      <w:bodyDiv w:val="1"/>
      <w:marLeft w:val="0"/>
      <w:marRight w:val="0"/>
      <w:marTop w:val="0"/>
      <w:marBottom w:val="0"/>
      <w:divBdr>
        <w:top w:val="none" w:sz="0" w:space="0" w:color="auto"/>
        <w:left w:val="none" w:sz="0" w:space="0" w:color="auto"/>
        <w:bottom w:val="none" w:sz="0" w:space="0" w:color="auto"/>
        <w:right w:val="none" w:sz="0" w:space="0" w:color="auto"/>
      </w:divBdr>
      <w:divsChild>
        <w:div w:id="2076967740">
          <w:marLeft w:val="0"/>
          <w:marRight w:val="0"/>
          <w:marTop w:val="0"/>
          <w:marBottom w:val="0"/>
          <w:divBdr>
            <w:top w:val="none" w:sz="0" w:space="0" w:color="auto"/>
            <w:left w:val="none" w:sz="0" w:space="0" w:color="auto"/>
            <w:bottom w:val="none" w:sz="0" w:space="0" w:color="auto"/>
            <w:right w:val="none" w:sz="0" w:space="0" w:color="auto"/>
          </w:divBdr>
        </w:div>
        <w:div w:id="400568347">
          <w:marLeft w:val="0"/>
          <w:marRight w:val="0"/>
          <w:marTop w:val="0"/>
          <w:marBottom w:val="0"/>
          <w:divBdr>
            <w:top w:val="none" w:sz="0" w:space="0" w:color="auto"/>
            <w:left w:val="none" w:sz="0" w:space="0" w:color="auto"/>
            <w:bottom w:val="none" w:sz="0" w:space="0" w:color="auto"/>
            <w:right w:val="none" w:sz="0" w:space="0" w:color="auto"/>
          </w:divBdr>
        </w:div>
      </w:divsChild>
    </w:div>
    <w:div w:id="1884708966">
      <w:bodyDiv w:val="1"/>
      <w:marLeft w:val="0"/>
      <w:marRight w:val="0"/>
      <w:marTop w:val="0"/>
      <w:marBottom w:val="0"/>
      <w:divBdr>
        <w:top w:val="none" w:sz="0" w:space="0" w:color="auto"/>
        <w:left w:val="none" w:sz="0" w:space="0" w:color="auto"/>
        <w:bottom w:val="none" w:sz="0" w:space="0" w:color="auto"/>
        <w:right w:val="none" w:sz="0" w:space="0" w:color="auto"/>
      </w:divBdr>
      <w:divsChild>
        <w:div w:id="611130490">
          <w:marLeft w:val="0"/>
          <w:marRight w:val="0"/>
          <w:marTop w:val="0"/>
          <w:marBottom w:val="0"/>
          <w:divBdr>
            <w:top w:val="none" w:sz="0" w:space="0" w:color="auto"/>
            <w:left w:val="none" w:sz="0" w:space="0" w:color="auto"/>
            <w:bottom w:val="none" w:sz="0" w:space="0" w:color="auto"/>
            <w:right w:val="none" w:sz="0" w:space="0" w:color="auto"/>
          </w:divBdr>
        </w:div>
        <w:div w:id="332348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mhospitales@bolanda.e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mailto:hmhospitales@bolanda.es"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mailto:mailto:hmhospitales@bolanda.es"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9E0F926E5D84D4293BABB4204AE3966" ma:contentTypeVersion="0" ma:contentTypeDescription="Crear nuevo documento." ma:contentTypeScope="" ma:versionID="5af83332dc34f7b8487ec44570809b5c">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6BC28D-081D-4FE6-9C4A-EB13C57C13E3}"/>
</file>

<file path=customXml/itemProps2.xml><?xml version="1.0" encoding="utf-8"?>
<ds:datastoreItem xmlns:ds="http://schemas.openxmlformats.org/officeDocument/2006/customXml" ds:itemID="{7F612964-A809-49B4-AA5D-DCAC2EFC7628}"/>
</file>

<file path=customXml/itemProps3.xml><?xml version="1.0" encoding="utf-8"?>
<ds:datastoreItem xmlns:ds="http://schemas.openxmlformats.org/officeDocument/2006/customXml" ds:itemID="{BA0720D7-A61A-46EF-9FD5-05891605A6FE}"/>
</file>

<file path=docProps/app.xml><?xml version="1.0" encoding="utf-8"?>
<Properties xmlns="http://schemas.openxmlformats.org/officeDocument/2006/extended-properties" xmlns:vt="http://schemas.openxmlformats.org/officeDocument/2006/docPropsVTypes">
  <Template>Normal.dotm</Template>
  <TotalTime>157</TotalTime>
  <Pages>3</Pages>
  <Words>898</Words>
  <Characters>4944</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Gustavo Bocanegra Escobedo</dc:creator>
  <cp:keywords/>
  <dc:description/>
  <cp:lastModifiedBy>Pedro Lechuga Mallo</cp:lastModifiedBy>
  <cp:revision>120</cp:revision>
  <dcterms:created xsi:type="dcterms:W3CDTF">2025-02-18T11:51:00Z</dcterms:created>
  <dcterms:modified xsi:type="dcterms:W3CDTF">2025-10-21T06:17:00Z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0x01010059E0F926E5D84D4293BABB4204AE3966</vt:lpwstr>
  </property>
</Properties>
</file>