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998C4" w14:textId="77777777" w:rsidR="006D3722" w:rsidRDefault="0034026F" w:rsidP="00975B49">
      <w:pPr>
        <w:tabs>
          <w:tab w:val="left" w:pos="5310"/>
        </w:tabs>
        <w:rPr>
          <w:b/>
          <w:spacing w:val="-2"/>
          <w:lang w:val="es-ES_tradnl"/>
        </w:rPr>
      </w:pPr>
      <w:r>
        <w:rPr>
          <w:rFonts w:ascii="Arial" w:hAnsi="Arial" w:cs="Arial"/>
          <w:b/>
          <w:noProof/>
          <w:sz w:val="40"/>
          <w:szCs w:val="40"/>
        </w:rPr>
        <w:drawing>
          <wp:anchor distT="0" distB="0" distL="114300" distR="114300" simplePos="0" relativeHeight="251658240" behindDoc="1" locked="0" layoutInCell="1" allowOverlap="1" wp14:anchorId="08A58318" wp14:editId="50A2D974">
            <wp:simplePos x="0" y="0"/>
            <wp:positionH relativeFrom="margin">
              <wp:align>left</wp:align>
            </wp:positionH>
            <wp:positionV relativeFrom="paragraph">
              <wp:posOffset>-139065</wp:posOffset>
            </wp:positionV>
            <wp:extent cx="1400175" cy="64476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6447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14:anchorId="127D17A7" wp14:editId="64011358">
            <wp:simplePos x="0" y="0"/>
            <wp:positionH relativeFrom="margin">
              <wp:align>right</wp:align>
            </wp:positionH>
            <wp:positionV relativeFrom="paragraph">
              <wp:posOffset>-246866</wp:posOffset>
            </wp:positionV>
            <wp:extent cx="878370" cy="7905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_logo-vC_pant2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370" cy="790575"/>
                    </a:xfrm>
                    <a:prstGeom prst="rect">
                      <a:avLst/>
                    </a:prstGeom>
                  </pic:spPr>
                </pic:pic>
              </a:graphicData>
            </a:graphic>
            <wp14:sizeRelH relativeFrom="margin">
              <wp14:pctWidth>0</wp14:pctWidth>
            </wp14:sizeRelH>
            <wp14:sizeRelV relativeFrom="margin">
              <wp14:pctHeight>0</wp14:pctHeight>
            </wp14:sizeRelV>
          </wp:anchor>
        </w:drawing>
      </w:r>
      <w:r w:rsidR="006D3722">
        <w:rPr>
          <w:rFonts w:ascii="Arial" w:hAnsi="Arial" w:cs="Arial"/>
          <w:b/>
          <w:sz w:val="40"/>
          <w:szCs w:val="40"/>
        </w:rPr>
        <w:br w:type="textWrapping" w:clear="all"/>
      </w:r>
    </w:p>
    <w:p w14:paraId="13C65AF1" w14:textId="77777777" w:rsidR="004E6CC9" w:rsidRPr="007A77DE" w:rsidRDefault="00673580" w:rsidP="00975B49">
      <w:pPr>
        <w:pStyle w:val="normaltextonoticia"/>
        <w:spacing w:before="0" w:after="0"/>
        <w:jc w:val="center"/>
        <w:rPr>
          <w:b/>
          <w:spacing w:val="-2"/>
          <w:sz w:val="24"/>
          <w:szCs w:val="24"/>
          <w:lang w:val="es-ES_tradnl"/>
        </w:rPr>
      </w:pPr>
      <w:r>
        <w:rPr>
          <w:b/>
          <w:spacing w:val="-2"/>
          <w:sz w:val="24"/>
          <w:szCs w:val="24"/>
          <w:lang w:val="es-ES_tradnl"/>
        </w:rPr>
        <w:t>Hitos históricos logrados</w:t>
      </w:r>
      <w:r w:rsidR="0034026F">
        <w:rPr>
          <w:b/>
          <w:spacing w:val="-2"/>
          <w:sz w:val="24"/>
          <w:szCs w:val="24"/>
          <w:lang w:val="es-ES_tradnl"/>
        </w:rPr>
        <w:t xml:space="preserve"> en el primer periodo</w:t>
      </w:r>
    </w:p>
    <w:p w14:paraId="3B9B8AD2" w14:textId="537E1B97" w:rsidR="0055529B" w:rsidRDefault="00125D31" w:rsidP="0055529B">
      <w:pPr>
        <w:autoSpaceDE w:val="0"/>
        <w:autoSpaceDN w:val="0"/>
        <w:adjustRightInd w:val="0"/>
        <w:jc w:val="center"/>
        <w:rPr>
          <w:rFonts w:ascii="Arial" w:hAnsi="Arial" w:cs="Arial"/>
          <w:b/>
          <w:sz w:val="28"/>
          <w:szCs w:val="28"/>
        </w:rPr>
      </w:pPr>
      <w:r>
        <w:rPr>
          <w:rFonts w:ascii="Arial" w:hAnsi="Arial" w:cs="Arial"/>
          <w:b/>
          <w:sz w:val="28"/>
          <w:szCs w:val="28"/>
        </w:rPr>
        <w:t xml:space="preserve">HM Hospitales y la Universidad de Alcalá renuevan la Cátedra de </w:t>
      </w:r>
      <w:proofErr w:type="spellStart"/>
      <w:r>
        <w:rPr>
          <w:rFonts w:ascii="Arial" w:hAnsi="Arial" w:cs="Arial"/>
          <w:b/>
          <w:sz w:val="28"/>
          <w:szCs w:val="28"/>
        </w:rPr>
        <w:t>Otoacústica</w:t>
      </w:r>
      <w:proofErr w:type="spellEnd"/>
      <w:r>
        <w:rPr>
          <w:rFonts w:ascii="Arial" w:hAnsi="Arial" w:cs="Arial"/>
          <w:b/>
          <w:sz w:val="28"/>
          <w:szCs w:val="28"/>
        </w:rPr>
        <w:t xml:space="preserve"> Evolutiva y </w:t>
      </w:r>
      <w:proofErr w:type="spellStart"/>
      <w:r>
        <w:rPr>
          <w:rFonts w:ascii="Arial" w:hAnsi="Arial" w:cs="Arial"/>
          <w:b/>
          <w:sz w:val="28"/>
          <w:szCs w:val="28"/>
        </w:rPr>
        <w:t>Paleoantropología</w:t>
      </w:r>
      <w:proofErr w:type="spellEnd"/>
      <w:r>
        <w:rPr>
          <w:rFonts w:ascii="Arial" w:hAnsi="Arial" w:cs="Arial"/>
          <w:b/>
          <w:sz w:val="28"/>
          <w:szCs w:val="28"/>
        </w:rPr>
        <w:t>, que ha ayudado a conocer</w:t>
      </w:r>
      <w:r w:rsidR="00975B49">
        <w:rPr>
          <w:rFonts w:ascii="Arial" w:hAnsi="Arial" w:cs="Arial"/>
          <w:b/>
          <w:sz w:val="28"/>
          <w:szCs w:val="28"/>
        </w:rPr>
        <w:t xml:space="preserve"> </w:t>
      </w:r>
      <w:r>
        <w:rPr>
          <w:rFonts w:ascii="Arial" w:hAnsi="Arial" w:cs="Arial"/>
          <w:b/>
          <w:sz w:val="28"/>
          <w:szCs w:val="28"/>
        </w:rPr>
        <w:t>el origen del lenguaje en los homínidos</w:t>
      </w:r>
    </w:p>
    <w:p w14:paraId="59297EC4" w14:textId="77777777" w:rsidR="0055529B" w:rsidRDefault="0055529B" w:rsidP="0055529B">
      <w:pPr>
        <w:autoSpaceDE w:val="0"/>
        <w:autoSpaceDN w:val="0"/>
        <w:adjustRightInd w:val="0"/>
        <w:rPr>
          <w:rFonts w:ascii="Arial" w:hAnsi="Arial" w:cs="Arial"/>
          <w:b/>
          <w:sz w:val="28"/>
          <w:szCs w:val="28"/>
        </w:rPr>
      </w:pPr>
    </w:p>
    <w:p w14:paraId="27F1154C" w14:textId="4836AED8" w:rsidR="000B7187" w:rsidRDefault="005C399B" w:rsidP="00DA63F2">
      <w:pPr>
        <w:pStyle w:val="normaltextonoticia"/>
        <w:numPr>
          <w:ilvl w:val="0"/>
          <w:numId w:val="5"/>
        </w:numPr>
        <w:autoSpaceDE w:val="0"/>
        <w:autoSpaceDN w:val="0"/>
        <w:adjustRightInd w:val="0"/>
        <w:spacing w:before="0" w:beforeAutospacing="0" w:after="0" w:afterAutospacing="0"/>
        <w:jc w:val="both"/>
        <w:rPr>
          <w:color w:val="auto"/>
          <w:sz w:val="24"/>
          <w:szCs w:val="24"/>
        </w:rPr>
      </w:pPr>
      <w:r w:rsidRPr="000B7187">
        <w:rPr>
          <w:color w:val="auto"/>
          <w:sz w:val="24"/>
          <w:szCs w:val="24"/>
        </w:rPr>
        <w:t>La firma del convenio</w:t>
      </w:r>
      <w:r w:rsidR="00975B49" w:rsidRPr="000B7187">
        <w:rPr>
          <w:color w:val="auto"/>
          <w:sz w:val="24"/>
          <w:szCs w:val="24"/>
        </w:rPr>
        <w:t xml:space="preserve"> ha contado con la presencia </w:t>
      </w:r>
      <w:r w:rsidR="00687A73" w:rsidRPr="000B7187">
        <w:rPr>
          <w:color w:val="auto"/>
          <w:sz w:val="24"/>
          <w:szCs w:val="24"/>
        </w:rPr>
        <w:t>de</w:t>
      </w:r>
      <w:r w:rsidR="00975B49" w:rsidRPr="000B7187">
        <w:rPr>
          <w:color w:val="auto"/>
          <w:sz w:val="24"/>
          <w:szCs w:val="24"/>
        </w:rPr>
        <w:t>l recto</w:t>
      </w:r>
      <w:r w:rsidR="005E052C" w:rsidRPr="000B7187">
        <w:rPr>
          <w:color w:val="auto"/>
          <w:sz w:val="24"/>
          <w:szCs w:val="24"/>
        </w:rPr>
        <w:t xml:space="preserve">r de la Universidad de Alcalá, </w:t>
      </w:r>
      <w:r w:rsidR="00975B49" w:rsidRPr="000B7187">
        <w:rPr>
          <w:color w:val="auto"/>
          <w:sz w:val="24"/>
          <w:szCs w:val="24"/>
        </w:rPr>
        <w:t>D</w:t>
      </w:r>
      <w:r w:rsidR="00996522">
        <w:rPr>
          <w:color w:val="auto"/>
          <w:sz w:val="24"/>
          <w:szCs w:val="24"/>
        </w:rPr>
        <w:t>r</w:t>
      </w:r>
      <w:r w:rsidR="00975B49" w:rsidRPr="000B7187">
        <w:rPr>
          <w:color w:val="auto"/>
          <w:sz w:val="24"/>
          <w:szCs w:val="24"/>
        </w:rPr>
        <w:t xml:space="preserve">. </w:t>
      </w:r>
      <w:r w:rsidR="007021D4" w:rsidRPr="000B7187">
        <w:rPr>
          <w:color w:val="auto"/>
          <w:sz w:val="24"/>
          <w:szCs w:val="24"/>
        </w:rPr>
        <w:t>José Vicente Saz Pérez</w:t>
      </w:r>
      <w:r w:rsidR="00687A73" w:rsidRPr="000B7187">
        <w:rPr>
          <w:color w:val="auto"/>
          <w:sz w:val="24"/>
          <w:szCs w:val="24"/>
        </w:rPr>
        <w:t>,</w:t>
      </w:r>
      <w:r w:rsidR="0055529B" w:rsidRPr="000B7187">
        <w:rPr>
          <w:color w:val="auto"/>
          <w:sz w:val="24"/>
          <w:szCs w:val="24"/>
        </w:rPr>
        <w:t xml:space="preserve"> </w:t>
      </w:r>
      <w:r w:rsidR="00687A73" w:rsidRPr="000B7187">
        <w:rPr>
          <w:color w:val="auto"/>
          <w:sz w:val="24"/>
          <w:szCs w:val="24"/>
        </w:rPr>
        <w:t xml:space="preserve">y el presidente de HM Hospitales, Dr. Juan Abarca </w:t>
      </w:r>
      <w:proofErr w:type="spellStart"/>
      <w:r w:rsidR="00687A73" w:rsidRPr="000B7187">
        <w:rPr>
          <w:color w:val="auto"/>
          <w:sz w:val="24"/>
          <w:szCs w:val="24"/>
        </w:rPr>
        <w:t>Cidón</w:t>
      </w:r>
      <w:proofErr w:type="spellEnd"/>
    </w:p>
    <w:p w14:paraId="66CAD442" w14:textId="77777777" w:rsidR="000B7187" w:rsidRDefault="000B7187" w:rsidP="000B7187">
      <w:pPr>
        <w:pStyle w:val="normaltextonoticia"/>
        <w:autoSpaceDE w:val="0"/>
        <w:autoSpaceDN w:val="0"/>
        <w:adjustRightInd w:val="0"/>
        <w:spacing w:before="0" w:beforeAutospacing="0" w:after="0" w:afterAutospacing="0"/>
        <w:ind w:left="1080"/>
        <w:jc w:val="both"/>
        <w:rPr>
          <w:color w:val="auto"/>
          <w:sz w:val="24"/>
          <w:szCs w:val="24"/>
        </w:rPr>
      </w:pPr>
    </w:p>
    <w:p w14:paraId="0E3DC50A" w14:textId="77777777" w:rsidR="000B7187" w:rsidRDefault="000B7187" w:rsidP="00DA63F2">
      <w:pPr>
        <w:pStyle w:val="normaltextonoticia"/>
        <w:numPr>
          <w:ilvl w:val="0"/>
          <w:numId w:val="5"/>
        </w:numPr>
        <w:autoSpaceDE w:val="0"/>
        <w:autoSpaceDN w:val="0"/>
        <w:adjustRightInd w:val="0"/>
        <w:spacing w:before="0" w:beforeAutospacing="0" w:after="0" w:afterAutospacing="0"/>
        <w:jc w:val="both"/>
        <w:rPr>
          <w:color w:val="auto"/>
          <w:sz w:val="24"/>
          <w:szCs w:val="24"/>
        </w:rPr>
      </w:pPr>
      <w:r w:rsidRPr="000B7187">
        <w:rPr>
          <w:color w:val="auto"/>
          <w:sz w:val="24"/>
          <w:szCs w:val="24"/>
        </w:rPr>
        <w:t>Un estudio liderado por investigadores de la Cátedra despertó el interés de la comunidad científica internacional gracias a una publicación en ‘</w:t>
      </w:r>
      <w:proofErr w:type="spellStart"/>
      <w:r w:rsidRPr="000B7187">
        <w:rPr>
          <w:color w:val="auto"/>
          <w:sz w:val="24"/>
          <w:szCs w:val="24"/>
        </w:rPr>
        <w:t>Nature</w:t>
      </w:r>
      <w:proofErr w:type="spellEnd"/>
      <w:r w:rsidRPr="000B7187">
        <w:rPr>
          <w:color w:val="auto"/>
          <w:sz w:val="24"/>
          <w:szCs w:val="24"/>
        </w:rPr>
        <w:t xml:space="preserve"> </w:t>
      </w:r>
      <w:proofErr w:type="spellStart"/>
      <w:r w:rsidRPr="000B7187">
        <w:rPr>
          <w:color w:val="auto"/>
          <w:sz w:val="24"/>
          <w:szCs w:val="24"/>
        </w:rPr>
        <w:t>Ecology</w:t>
      </w:r>
      <w:proofErr w:type="spellEnd"/>
      <w:r w:rsidRPr="000B7187">
        <w:rPr>
          <w:color w:val="auto"/>
          <w:sz w:val="24"/>
          <w:szCs w:val="24"/>
        </w:rPr>
        <w:t xml:space="preserve"> &amp; </w:t>
      </w:r>
      <w:proofErr w:type="spellStart"/>
      <w:r w:rsidRPr="000B7187">
        <w:rPr>
          <w:color w:val="auto"/>
          <w:sz w:val="24"/>
          <w:szCs w:val="24"/>
        </w:rPr>
        <w:t>Evolution</w:t>
      </w:r>
      <w:proofErr w:type="spellEnd"/>
      <w:r w:rsidRPr="000B7187">
        <w:rPr>
          <w:color w:val="auto"/>
          <w:sz w:val="24"/>
          <w:szCs w:val="24"/>
        </w:rPr>
        <w:t xml:space="preserve">’ que reconstruía por primera vez la audición de los neandertales y </w:t>
      </w:r>
      <w:r>
        <w:rPr>
          <w:color w:val="auto"/>
          <w:sz w:val="24"/>
          <w:szCs w:val="24"/>
        </w:rPr>
        <w:t>probaba</w:t>
      </w:r>
      <w:r w:rsidRPr="000B7187">
        <w:rPr>
          <w:color w:val="auto"/>
          <w:sz w:val="24"/>
          <w:szCs w:val="24"/>
        </w:rPr>
        <w:t xml:space="preserve"> que hablaban</w:t>
      </w:r>
    </w:p>
    <w:p w14:paraId="72BCDB09" w14:textId="77777777" w:rsidR="000B7187" w:rsidRDefault="000B7187" w:rsidP="000B7187">
      <w:pPr>
        <w:pStyle w:val="Prrafodelista"/>
      </w:pPr>
    </w:p>
    <w:p w14:paraId="522BD045" w14:textId="77777777" w:rsidR="000B7187" w:rsidRPr="000B7187" w:rsidRDefault="00336376" w:rsidP="00DA63F2">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 xml:space="preserve">Entre los nuevos objetivos de la cátedra destaca la elaboración de una base de datos de acceso libre sobre el proceso de desarrollo de la anatomía del oído, a la que aplicar Inteligencia Artificial para </w:t>
      </w:r>
      <w:r w:rsidR="000F4AA8">
        <w:rPr>
          <w:color w:val="auto"/>
          <w:sz w:val="24"/>
          <w:szCs w:val="24"/>
        </w:rPr>
        <w:t xml:space="preserve">realizar diagnósticos predictivos y el diseño de prótesis más eficaces </w:t>
      </w:r>
      <w:r>
        <w:rPr>
          <w:color w:val="auto"/>
          <w:sz w:val="24"/>
          <w:szCs w:val="24"/>
        </w:rPr>
        <w:t xml:space="preserve"> </w:t>
      </w:r>
    </w:p>
    <w:p w14:paraId="75E1C566" w14:textId="77777777" w:rsidR="00EE270A" w:rsidRDefault="00EE270A" w:rsidP="00EE270A">
      <w:pPr>
        <w:jc w:val="both"/>
        <w:rPr>
          <w:rFonts w:ascii="Arial" w:hAnsi="Arial" w:cs="Arial"/>
          <w:b/>
        </w:rPr>
      </w:pPr>
    </w:p>
    <w:p w14:paraId="715ECE31" w14:textId="77777777" w:rsidR="004327B3" w:rsidRDefault="00EE270A" w:rsidP="00AE342C">
      <w:pPr>
        <w:autoSpaceDE w:val="0"/>
        <w:autoSpaceDN w:val="0"/>
        <w:adjustRightInd w:val="0"/>
        <w:jc w:val="both"/>
        <w:rPr>
          <w:rFonts w:ascii="Arial" w:hAnsi="Arial" w:cs="Arial"/>
        </w:rPr>
      </w:pPr>
      <w:r>
        <w:rPr>
          <w:rFonts w:ascii="Arial" w:hAnsi="Arial" w:cs="Arial"/>
          <w:b/>
        </w:rPr>
        <w:t xml:space="preserve">Madrid, </w:t>
      </w:r>
      <w:r w:rsidR="005E052C">
        <w:rPr>
          <w:rFonts w:ascii="Arial" w:hAnsi="Arial" w:cs="Arial"/>
          <w:b/>
        </w:rPr>
        <w:t>6 de juni</w:t>
      </w:r>
      <w:r w:rsidR="00077C27">
        <w:rPr>
          <w:rFonts w:ascii="Arial" w:hAnsi="Arial" w:cs="Arial"/>
          <w:b/>
        </w:rPr>
        <w:t>o</w:t>
      </w:r>
      <w:r>
        <w:rPr>
          <w:rFonts w:ascii="Arial" w:hAnsi="Arial" w:cs="Arial"/>
          <w:b/>
        </w:rPr>
        <w:t xml:space="preserve"> de 20</w:t>
      </w:r>
      <w:r w:rsidR="005E052C">
        <w:rPr>
          <w:rFonts w:ascii="Arial" w:hAnsi="Arial" w:cs="Arial"/>
          <w:b/>
        </w:rPr>
        <w:t>22</w:t>
      </w:r>
      <w:r>
        <w:rPr>
          <w:rFonts w:ascii="Arial" w:hAnsi="Arial" w:cs="Arial"/>
          <w:b/>
        </w:rPr>
        <w:t xml:space="preserve">. </w:t>
      </w:r>
      <w:r w:rsidR="004D4F99">
        <w:rPr>
          <w:rFonts w:ascii="Arial" w:hAnsi="Arial" w:cs="Arial"/>
        </w:rPr>
        <w:t>HM Hospitales</w:t>
      </w:r>
      <w:r w:rsidR="005E052C">
        <w:rPr>
          <w:rFonts w:ascii="Arial" w:hAnsi="Arial" w:cs="Arial"/>
        </w:rPr>
        <w:t xml:space="preserve">, a través de la Fundación de Investigación HM Hospitales, </w:t>
      </w:r>
      <w:r w:rsidR="00EE7B45">
        <w:rPr>
          <w:rFonts w:ascii="Arial" w:hAnsi="Arial" w:cs="Arial"/>
        </w:rPr>
        <w:t xml:space="preserve">y la Universidad de Alcalá </w:t>
      </w:r>
      <w:r w:rsidR="00E64C27">
        <w:rPr>
          <w:rFonts w:ascii="Arial" w:hAnsi="Arial" w:cs="Arial"/>
        </w:rPr>
        <w:t xml:space="preserve">(UAH) </w:t>
      </w:r>
      <w:r w:rsidR="005E052C">
        <w:rPr>
          <w:rFonts w:ascii="Arial" w:hAnsi="Arial" w:cs="Arial"/>
        </w:rPr>
        <w:t xml:space="preserve">han acordado renovar por tres años más la </w:t>
      </w:r>
      <w:r w:rsidR="00EE7B45">
        <w:rPr>
          <w:rFonts w:ascii="Arial" w:hAnsi="Arial" w:cs="Arial"/>
        </w:rPr>
        <w:t>Cát</w:t>
      </w:r>
      <w:r w:rsidR="00B73D03">
        <w:rPr>
          <w:rFonts w:ascii="Arial" w:hAnsi="Arial" w:cs="Arial"/>
        </w:rPr>
        <w:t>edra de Otoacústica Evolutiva y</w:t>
      </w:r>
      <w:r w:rsidR="00EE7B45">
        <w:rPr>
          <w:rFonts w:ascii="Arial" w:hAnsi="Arial" w:cs="Arial"/>
        </w:rPr>
        <w:t xml:space="preserve"> P</w:t>
      </w:r>
      <w:r w:rsidR="00B73D03">
        <w:rPr>
          <w:rFonts w:ascii="Arial" w:hAnsi="Arial" w:cs="Arial"/>
        </w:rPr>
        <w:t xml:space="preserve">aleoantropología, </w:t>
      </w:r>
      <w:r w:rsidR="005E052C">
        <w:rPr>
          <w:rFonts w:ascii="Arial" w:hAnsi="Arial" w:cs="Arial"/>
        </w:rPr>
        <w:t>que durante su primer trienio de existencia ha logrado arrojar luz sobre el origen del lenguaje en los homínidos</w:t>
      </w:r>
      <w:r w:rsidR="004327B3">
        <w:rPr>
          <w:rFonts w:ascii="Arial" w:hAnsi="Arial" w:cs="Arial"/>
        </w:rPr>
        <w:t xml:space="preserve">. </w:t>
      </w:r>
    </w:p>
    <w:p w14:paraId="5D191C9E" w14:textId="77777777" w:rsidR="004327B3" w:rsidRDefault="004327B3" w:rsidP="00AE342C">
      <w:pPr>
        <w:autoSpaceDE w:val="0"/>
        <w:autoSpaceDN w:val="0"/>
        <w:adjustRightInd w:val="0"/>
        <w:jc w:val="both"/>
        <w:rPr>
          <w:rFonts w:ascii="Arial" w:hAnsi="Arial" w:cs="Arial"/>
        </w:rPr>
      </w:pPr>
    </w:p>
    <w:p w14:paraId="276BCC1E" w14:textId="77777777" w:rsidR="00B1123F" w:rsidRDefault="004327B3" w:rsidP="00593BE7">
      <w:pPr>
        <w:autoSpaceDE w:val="0"/>
        <w:autoSpaceDN w:val="0"/>
        <w:adjustRightInd w:val="0"/>
        <w:jc w:val="both"/>
        <w:rPr>
          <w:rFonts w:ascii="Arial" w:hAnsi="Arial" w:cs="Arial"/>
        </w:rPr>
      </w:pPr>
      <w:bookmarkStart w:id="0" w:name="_GoBack"/>
      <w:r>
        <w:rPr>
          <w:rFonts w:ascii="Arial" w:hAnsi="Arial" w:cs="Arial"/>
        </w:rPr>
        <w:t>De hecho,</w:t>
      </w:r>
      <w:r w:rsidR="005E052C">
        <w:rPr>
          <w:rFonts w:ascii="Arial" w:hAnsi="Arial" w:cs="Arial"/>
        </w:rPr>
        <w:t xml:space="preserve"> </w:t>
      </w:r>
      <w:r w:rsidR="000B7187">
        <w:rPr>
          <w:rFonts w:ascii="Arial" w:hAnsi="Arial" w:cs="Arial"/>
        </w:rPr>
        <w:t xml:space="preserve">un estudio </w:t>
      </w:r>
      <w:r>
        <w:rPr>
          <w:rFonts w:ascii="Arial" w:hAnsi="Arial" w:cs="Arial"/>
        </w:rPr>
        <w:t>liderad</w:t>
      </w:r>
      <w:r w:rsidR="000B7187">
        <w:rPr>
          <w:rFonts w:ascii="Arial" w:hAnsi="Arial" w:cs="Arial"/>
        </w:rPr>
        <w:t>o</w:t>
      </w:r>
      <w:r>
        <w:rPr>
          <w:rFonts w:ascii="Arial" w:hAnsi="Arial" w:cs="Arial"/>
        </w:rPr>
        <w:t xml:space="preserve"> por investigadores de la </w:t>
      </w:r>
      <w:r w:rsidR="000B7187">
        <w:rPr>
          <w:rFonts w:ascii="Arial" w:hAnsi="Arial" w:cs="Arial"/>
        </w:rPr>
        <w:t>c</w:t>
      </w:r>
      <w:r>
        <w:rPr>
          <w:rFonts w:ascii="Arial" w:hAnsi="Arial" w:cs="Arial"/>
        </w:rPr>
        <w:t>átedra</w:t>
      </w:r>
      <w:r w:rsidR="005E052C">
        <w:rPr>
          <w:rFonts w:ascii="Arial" w:hAnsi="Arial" w:cs="Arial"/>
        </w:rPr>
        <w:t xml:space="preserve"> despertó el interés </w:t>
      </w:r>
      <w:r>
        <w:rPr>
          <w:rFonts w:ascii="Arial" w:hAnsi="Arial" w:cs="Arial"/>
        </w:rPr>
        <w:t xml:space="preserve">de la comunidad científica internacional gracias a un </w:t>
      </w:r>
      <w:r w:rsidRPr="004327B3">
        <w:rPr>
          <w:rFonts w:ascii="Arial" w:hAnsi="Arial" w:cs="Arial"/>
        </w:rPr>
        <w:t>estudio publicado en la revista especializada ‘</w:t>
      </w:r>
      <w:proofErr w:type="spellStart"/>
      <w:r w:rsidRPr="004327B3">
        <w:rPr>
          <w:rFonts w:ascii="Arial" w:hAnsi="Arial" w:cs="Arial"/>
        </w:rPr>
        <w:t>Nature</w:t>
      </w:r>
      <w:proofErr w:type="spellEnd"/>
      <w:r w:rsidRPr="004327B3">
        <w:rPr>
          <w:rFonts w:ascii="Arial" w:hAnsi="Arial" w:cs="Arial"/>
        </w:rPr>
        <w:t xml:space="preserve"> </w:t>
      </w:r>
      <w:proofErr w:type="spellStart"/>
      <w:r w:rsidRPr="004327B3">
        <w:rPr>
          <w:rFonts w:ascii="Arial" w:hAnsi="Arial" w:cs="Arial"/>
        </w:rPr>
        <w:t>Ecology</w:t>
      </w:r>
      <w:proofErr w:type="spellEnd"/>
      <w:r w:rsidRPr="004327B3">
        <w:rPr>
          <w:rFonts w:ascii="Arial" w:hAnsi="Arial" w:cs="Arial"/>
        </w:rPr>
        <w:t xml:space="preserve"> &amp; </w:t>
      </w:r>
      <w:proofErr w:type="spellStart"/>
      <w:r w:rsidRPr="004327B3">
        <w:rPr>
          <w:rFonts w:ascii="Arial" w:hAnsi="Arial" w:cs="Arial"/>
        </w:rPr>
        <w:t>Evolution</w:t>
      </w:r>
      <w:proofErr w:type="spellEnd"/>
      <w:r w:rsidRPr="004327B3">
        <w:rPr>
          <w:rFonts w:ascii="Arial" w:hAnsi="Arial" w:cs="Arial"/>
        </w:rPr>
        <w:t xml:space="preserve">’ </w:t>
      </w:r>
      <w:r>
        <w:rPr>
          <w:rFonts w:ascii="Arial" w:hAnsi="Arial" w:cs="Arial"/>
        </w:rPr>
        <w:t xml:space="preserve">que </w:t>
      </w:r>
      <w:r w:rsidRPr="004327B3">
        <w:rPr>
          <w:rFonts w:ascii="Arial" w:hAnsi="Arial" w:cs="Arial"/>
        </w:rPr>
        <w:t>reconstru</w:t>
      </w:r>
      <w:r>
        <w:rPr>
          <w:rFonts w:ascii="Arial" w:hAnsi="Arial" w:cs="Arial"/>
        </w:rPr>
        <w:t>ía</w:t>
      </w:r>
      <w:r w:rsidRPr="004327B3">
        <w:rPr>
          <w:rFonts w:ascii="Arial" w:hAnsi="Arial" w:cs="Arial"/>
        </w:rPr>
        <w:t xml:space="preserve"> por primera vez la audi</w:t>
      </w:r>
      <w:r w:rsidR="00082B8D">
        <w:rPr>
          <w:rFonts w:ascii="Arial" w:hAnsi="Arial" w:cs="Arial"/>
        </w:rPr>
        <w:t>ción de los neandertales y enco</w:t>
      </w:r>
      <w:r w:rsidRPr="004327B3">
        <w:rPr>
          <w:rFonts w:ascii="Arial" w:hAnsi="Arial" w:cs="Arial"/>
        </w:rPr>
        <w:t>ntra</w:t>
      </w:r>
      <w:r>
        <w:rPr>
          <w:rFonts w:ascii="Arial" w:hAnsi="Arial" w:cs="Arial"/>
        </w:rPr>
        <w:t>ba</w:t>
      </w:r>
      <w:r w:rsidR="00082B8D">
        <w:rPr>
          <w:rFonts w:ascii="Arial" w:hAnsi="Arial" w:cs="Arial"/>
        </w:rPr>
        <w:t>n</w:t>
      </w:r>
      <w:r w:rsidRPr="004327B3">
        <w:rPr>
          <w:rFonts w:ascii="Arial" w:hAnsi="Arial" w:cs="Arial"/>
        </w:rPr>
        <w:t xml:space="preserve"> la prueba de que hablaban</w:t>
      </w:r>
      <w:r w:rsidR="00B1123F">
        <w:rPr>
          <w:rFonts w:ascii="Arial" w:hAnsi="Arial" w:cs="Arial"/>
        </w:rPr>
        <w:t xml:space="preserve">. </w:t>
      </w:r>
      <w:r w:rsidR="00083395">
        <w:rPr>
          <w:rFonts w:ascii="Arial" w:hAnsi="Arial" w:cs="Arial"/>
        </w:rPr>
        <w:t>Esta es la principal publicación lograda en este trienio que se ha completado con otros nueve ar</w:t>
      </w:r>
      <w:r w:rsidR="00083395" w:rsidRPr="0019251E">
        <w:rPr>
          <w:rFonts w:ascii="Arial" w:hAnsi="Arial" w:cs="Arial"/>
        </w:rPr>
        <w:t>tículos científicos en las más importantes revistas científicas internacionales del campo de la Evolución Humana</w:t>
      </w:r>
    </w:p>
    <w:p w14:paraId="6D8251E5" w14:textId="77777777" w:rsidR="00B1123F" w:rsidRDefault="00B1123F" w:rsidP="00593BE7">
      <w:pPr>
        <w:autoSpaceDE w:val="0"/>
        <w:autoSpaceDN w:val="0"/>
        <w:adjustRightInd w:val="0"/>
        <w:jc w:val="both"/>
        <w:rPr>
          <w:rFonts w:ascii="Arial" w:hAnsi="Arial" w:cs="Arial"/>
        </w:rPr>
      </w:pPr>
    </w:p>
    <w:p w14:paraId="3B8CA478" w14:textId="2F703331" w:rsidR="00641842" w:rsidRDefault="00D072DA" w:rsidP="00593BE7">
      <w:pPr>
        <w:autoSpaceDE w:val="0"/>
        <w:autoSpaceDN w:val="0"/>
        <w:adjustRightInd w:val="0"/>
        <w:jc w:val="both"/>
        <w:rPr>
          <w:rFonts w:ascii="Arial" w:hAnsi="Arial" w:cs="Arial"/>
        </w:rPr>
      </w:pPr>
      <w:r>
        <w:rPr>
          <w:rFonts w:ascii="Arial" w:hAnsi="Arial" w:cs="Arial"/>
        </w:rPr>
        <w:t>La firma de este</w:t>
      </w:r>
      <w:r w:rsidRPr="00D072DA">
        <w:rPr>
          <w:rFonts w:ascii="Arial" w:hAnsi="Arial" w:cs="Arial"/>
        </w:rPr>
        <w:t xml:space="preserve"> convenio </w:t>
      </w:r>
      <w:r w:rsidR="00687A73">
        <w:rPr>
          <w:rFonts w:ascii="Arial" w:hAnsi="Arial" w:cs="Arial"/>
        </w:rPr>
        <w:t xml:space="preserve">se realizó entre </w:t>
      </w:r>
      <w:r w:rsidRPr="00D072DA">
        <w:rPr>
          <w:rFonts w:ascii="Arial" w:hAnsi="Arial" w:cs="Arial"/>
        </w:rPr>
        <w:t xml:space="preserve">el </w:t>
      </w:r>
      <w:r w:rsidR="00687A73" w:rsidRPr="00D072DA">
        <w:rPr>
          <w:rFonts w:ascii="Arial" w:hAnsi="Arial" w:cs="Arial"/>
        </w:rPr>
        <w:t>recto</w:t>
      </w:r>
      <w:r w:rsidR="00687A73">
        <w:rPr>
          <w:rFonts w:ascii="Arial" w:hAnsi="Arial" w:cs="Arial"/>
        </w:rPr>
        <w:t>r de la Universidad de Alcalá, D</w:t>
      </w:r>
      <w:r w:rsidR="00996522">
        <w:rPr>
          <w:rFonts w:ascii="Arial" w:hAnsi="Arial" w:cs="Arial"/>
        </w:rPr>
        <w:t>r</w:t>
      </w:r>
      <w:r w:rsidR="00687A73">
        <w:rPr>
          <w:rFonts w:ascii="Arial" w:hAnsi="Arial" w:cs="Arial"/>
        </w:rPr>
        <w:t xml:space="preserve">. José </w:t>
      </w:r>
      <w:r w:rsidR="00687A73" w:rsidRPr="007021D4">
        <w:rPr>
          <w:rFonts w:ascii="Arial" w:hAnsi="Arial" w:cs="Arial"/>
        </w:rPr>
        <w:t>Vicente Saz Pérez</w:t>
      </w:r>
      <w:r w:rsidR="00097EBF">
        <w:rPr>
          <w:rFonts w:ascii="Arial" w:hAnsi="Arial" w:cs="Arial"/>
        </w:rPr>
        <w:t xml:space="preserve">, </w:t>
      </w:r>
      <w:r w:rsidR="00687A73">
        <w:rPr>
          <w:rFonts w:ascii="Arial" w:hAnsi="Arial" w:cs="Arial"/>
        </w:rPr>
        <w:t>el</w:t>
      </w:r>
      <w:r w:rsidR="00687A73" w:rsidRPr="00D072DA">
        <w:rPr>
          <w:rFonts w:ascii="Arial" w:hAnsi="Arial" w:cs="Arial"/>
        </w:rPr>
        <w:t xml:space="preserve"> </w:t>
      </w:r>
      <w:r w:rsidRPr="00D072DA">
        <w:rPr>
          <w:rFonts w:ascii="Arial" w:hAnsi="Arial" w:cs="Arial"/>
        </w:rPr>
        <w:t>presidente de HM Ho</w:t>
      </w:r>
      <w:r w:rsidR="00687A73">
        <w:rPr>
          <w:rFonts w:ascii="Arial" w:hAnsi="Arial" w:cs="Arial"/>
        </w:rPr>
        <w:t xml:space="preserve">spitales, Dr. Juan Abarca </w:t>
      </w:r>
      <w:proofErr w:type="spellStart"/>
      <w:r w:rsidR="00687A73">
        <w:rPr>
          <w:rFonts w:ascii="Arial" w:hAnsi="Arial" w:cs="Arial"/>
        </w:rPr>
        <w:t>Cidón</w:t>
      </w:r>
      <w:proofErr w:type="spellEnd"/>
      <w:r w:rsidR="007B5CB8">
        <w:rPr>
          <w:rFonts w:ascii="Arial" w:hAnsi="Arial" w:cs="Arial"/>
        </w:rPr>
        <w:t>,</w:t>
      </w:r>
      <w:r w:rsidR="00097EBF">
        <w:rPr>
          <w:rFonts w:ascii="Arial" w:hAnsi="Arial" w:cs="Arial"/>
        </w:rPr>
        <w:t xml:space="preserve"> </w:t>
      </w:r>
      <w:r w:rsidR="003C7B8A">
        <w:rPr>
          <w:rFonts w:ascii="Arial" w:hAnsi="Arial" w:cs="Arial"/>
        </w:rPr>
        <w:t xml:space="preserve">la </w:t>
      </w:r>
      <w:r w:rsidR="00097EBF">
        <w:rPr>
          <w:rFonts w:ascii="Arial" w:hAnsi="Arial" w:cs="Arial"/>
        </w:rPr>
        <w:t>directora general de la Fundación General de la Universidad de Alcalá</w:t>
      </w:r>
      <w:r w:rsidR="003C7B8A">
        <w:rPr>
          <w:rFonts w:ascii="Arial" w:hAnsi="Arial" w:cs="Arial"/>
        </w:rPr>
        <w:t xml:space="preserve">, </w:t>
      </w:r>
      <w:r w:rsidR="00996522">
        <w:rPr>
          <w:rFonts w:ascii="Arial" w:hAnsi="Arial" w:cs="Arial"/>
        </w:rPr>
        <w:t xml:space="preserve">Dra. </w:t>
      </w:r>
      <w:r w:rsidR="003C7B8A">
        <w:rPr>
          <w:rFonts w:ascii="Arial" w:hAnsi="Arial" w:cs="Arial"/>
        </w:rPr>
        <w:t>Mª Teresa del Val Núñez</w:t>
      </w:r>
      <w:r w:rsidR="00C03988" w:rsidRPr="007021D4">
        <w:rPr>
          <w:rFonts w:ascii="Arial" w:hAnsi="Arial" w:cs="Arial"/>
        </w:rPr>
        <w:t>.</w:t>
      </w:r>
      <w:r w:rsidR="0019251E">
        <w:rPr>
          <w:rFonts w:ascii="Arial" w:hAnsi="Arial" w:cs="Arial"/>
        </w:rPr>
        <w:t xml:space="preserve"> </w:t>
      </w:r>
    </w:p>
    <w:p w14:paraId="1D8E6730" w14:textId="77777777" w:rsidR="00641842" w:rsidRDefault="00641842" w:rsidP="00641842">
      <w:pPr>
        <w:autoSpaceDE w:val="0"/>
        <w:autoSpaceDN w:val="0"/>
        <w:adjustRightInd w:val="0"/>
        <w:jc w:val="both"/>
        <w:rPr>
          <w:rFonts w:ascii="Arial" w:hAnsi="Arial" w:cs="Arial"/>
        </w:rPr>
      </w:pPr>
    </w:p>
    <w:p w14:paraId="7B195CDF" w14:textId="3F53E45D" w:rsidR="00641842" w:rsidRDefault="00996522" w:rsidP="00641842">
      <w:pPr>
        <w:autoSpaceDE w:val="0"/>
        <w:autoSpaceDN w:val="0"/>
        <w:adjustRightInd w:val="0"/>
        <w:jc w:val="both"/>
        <w:rPr>
          <w:rFonts w:ascii="Arial" w:hAnsi="Arial" w:cs="Arial"/>
        </w:rPr>
      </w:pPr>
      <w:r>
        <w:rPr>
          <w:rFonts w:ascii="Arial" w:hAnsi="Arial" w:cs="Arial"/>
        </w:rPr>
        <w:t xml:space="preserve">El </w:t>
      </w:r>
      <w:r w:rsidR="00641842">
        <w:rPr>
          <w:rFonts w:ascii="Arial" w:hAnsi="Arial" w:cs="Arial"/>
        </w:rPr>
        <w:t>D</w:t>
      </w:r>
      <w:r>
        <w:rPr>
          <w:rFonts w:ascii="Arial" w:hAnsi="Arial" w:cs="Arial"/>
        </w:rPr>
        <w:t>r</w:t>
      </w:r>
      <w:r w:rsidR="00641842">
        <w:rPr>
          <w:rFonts w:ascii="Arial" w:hAnsi="Arial" w:cs="Arial"/>
        </w:rPr>
        <w:t xml:space="preserve">. José Vicente Saz Pérez </w:t>
      </w:r>
      <w:r w:rsidR="00641842" w:rsidRPr="00921752">
        <w:rPr>
          <w:rFonts w:ascii="Arial" w:hAnsi="Arial" w:cs="Arial"/>
        </w:rPr>
        <w:t>señaló que</w:t>
      </w:r>
      <w:r w:rsidR="00641842">
        <w:rPr>
          <w:rFonts w:ascii="Arial" w:hAnsi="Arial" w:cs="Arial"/>
        </w:rPr>
        <w:t>,</w:t>
      </w:r>
      <w:r w:rsidR="00641842" w:rsidRPr="00921752">
        <w:rPr>
          <w:rFonts w:ascii="Arial" w:hAnsi="Arial" w:cs="Arial"/>
        </w:rPr>
        <w:t xml:space="preserve"> “</w:t>
      </w:r>
      <w:r w:rsidR="00641842" w:rsidRPr="005E052C">
        <w:rPr>
          <w:rFonts w:ascii="Arial" w:hAnsi="Arial" w:cs="Arial"/>
        </w:rPr>
        <w:t>la docencia es una de las funciones esenciales de la universidad, pero esta no tendría sentido sin la investigación; la prueba más reciente de ello es el papel que está desempeñando en el actual contexto de la pandemia en el que aún nos encontramos. Apostar por la investigación redunda en descubrimientos ​imprescindibles para que nuestra sociedad avance, como los que nos está proporcionando esta cátedra. Por ello, estamos obligados a realizar un gran esfuerzo para invertir en investigación, siguiendo la estela de los países de nuestro entorno</w:t>
      </w:r>
      <w:r w:rsidR="00641842" w:rsidRPr="00921752">
        <w:rPr>
          <w:rFonts w:ascii="Arial" w:hAnsi="Arial" w:cs="Arial"/>
        </w:rPr>
        <w:t>”.</w:t>
      </w:r>
    </w:p>
    <w:p w14:paraId="170CDF4F" w14:textId="77777777" w:rsidR="00641842" w:rsidRDefault="00641842" w:rsidP="00641842">
      <w:pPr>
        <w:autoSpaceDE w:val="0"/>
        <w:autoSpaceDN w:val="0"/>
        <w:adjustRightInd w:val="0"/>
        <w:jc w:val="both"/>
        <w:rPr>
          <w:rFonts w:ascii="Arial" w:hAnsi="Arial" w:cs="Arial"/>
        </w:rPr>
      </w:pPr>
    </w:p>
    <w:p w14:paraId="63DF9CC2" w14:textId="6F916C74" w:rsidR="00641842" w:rsidRDefault="00641842" w:rsidP="00641842">
      <w:pPr>
        <w:autoSpaceDE w:val="0"/>
        <w:autoSpaceDN w:val="0"/>
        <w:adjustRightInd w:val="0"/>
        <w:jc w:val="both"/>
        <w:rPr>
          <w:rFonts w:ascii="Arial" w:hAnsi="Arial" w:cs="Arial"/>
        </w:rPr>
      </w:pPr>
      <w:r>
        <w:rPr>
          <w:rFonts w:ascii="Arial" w:hAnsi="Arial" w:cs="Arial"/>
        </w:rPr>
        <w:t xml:space="preserve">Por su parte, el Dr. Juan Abarca </w:t>
      </w:r>
      <w:proofErr w:type="spellStart"/>
      <w:r>
        <w:rPr>
          <w:rFonts w:ascii="Arial" w:hAnsi="Arial" w:cs="Arial"/>
        </w:rPr>
        <w:t>Cidón</w:t>
      </w:r>
      <w:proofErr w:type="spellEnd"/>
      <w:r>
        <w:rPr>
          <w:rFonts w:ascii="Arial" w:hAnsi="Arial" w:cs="Arial"/>
        </w:rPr>
        <w:t xml:space="preserve"> destacó que, “en HM Hospitales estamos muy satisfechos por cómo ha evolucionado esta cátedra y los excelentes resultados que ha dado ya que han situado a nuestros investigadores, a la UAH y a HM Hospitales en la vanguardia </w:t>
      </w:r>
      <w:r w:rsidR="00095381">
        <w:rPr>
          <w:rFonts w:ascii="Arial" w:hAnsi="Arial" w:cs="Arial"/>
        </w:rPr>
        <w:t>como nuestra tecnología sanitaria pu</w:t>
      </w:r>
      <w:r w:rsidR="00996522">
        <w:rPr>
          <w:rFonts w:ascii="Arial" w:hAnsi="Arial" w:cs="Arial"/>
        </w:rPr>
        <w:t>n</w:t>
      </w:r>
      <w:r w:rsidR="00095381">
        <w:rPr>
          <w:rFonts w:ascii="Arial" w:hAnsi="Arial" w:cs="Arial"/>
        </w:rPr>
        <w:t>tera y la colaboración de nuestros médicos e investigadores han evidenciado hallazgos paleontológicos hasta hace unos años inimaginables como de la existencia de lenguaje fuera de nuestra especie. Un ejemplo plausible</w:t>
      </w:r>
      <w:r w:rsidR="00B94123">
        <w:rPr>
          <w:rFonts w:ascii="Arial" w:hAnsi="Arial" w:cs="Arial"/>
        </w:rPr>
        <w:t xml:space="preserve"> de la importancia y utilidad de aunar</w:t>
      </w:r>
      <w:r>
        <w:rPr>
          <w:rFonts w:ascii="Arial" w:hAnsi="Arial" w:cs="Arial"/>
        </w:rPr>
        <w:t xml:space="preserve"> </w:t>
      </w:r>
      <w:r w:rsidR="00B94123">
        <w:rPr>
          <w:rFonts w:ascii="Arial" w:hAnsi="Arial" w:cs="Arial"/>
        </w:rPr>
        <w:t>y promover la</w:t>
      </w:r>
      <w:r>
        <w:rPr>
          <w:rFonts w:ascii="Arial" w:hAnsi="Arial" w:cs="Arial"/>
        </w:rPr>
        <w:t xml:space="preserve"> colaboración entre la ciencia básica y clínica</w:t>
      </w:r>
      <w:r w:rsidR="00B94123">
        <w:rPr>
          <w:rFonts w:ascii="Arial" w:hAnsi="Arial" w:cs="Arial"/>
        </w:rPr>
        <w:t>”.</w:t>
      </w:r>
    </w:p>
    <w:p w14:paraId="148DAE1F" w14:textId="77777777" w:rsidR="00641842" w:rsidRDefault="00641842" w:rsidP="00593BE7">
      <w:pPr>
        <w:autoSpaceDE w:val="0"/>
        <w:autoSpaceDN w:val="0"/>
        <w:adjustRightInd w:val="0"/>
        <w:jc w:val="both"/>
        <w:rPr>
          <w:rFonts w:ascii="Arial" w:hAnsi="Arial" w:cs="Arial"/>
        </w:rPr>
      </w:pPr>
    </w:p>
    <w:p w14:paraId="1A5DA777" w14:textId="2AE45485" w:rsidR="00593BE7" w:rsidRDefault="0019251E" w:rsidP="00593BE7">
      <w:pPr>
        <w:autoSpaceDE w:val="0"/>
        <w:autoSpaceDN w:val="0"/>
        <w:adjustRightInd w:val="0"/>
        <w:jc w:val="both"/>
        <w:rPr>
          <w:rFonts w:ascii="Arial" w:hAnsi="Arial" w:cs="Arial"/>
        </w:rPr>
      </w:pPr>
      <w:r>
        <w:rPr>
          <w:rFonts w:ascii="Arial" w:hAnsi="Arial" w:cs="Arial"/>
        </w:rPr>
        <w:t xml:space="preserve">El acto también contó </w:t>
      </w:r>
      <w:r w:rsidR="0063759B">
        <w:rPr>
          <w:rFonts w:ascii="Arial" w:hAnsi="Arial" w:cs="Arial"/>
        </w:rPr>
        <w:t xml:space="preserve">con </w:t>
      </w:r>
      <w:r w:rsidRPr="00D072DA">
        <w:rPr>
          <w:rFonts w:ascii="Arial" w:hAnsi="Arial" w:cs="Arial"/>
        </w:rPr>
        <w:t>el</w:t>
      </w:r>
      <w:r w:rsidR="007B5CB8">
        <w:rPr>
          <w:rFonts w:ascii="Arial" w:hAnsi="Arial" w:cs="Arial"/>
        </w:rPr>
        <w:t xml:space="preserve"> </w:t>
      </w:r>
      <w:r w:rsidR="00083395">
        <w:rPr>
          <w:rFonts w:ascii="Arial" w:hAnsi="Arial" w:cs="Arial"/>
        </w:rPr>
        <w:t xml:space="preserve">director médico corporativo de HM Hospitales, Dr. Jesús Peláez, el </w:t>
      </w:r>
      <w:r w:rsidR="007B5CB8">
        <w:rPr>
          <w:rFonts w:ascii="Arial" w:hAnsi="Arial" w:cs="Arial"/>
        </w:rPr>
        <w:t xml:space="preserve">director científico de la Fundación de Investigación </w:t>
      </w:r>
      <w:r w:rsidR="0097641A">
        <w:rPr>
          <w:rFonts w:ascii="Arial" w:hAnsi="Arial" w:cs="Arial"/>
        </w:rPr>
        <w:t xml:space="preserve">                     </w:t>
      </w:r>
      <w:r w:rsidR="007B5CB8">
        <w:rPr>
          <w:rFonts w:ascii="Arial" w:hAnsi="Arial" w:cs="Arial"/>
        </w:rPr>
        <w:t>HM Hospitales, Dr.</w:t>
      </w:r>
      <w:r w:rsidR="00641842">
        <w:rPr>
          <w:rFonts w:ascii="Arial" w:hAnsi="Arial" w:cs="Arial"/>
        </w:rPr>
        <w:t xml:space="preserve"> José María Castellano, el</w:t>
      </w:r>
      <w:r w:rsidRPr="00D072DA">
        <w:rPr>
          <w:rFonts w:ascii="Arial" w:hAnsi="Arial" w:cs="Arial"/>
        </w:rPr>
        <w:t xml:space="preserve"> paleontólogo</w:t>
      </w:r>
      <w:r>
        <w:rPr>
          <w:rFonts w:ascii="Arial" w:hAnsi="Arial" w:cs="Arial"/>
        </w:rPr>
        <w:t xml:space="preserve"> e investigador del yacimiento de Atapuerca, </w:t>
      </w:r>
      <w:r w:rsidR="00996522">
        <w:rPr>
          <w:rFonts w:ascii="Arial" w:hAnsi="Arial" w:cs="Arial"/>
        </w:rPr>
        <w:t>los profesores de la UAH y directores de la cátedra,</w:t>
      </w:r>
      <w:r w:rsidR="0063759B">
        <w:rPr>
          <w:rFonts w:ascii="Arial" w:hAnsi="Arial" w:cs="Arial"/>
        </w:rPr>
        <w:t xml:space="preserve"> </w:t>
      </w:r>
      <w:r w:rsidR="00593BE7">
        <w:rPr>
          <w:rFonts w:ascii="Arial" w:hAnsi="Arial" w:cs="Arial"/>
        </w:rPr>
        <w:t>Ignacio Martínez</w:t>
      </w:r>
      <w:r w:rsidR="0097641A">
        <w:rPr>
          <w:rFonts w:ascii="Arial" w:hAnsi="Arial" w:cs="Arial"/>
        </w:rPr>
        <w:t xml:space="preserve"> </w:t>
      </w:r>
      <w:r w:rsidR="00593BE7">
        <w:rPr>
          <w:rFonts w:ascii="Arial" w:hAnsi="Arial" w:cs="Arial"/>
        </w:rPr>
        <w:t>y</w:t>
      </w:r>
      <w:r>
        <w:rPr>
          <w:rFonts w:ascii="Arial" w:hAnsi="Arial" w:cs="Arial"/>
        </w:rPr>
        <w:t xml:space="preserve"> </w:t>
      </w:r>
      <w:r w:rsidR="00593BE7">
        <w:rPr>
          <w:rFonts w:ascii="Arial" w:hAnsi="Arial" w:cs="Arial"/>
        </w:rPr>
        <w:t>Mercedes Conde</w:t>
      </w:r>
      <w:r w:rsidR="00996522">
        <w:rPr>
          <w:rFonts w:ascii="Arial" w:hAnsi="Arial" w:cs="Arial"/>
        </w:rPr>
        <w:t>, así como</w:t>
      </w:r>
      <w:r w:rsidR="00641842">
        <w:rPr>
          <w:rFonts w:ascii="Arial" w:hAnsi="Arial" w:cs="Arial"/>
        </w:rPr>
        <w:t xml:space="preserve"> e</w:t>
      </w:r>
      <w:r w:rsidR="00593BE7">
        <w:rPr>
          <w:rFonts w:ascii="Arial" w:hAnsi="Arial" w:cs="Arial"/>
        </w:rPr>
        <w:t>l Dr. Alfredo García</w:t>
      </w:r>
      <w:r w:rsidR="00641842">
        <w:rPr>
          <w:rFonts w:ascii="Arial" w:hAnsi="Arial" w:cs="Arial"/>
        </w:rPr>
        <w:t>, jefe del Servicio de Otorrinolaringología del Hospital Universitario HM Puerta del Sur.</w:t>
      </w:r>
    </w:p>
    <w:p w14:paraId="15EE4FA8" w14:textId="77777777" w:rsidR="00B1123F" w:rsidRDefault="00B1123F" w:rsidP="00593BE7">
      <w:pPr>
        <w:autoSpaceDE w:val="0"/>
        <w:autoSpaceDN w:val="0"/>
        <w:adjustRightInd w:val="0"/>
        <w:jc w:val="both"/>
        <w:rPr>
          <w:rFonts w:ascii="Arial" w:hAnsi="Arial" w:cs="Arial"/>
        </w:rPr>
      </w:pPr>
    </w:p>
    <w:p w14:paraId="7272A82F" w14:textId="77777777" w:rsidR="00B1123F" w:rsidRPr="00B1123F" w:rsidRDefault="00B1123F" w:rsidP="00593BE7">
      <w:pPr>
        <w:autoSpaceDE w:val="0"/>
        <w:autoSpaceDN w:val="0"/>
        <w:adjustRightInd w:val="0"/>
        <w:jc w:val="both"/>
        <w:rPr>
          <w:rFonts w:ascii="Arial" w:hAnsi="Arial" w:cs="Arial"/>
          <w:b/>
        </w:rPr>
      </w:pPr>
      <w:r w:rsidRPr="00B1123F">
        <w:rPr>
          <w:rFonts w:ascii="Arial" w:hAnsi="Arial" w:cs="Arial"/>
          <w:b/>
        </w:rPr>
        <w:t>Balance</w:t>
      </w:r>
    </w:p>
    <w:p w14:paraId="33AB1035" w14:textId="77777777" w:rsidR="00D00B2C" w:rsidRDefault="00B1123F" w:rsidP="00D00B2C">
      <w:pPr>
        <w:autoSpaceDE w:val="0"/>
        <w:autoSpaceDN w:val="0"/>
        <w:adjustRightInd w:val="0"/>
        <w:jc w:val="both"/>
        <w:rPr>
          <w:rFonts w:ascii="Arial" w:hAnsi="Arial" w:cs="Arial"/>
        </w:rPr>
      </w:pPr>
      <w:r>
        <w:rPr>
          <w:rFonts w:ascii="Arial" w:hAnsi="Arial" w:cs="Arial"/>
        </w:rPr>
        <w:t xml:space="preserve">El Prof. Ignacio Martínez aprovechó la ocasión para hacer balance de las actividades desarrolladas por la cátedra, pandemia mediante. </w:t>
      </w:r>
      <w:r w:rsidR="00593BE7">
        <w:rPr>
          <w:rFonts w:ascii="Arial" w:hAnsi="Arial" w:cs="Arial"/>
        </w:rPr>
        <w:t>“</w:t>
      </w:r>
      <w:r w:rsidR="0019251E" w:rsidRPr="0019251E">
        <w:rPr>
          <w:rFonts w:ascii="Arial" w:hAnsi="Arial" w:cs="Arial"/>
        </w:rPr>
        <w:t>Durante el trienio 2019-21 se ha avanzado en el estudio de la evolución de la anatomía de las estructuras del oído a lo largo de la evolución humana y su relación con la evolución del lenguaje humano. Se han obtenido resultados de gran importancia, entre los que destaca el establecimiento de que los neandertales tenían unas capacidades auditivas idénticas a las de nuestra especie, lo que les permitió emplear en su comunicación vocal los mismos sonidos que actualmente empleamos las personas en todas las lenguas. Se trata de la primera prueba paleontológica firme de presencia de lenguaje en una especie diferente de la nuestra</w:t>
      </w:r>
      <w:r w:rsidR="00083395">
        <w:rPr>
          <w:rFonts w:ascii="Arial" w:hAnsi="Arial" w:cs="Arial"/>
        </w:rPr>
        <w:t>”</w:t>
      </w:r>
      <w:r w:rsidR="000B7187">
        <w:rPr>
          <w:rFonts w:ascii="Arial" w:hAnsi="Arial" w:cs="Arial"/>
        </w:rPr>
        <w:t>, señaló.</w:t>
      </w:r>
    </w:p>
    <w:p w14:paraId="449981EB" w14:textId="77777777" w:rsidR="000B7187" w:rsidRDefault="000B7187" w:rsidP="00D00B2C">
      <w:pPr>
        <w:autoSpaceDE w:val="0"/>
        <w:autoSpaceDN w:val="0"/>
        <w:adjustRightInd w:val="0"/>
        <w:jc w:val="both"/>
        <w:rPr>
          <w:rFonts w:ascii="Arial" w:hAnsi="Arial" w:cs="Arial"/>
        </w:rPr>
      </w:pPr>
    </w:p>
    <w:p w14:paraId="5019E4D8" w14:textId="77777777" w:rsidR="004F1A41" w:rsidRDefault="00D00B2C" w:rsidP="004F1A41">
      <w:pPr>
        <w:autoSpaceDE w:val="0"/>
        <w:autoSpaceDN w:val="0"/>
        <w:adjustRightInd w:val="0"/>
        <w:jc w:val="both"/>
        <w:rPr>
          <w:rFonts w:ascii="Arial" w:hAnsi="Arial" w:cs="Arial"/>
        </w:rPr>
      </w:pPr>
      <w:r>
        <w:rPr>
          <w:rFonts w:ascii="Arial" w:hAnsi="Arial" w:cs="Arial"/>
        </w:rPr>
        <w:t xml:space="preserve">La metodología de trabajo desarrollada ha tratado de conjugar las </w:t>
      </w:r>
      <w:r w:rsidR="00597BB0">
        <w:rPr>
          <w:rFonts w:ascii="Arial" w:hAnsi="Arial" w:cs="Arial"/>
        </w:rPr>
        <w:t>investigaciones de yacimientos como el de Atapuerca</w:t>
      </w:r>
      <w:r w:rsidR="006025DF">
        <w:rPr>
          <w:rFonts w:ascii="Arial" w:hAnsi="Arial" w:cs="Arial"/>
        </w:rPr>
        <w:t>,</w:t>
      </w:r>
      <w:r w:rsidR="00597BB0">
        <w:rPr>
          <w:rFonts w:ascii="Arial" w:hAnsi="Arial" w:cs="Arial"/>
        </w:rPr>
        <w:t xml:space="preserve"> </w:t>
      </w:r>
      <w:r>
        <w:rPr>
          <w:rFonts w:ascii="Arial" w:hAnsi="Arial" w:cs="Arial"/>
        </w:rPr>
        <w:t xml:space="preserve">con investigadores y clínicos del </w:t>
      </w:r>
      <w:r w:rsidRPr="00D00B2C">
        <w:rPr>
          <w:rFonts w:ascii="Arial" w:hAnsi="Arial" w:cs="Arial"/>
        </w:rPr>
        <w:t>Servicio de Otorrinolaringología del Hospital Universitario HM Puerta del Sur de Móstoles</w:t>
      </w:r>
      <w:r>
        <w:rPr>
          <w:rFonts w:ascii="Arial" w:hAnsi="Arial" w:cs="Arial"/>
        </w:rPr>
        <w:t xml:space="preserve">. De esta forma se cumplía el objetivo principal de reunir </w:t>
      </w:r>
      <w:r w:rsidRPr="00D00B2C">
        <w:rPr>
          <w:rFonts w:ascii="Arial" w:hAnsi="Arial" w:cs="Arial"/>
        </w:rPr>
        <w:t xml:space="preserve">los conocimientos de investigación básica con la experiencia de la praxis otorrinolaringológica para encontrar aplicaciones concretas que resulten de utilidad tanto clínica y como quirúrgica en el ámbito de la Otología. </w:t>
      </w:r>
      <w:r>
        <w:rPr>
          <w:rFonts w:ascii="Arial" w:hAnsi="Arial" w:cs="Arial"/>
        </w:rPr>
        <w:t xml:space="preserve"> </w:t>
      </w:r>
      <w:r w:rsidRPr="00D00B2C">
        <w:rPr>
          <w:rFonts w:ascii="Arial" w:hAnsi="Arial" w:cs="Arial"/>
        </w:rPr>
        <w:t>Con este propósito</w:t>
      </w:r>
      <w:r w:rsidR="000B7187">
        <w:rPr>
          <w:rFonts w:ascii="Arial" w:hAnsi="Arial" w:cs="Arial"/>
        </w:rPr>
        <w:t xml:space="preserve"> </w:t>
      </w:r>
      <w:r w:rsidRPr="00D00B2C">
        <w:rPr>
          <w:rFonts w:ascii="Arial" w:hAnsi="Arial" w:cs="Arial"/>
        </w:rPr>
        <w:t xml:space="preserve">se ha comenzado un estudio, en colaboración con el equipo del Dr. </w:t>
      </w:r>
      <w:r>
        <w:rPr>
          <w:rFonts w:ascii="Arial" w:hAnsi="Arial" w:cs="Arial"/>
        </w:rPr>
        <w:t xml:space="preserve">Jose, A. </w:t>
      </w:r>
      <w:r w:rsidRPr="00D00B2C">
        <w:rPr>
          <w:rFonts w:ascii="Arial" w:hAnsi="Arial" w:cs="Arial"/>
        </w:rPr>
        <w:t xml:space="preserve">Obeso, </w:t>
      </w:r>
      <w:r>
        <w:rPr>
          <w:rFonts w:ascii="Arial" w:hAnsi="Arial" w:cs="Arial"/>
        </w:rPr>
        <w:t>director del Centro Integral de Neurociencias AC HM CINAC</w:t>
      </w:r>
      <w:r w:rsidR="000B7187">
        <w:rPr>
          <w:rFonts w:ascii="Arial" w:hAnsi="Arial" w:cs="Arial"/>
        </w:rPr>
        <w:t xml:space="preserve">, </w:t>
      </w:r>
      <w:r w:rsidRPr="00D00B2C">
        <w:rPr>
          <w:rFonts w:ascii="Arial" w:hAnsi="Arial" w:cs="Arial"/>
        </w:rPr>
        <w:t xml:space="preserve">sobre la evolución de la audición de los primates que </w:t>
      </w:r>
      <w:r w:rsidR="000B7187">
        <w:rPr>
          <w:rFonts w:ascii="Arial" w:hAnsi="Arial" w:cs="Arial"/>
        </w:rPr>
        <w:t>está previsto</w:t>
      </w:r>
      <w:r w:rsidRPr="00D00B2C">
        <w:rPr>
          <w:rFonts w:ascii="Arial" w:hAnsi="Arial" w:cs="Arial"/>
        </w:rPr>
        <w:t xml:space="preserve"> desarrollar durante el trienio 2022-2024. </w:t>
      </w:r>
    </w:p>
    <w:p w14:paraId="0C6D0F75" w14:textId="77777777" w:rsidR="004F1A41" w:rsidRDefault="004F1A41" w:rsidP="004F1A41">
      <w:pPr>
        <w:autoSpaceDE w:val="0"/>
        <w:autoSpaceDN w:val="0"/>
        <w:adjustRightInd w:val="0"/>
        <w:jc w:val="both"/>
        <w:rPr>
          <w:rFonts w:ascii="Arial" w:hAnsi="Arial" w:cs="Arial"/>
        </w:rPr>
      </w:pPr>
    </w:p>
    <w:p w14:paraId="4EF6BEF0" w14:textId="77777777" w:rsidR="004F1A41" w:rsidRPr="004F1A41" w:rsidRDefault="004F1A41" w:rsidP="004F1A41">
      <w:pPr>
        <w:autoSpaceDE w:val="0"/>
        <w:autoSpaceDN w:val="0"/>
        <w:adjustRightInd w:val="0"/>
        <w:jc w:val="both"/>
        <w:rPr>
          <w:rFonts w:ascii="Arial" w:hAnsi="Arial" w:cs="Arial"/>
          <w:b/>
        </w:rPr>
      </w:pPr>
      <w:r w:rsidRPr="004F1A41">
        <w:rPr>
          <w:rFonts w:ascii="Arial" w:hAnsi="Arial" w:cs="Arial"/>
          <w:b/>
        </w:rPr>
        <w:t xml:space="preserve">Objetivos </w:t>
      </w:r>
    </w:p>
    <w:p w14:paraId="6B07E94F" w14:textId="77777777" w:rsidR="00336376" w:rsidRDefault="004F1A41" w:rsidP="00336376">
      <w:pPr>
        <w:autoSpaceDE w:val="0"/>
        <w:autoSpaceDN w:val="0"/>
        <w:adjustRightInd w:val="0"/>
        <w:jc w:val="both"/>
        <w:rPr>
          <w:rFonts w:ascii="Arial" w:hAnsi="Arial" w:cs="Arial"/>
        </w:rPr>
      </w:pPr>
      <w:r>
        <w:rPr>
          <w:rFonts w:ascii="Arial" w:hAnsi="Arial" w:cs="Arial"/>
        </w:rPr>
        <w:t>En concreto, la codirectora d</w:t>
      </w:r>
      <w:r w:rsidR="00336376">
        <w:rPr>
          <w:rFonts w:ascii="Arial" w:hAnsi="Arial" w:cs="Arial"/>
        </w:rPr>
        <w:t>e</w:t>
      </w:r>
      <w:r>
        <w:rPr>
          <w:rFonts w:ascii="Arial" w:hAnsi="Arial" w:cs="Arial"/>
        </w:rPr>
        <w:t xml:space="preserve"> la cátedra resumió algunos de los </w:t>
      </w:r>
      <w:r w:rsidRPr="004F1A41">
        <w:rPr>
          <w:rFonts w:ascii="Arial" w:hAnsi="Arial" w:cs="Arial"/>
        </w:rPr>
        <w:t>objetivos que se han</w:t>
      </w:r>
      <w:r w:rsidR="00336376">
        <w:rPr>
          <w:rFonts w:ascii="Arial" w:hAnsi="Arial" w:cs="Arial"/>
        </w:rPr>
        <w:t xml:space="preserve"> </w:t>
      </w:r>
      <w:r w:rsidRPr="004F1A41">
        <w:rPr>
          <w:rFonts w:ascii="Arial" w:hAnsi="Arial" w:cs="Arial"/>
        </w:rPr>
        <w:t>marcado p</w:t>
      </w:r>
      <w:r w:rsidR="00336376">
        <w:rPr>
          <w:rFonts w:ascii="Arial" w:hAnsi="Arial" w:cs="Arial"/>
        </w:rPr>
        <w:t>a</w:t>
      </w:r>
      <w:r w:rsidRPr="004F1A41">
        <w:rPr>
          <w:rFonts w:ascii="Arial" w:hAnsi="Arial" w:cs="Arial"/>
        </w:rPr>
        <w:t>ra</w:t>
      </w:r>
      <w:r w:rsidR="00336376">
        <w:rPr>
          <w:rFonts w:ascii="Arial" w:hAnsi="Arial" w:cs="Arial"/>
        </w:rPr>
        <w:t xml:space="preserve"> </w:t>
      </w:r>
      <w:r w:rsidRPr="004F1A41">
        <w:rPr>
          <w:rFonts w:ascii="Arial" w:hAnsi="Arial" w:cs="Arial"/>
        </w:rPr>
        <w:t>el n</w:t>
      </w:r>
      <w:r w:rsidR="00336376">
        <w:rPr>
          <w:rFonts w:ascii="Arial" w:hAnsi="Arial" w:cs="Arial"/>
        </w:rPr>
        <w:t>uevo trienio, siendo el</w:t>
      </w:r>
      <w:r w:rsidRPr="004F1A41">
        <w:rPr>
          <w:rFonts w:ascii="Arial" w:hAnsi="Arial" w:cs="Arial"/>
        </w:rPr>
        <w:t xml:space="preserve"> principal aplicar la metodología desarrollada en el trienio anterior en fósiles humanos</w:t>
      </w:r>
      <w:r w:rsidR="00336376">
        <w:rPr>
          <w:rFonts w:ascii="Arial" w:hAnsi="Arial" w:cs="Arial"/>
        </w:rPr>
        <w:t>, que ha sido de</w:t>
      </w:r>
      <w:r w:rsidRPr="004F1A41">
        <w:rPr>
          <w:rFonts w:ascii="Arial" w:hAnsi="Arial" w:cs="Arial"/>
        </w:rPr>
        <w:t xml:space="preserve"> gran importancia para el establecimiento de la evolución de la anatomía del oído y de la audición</w:t>
      </w:r>
      <w:r w:rsidR="00336376">
        <w:rPr>
          <w:rFonts w:ascii="Arial" w:hAnsi="Arial" w:cs="Arial"/>
        </w:rPr>
        <w:t xml:space="preserve">.  En este sentido, la Prof. Mercedes Conde destacó que, </w:t>
      </w:r>
      <w:r w:rsidR="00336376" w:rsidRPr="004F1A41">
        <w:rPr>
          <w:rFonts w:ascii="Arial" w:hAnsi="Arial" w:cs="Arial"/>
        </w:rPr>
        <w:t>“</w:t>
      </w:r>
      <w:r w:rsidR="00336376">
        <w:rPr>
          <w:rFonts w:ascii="Arial" w:hAnsi="Arial" w:cs="Arial"/>
        </w:rPr>
        <w:t>e</w:t>
      </w:r>
      <w:r w:rsidR="00336376" w:rsidRPr="004F1A41">
        <w:rPr>
          <w:rFonts w:ascii="Arial" w:hAnsi="Arial" w:cs="Arial"/>
        </w:rPr>
        <w:t xml:space="preserve">mpezamos una nueva etapa de colaboración con los </w:t>
      </w:r>
      <w:r w:rsidR="00336376">
        <w:rPr>
          <w:rFonts w:ascii="Arial" w:hAnsi="Arial" w:cs="Arial"/>
        </w:rPr>
        <w:t xml:space="preserve">otorrinos </w:t>
      </w:r>
      <w:r w:rsidR="00336376" w:rsidRPr="004F1A41">
        <w:rPr>
          <w:rFonts w:ascii="Arial" w:hAnsi="Arial" w:cs="Arial"/>
        </w:rPr>
        <w:t xml:space="preserve">de HM Hospitales que resulta muy ilusionante. Gracias al trabajo de los últimos tres años, hemos sido capaces de concebir líneas de investigación muy prometedoras, cuyos resultados resultarán aplicables en la Otología clínica y quirúrgica. Nuestro sueño es </w:t>
      </w:r>
      <w:r w:rsidR="00336376" w:rsidRPr="004F1A41">
        <w:rPr>
          <w:rFonts w:ascii="Arial" w:hAnsi="Arial" w:cs="Arial"/>
        </w:rPr>
        <w:lastRenderedPageBreak/>
        <w:t>conjugar los conocimientos de la investigación básica con los derivados de la práctica médica para conseguir mejoras concretas en los tratamientos a los pacientes”</w:t>
      </w:r>
      <w:r w:rsidR="00336376">
        <w:rPr>
          <w:rFonts w:ascii="Arial" w:hAnsi="Arial" w:cs="Arial"/>
        </w:rPr>
        <w:t>.</w:t>
      </w:r>
    </w:p>
    <w:p w14:paraId="298E59A9" w14:textId="77777777" w:rsidR="00336376" w:rsidRDefault="00336376" w:rsidP="00336376">
      <w:pPr>
        <w:autoSpaceDE w:val="0"/>
        <w:autoSpaceDN w:val="0"/>
        <w:adjustRightInd w:val="0"/>
        <w:jc w:val="both"/>
        <w:rPr>
          <w:rFonts w:ascii="Arial" w:hAnsi="Arial" w:cs="Arial"/>
        </w:rPr>
      </w:pPr>
    </w:p>
    <w:p w14:paraId="551279D7" w14:textId="631A72F2" w:rsidR="00336376" w:rsidRDefault="00336376" w:rsidP="00336376">
      <w:pPr>
        <w:autoSpaceDE w:val="0"/>
        <w:autoSpaceDN w:val="0"/>
        <w:adjustRightInd w:val="0"/>
        <w:jc w:val="both"/>
        <w:rPr>
          <w:rFonts w:ascii="Arial" w:hAnsi="Arial" w:cs="Arial"/>
        </w:rPr>
      </w:pPr>
      <w:r>
        <w:rPr>
          <w:rFonts w:ascii="Arial" w:hAnsi="Arial" w:cs="Arial"/>
        </w:rPr>
        <w:t>A modo de resumen, en los próximos meses los investigadores de la cátedra, junto a los clínicos de HM Hospitales</w:t>
      </w:r>
      <w:r w:rsidR="00105BF4">
        <w:rPr>
          <w:rFonts w:ascii="Arial" w:hAnsi="Arial" w:cs="Arial"/>
        </w:rPr>
        <w:t>,</w:t>
      </w:r>
      <w:r>
        <w:rPr>
          <w:rFonts w:ascii="Arial" w:hAnsi="Arial" w:cs="Arial"/>
        </w:rPr>
        <w:t xml:space="preserve"> d</w:t>
      </w:r>
      <w:r w:rsidR="004F1A41" w:rsidRPr="004F1A41">
        <w:rPr>
          <w:rFonts w:ascii="Arial" w:hAnsi="Arial" w:cs="Arial"/>
        </w:rPr>
        <w:t>ocumentar</w:t>
      </w:r>
      <w:r>
        <w:rPr>
          <w:rFonts w:ascii="Arial" w:hAnsi="Arial" w:cs="Arial"/>
        </w:rPr>
        <w:t xml:space="preserve">án </w:t>
      </w:r>
      <w:r w:rsidR="004F1A41" w:rsidRPr="004F1A41">
        <w:rPr>
          <w:rFonts w:ascii="Arial" w:hAnsi="Arial" w:cs="Arial"/>
        </w:rPr>
        <w:t>con</w:t>
      </w:r>
      <w:r>
        <w:rPr>
          <w:rFonts w:ascii="Arial" w:hAnsi="Arial" w:cs="Arial"/>
        </w:rPr>
        <w:t xml:space="preserve"> tomografías de alta resolución</w:t>
      </w:r>
      <w:r w:rsidR="004F1A41" w:rsidRPr="004F1A41">
        <w:rPr>
          <w:rFonts w:ascii="Arial" w:hAnsi="Arial" w:cs="Arial"/>
        </w:rPr>
        <w:t xml:space="preserve"> el proceso de crecimiento del hueso temporal y de las cavidades del oído en nuestra especie, con el objetivo de crear una extensa base de datos tomográficos de acceso libre que pueda servir de guía en las intervenciones quirúrgicas a pacientes infantiles.</w:t>
      </w:r>
    </w:p>
    <w:p w14:paraId="40D917F4" w14:textId="77777777" w:rsidR="00336376" w:rsidRDefault="00336376" w:rsidP="00336376">
      <w:pPr>
        <w:autoSpaceDE w:val="0"/>
        <w:autoSpaceDN w:val="0"/>
        <w:adjustRightInd w:val="0"/>
        <w:jc w:val="both"/>
        <w:rPr>
          <w:rFonts w:ascii="Arial" w:hAnsi="Arial" w:cs="Arial"/>
        </w:rPr>
      </w:pPr>
    </w:p>
    <w:p w14:paraId="6378C63A" w14:textId="77777777" w:rsidR="004F1A41" w:rsidRPr="004F1A41" w:rsidRDefault="00336376" w:rsidP="00336376">
      <w:pPr>
        <w:autoSpaceDE w:val="0"/>
        <w:autoSpaceDN w:val="0"/>
        <w:adjustRightInd w:val="0"/>
        <w:jc w:val="both"/>
        <w:rPr>
          <w:rFonts w:ascii="Arial" w:hAnsi="Arial" w:cs="Arial"/>
        </w:rPr>
      </w:pPr>
      <w:r>
        <w:rPr>
          <w:rFonts w:ascii="Arial" w:hAnsi="Arial" w:cs="Arial"/>
        </w:rPr>
        <w:t xml:space="preserve">Sobre esta base de datos se aplicará </w:t>
      </w:r>
      <w:r w:rsidR="004F1A41" w:rsidRPr="004F1A41">
        <w:rPr>
          <w:rFonts w:ascii="Arial" w:hAnsi="Arial" w:cs="Arial"/>
        </w:rPr>
        <w:t>la metodología de la Inteligencia Artificial al diagnóstico por imagen de patologías comun</w:t>
      </w:r>
      <w:r>
        <w:rPr>
          <w:rFonts w:ascii="Arial" w:hAnsi="Arial" w:cs="Arial"/>
        </w:rPr>
        <w:t>es que afectan al oído externo con e</w:t>
      </w:r>
      <w:r w:rsidR="004F1A41" w:rsidRPr="004F1A41">
        <w:rPr>
          <w:rFonts w:ascii="Arial" w:hAnsi="Arial" w:cs="Arial"/>
        </w:rPr>
        <w:t xml:space="preserve">l propósito </w:t>
      </w:r>
      <w:r>
        <w:rPr>
          <w:rFonts w:ascii="Arial" w:hAnsi="Arial" w:cs="Arial"/>
        </w:rPr>
        <w:t xml:space="preserve">de </w:t>
      </w:r>
      <w:r w:rsidR="004F1A41" w:rsidRPr="004F1A41">
        <w:rPr>
          <w:rFonts w:ascii="Arial" w:hAnsi="Arial" w:cs="Arial"/>
        </w:rPr>
        <w:t>crear una herramienta que facilite el diagnóstico riguroso de tales patologías en los</w:t>
      </w:r>
      <w:r>
        <w:rPr>
          <w:rFonts w:ascii="Arial" w:hAnsi="Arial" w:cs="Arial"/>
        </w:rPr>
        <w:t xml:space="preserve"> servicios de Atención Primaria. Al mismo tiempo, y e</w:t>
      </w:r>
      <w:r w:rsidR="004F1A41" w:rsidRPr="004F1A41">
        <w:rPr>
          <w:rFonts w:ascii="Arial" w:hAnsi="Arial" w:cs="Arial"/>
        </w:rPr>
        <w:t xml:space="preserve">mpleando la base de datos de tomografías creada, </w:t>
      </w:r>
      <w:r>
        <w:rPr>
          <w:rFonts w:ascii="Arial" w:hAnsi="Arial" w:cs="Arial"/>
        </w:rPr>
        <w:t>“</w:t>
      </w:r>
      <w:r w:rsidR="004F1A41" w:rsidRPr="004F1A41">
        <w:rPr>
          <w:rFonts w:ascii="Arial" w:hAnsi="Arial" w:cs="Arial"/>
        </w:rPr>
        <w:t>pretendemos encontrar y definir con precisión indicadores biométricos que permitan predecir las dimensiones de los huesecillos del oído medio de los pacientes que precisen de implantes. De tener éxito, esta metodología serviría para establecer, con anterioridad a la intervención quirúrgica, las dimensiones de las prótesis a implantar</w:t>
      </w:r>
      <w:r>
        <w:rPr>
          <w:rFonts w:ascii="Arial" w:hAnsi="Arial" w:cs="Arial"/>
        </w:rPr>
        <w:t>”, indica la Prof. Mercedes Conde.</w:t>
      </w:r>
    </w:p>
    <w:p w14:paraId="2B599010" w14:textId="77777777" w:rsidR="004F1A41" w:rsidRPr="004F1A41" w:rsidRDefault="004F1A41" w:rsidP="004F1A41">
      <w:pPr>
        <w:autoSpaceDE w:val="0"/>
        <w:autoSpaceDN w:val="0"/>
        <w:adjustRightInd w:val="0"/>
        <w:jc w:val="both"/>
        <w:rPr>
          <w:rFonts w:ascii="Arial" w:hAnsi="Arial" w:cs="Arial"/>
        </w:rPr>
      </w:pPr>
    </w:p>
    <w:p w14:paraId="25F88C5B" w14:textId="77777777" w:rsidR="00D22154" w:rsidRDefault="00097EBF" w:rsidP="00336376">
      <w:pPr>
        <w:jc w:val="both"/>
        <w:rPr>
          <w:rFonts w:ascii="Arial" w:hAnsi="Arial" w:cs="Arial"/>
        </w:rPr>
      </w:pPr>
      <w:r>
        <w:rPr>
          <w:rFonts w:ascii="Arial" w:hAnsi="Arial" w:cs="Arial"/>
        </w:rPr>
        <w:t xml:space="preserve">Por su parte, el Dr. Alfredo García, también codirector de la Cátedra, </w:t>
      </w:r>
      <w:r w:rsidR="00336376">
        <w:rPr>
          <w:rFonts w:ascii="Arial" w:hAnsi="Arial" w:cs="Arial"/>
        </w:rPr>
        <w:t xml:space="preserve">se mostró muy satisfecho </w:t>
      </w:r>
      <w:r w:rsidR="00336376" w:rsidRPr="00336376">
        <w:rPr>
          <w:rFonts w:ascii="Arial" w:hAnsi="Arial" w:cs="Arial"/>
        </w:rPr>
        <w:t>y destacó que, “</w:t>
      </w:r>
      <w:r w:rsidR="00336376">
        <w:rPr>
          <w:rFonts w:ascii="Arial" w:hAnsi="Arial" w:cs="Arial"/>
        </w:rPr>
        <w:t xml:space="preserve">esta </w:t>
      </w:r>
      <w:r w:rsidR="00336376" w:rsidRPr="00336376">
        <w:rPr>
          <w:rFonts w:ascii="Arial" w:hAnsi="Arial" w:cs="Arial"/>
        </w:rPr>
        <w:t>es una oportunidad única de desarrollar una colaboración entre dos campos de la Ciencia tan distantes y a la vez tan próximos como son la Antropología y la Medicina Clínica.</w:t>
      </w:r>
      <w:r w:rsidR="00336376">
        <w:rPr>
          <w:rFonts w:ascii="Arial" w:hAnsi="Arial" w:cs="Arial"/>
        </w:rPr>
        <w:t xml:space="preserve"> </w:t>
      </w:r>
      <w:r w:rsidR="00336376" w:rsidRPr="00336376">
        <w:rPr>
          <w:rFonts w:ascii="Arial" w:hAnsi="Arial" w:cs="Arial"/>
        </w:rPr>
        <w:t xml:space="preserve">La posibilidad de trabajar con profesionales </w:t>
      </w:r>
      <w:r w:rsidR="00336376">
        <w:rPr>
          <w:rFonts w:ascii="Arial" w:hAnsi="Arial" w:cs="Arial"/>
        </w:rPr>
        <w:t>de la talla intelectual de los profesores</w:t>
      </w:r>
      <w:r w:rsidR="00336376" w:rsidRPr="00336376">
        <w:rPr>
          <w:rFonts w:ascii="Arial" w:hAnsi="Arial" w:cs="Arial"/>
        </w:rPr>
        <w:t xml:space="preserve"> Ignacio Martínez y Mercedes</w:t>
      </w:r>
      <w:r w:rsidR="00336376">
        <w:rPr>
          <w:rFonts w:ascii="Arial" w:hAnsi="Arial" w:cs="Arial"/>
        </w:rPr>
        <w:t xml:space="preserve"> Conde es un estímulo continuo para </w:t>
      </w:r>
      <w:r w:rsidR="00336376" w:rsidRPr="00336376">
        <w:rPr>
          <w:rFonts w:ascii="Arial" w:hAnsi="Arial" w:cs="Arial"/>
        </w:rPr>
        <w:t>avanzar en el apasionante mundo de la Otoacústica Evolutiva, como también lo es la de acceder a material antropológico único en el mundo.</w:t>
      </w:r>
      <w:r w:rsidR="00336376">
        <w:rPr>
          <w:rFonts w:ascii="Arial" w:hAnsi="Arial" w:cs="Arial"/>
        </w:rPr>
        <w:t xml:space="preserve"> </w:t>
      </w:r>
      <w:r w:rsidR="00336376" w:rsidRPr="00336376">
        <w:rPr>
          <w:rFonts w:ascii="Arial" w:hAnsi="Arial" w:cs="Arial"/>
        </w:rPr>
        <w:t>Solo podemos agradecer a HM</w:t>
      </w:r>
      <w:r w:rsidR="00336376">
        <w:rPr>
          <w:rFonts w:ascii="Arial" w:hAnsi="Arial" w:cs="Arial"/>
        </w:rPr>
        <w:t xml:space="preserve"> Hospitales </w:t>
      </w:r>
      <w:r w:rsidR="00336376" w:rsidRPr="00336376">
        <w:rPr>
          <w:rFonts w:ascii="Arial" w:hAnsi="Arial" w:cs="Arial"/>
        </w:rPr>
        <w:t>y a la Universidad de Alcalá habernos dado la oportunidad de formar parte de este proyecto que nos enriquece día a día, y que ya ha dado como fruto sus primeras publicaciones en revistas de alto impacto</w:t>
      </w:r>
      <w:r w:rsidR="00336376">
        <w:rPr>
          <w:rFonts w:ascii="Arial" w:hAnsi="Arial" w:cs="Arial"/>
        </w:rPr>
        <w:t>”</w:t>
      </w:r>
      <w:r w:rsidR="00336376" w:rsidRPr="00336376">
        <w:rPr>
          <w:rFonts w:ascii="Arial" w:hAnsi="Arial" w:cs="Arial"/>
        </w:rPr>
        <w:t>.</w:t>
      </w:r>
    </w:p>
    <w:bookmarkEnd w:id="0"/>
    <w:p w14:paraId="4B2D5108" w14:textId="77777777" w:rsidR="00336376" w:rsidRDefault="00336376" w:rsidP="00336376">
      <w:pPr>
        <w:jc w:val="both"/>
        <w:rPr>
          <w:rFonts w:ascii="Arial" w:hAnsi="Arial" w:cs="Arial"/>
        </w:rPr>
      </w:pPr>
    </w:p>
    <w:p w14:paraId="6DC9B8F0" w14:textId="77777777" w:rsidR="00AD27BE" w:rsidRDefault="00AD27BE" w:rsidP="00AD27BE">
      <w:pPr>
        <w:pStyle w:val="CuerpoA"/>
        <w:jc w:val="both"/>
        <w:rPr>
          <w:rFonts w:ascii="Arial" w:eastAsia="Times New Roman" w:hAnsi="Arial" w:cs="Arial"/>
          <w:b/>
          <w:color w:val="auto"/>
        </w:rPr>
      </w:pPr>
      <w:r>
        <w:rPr>
          <w:rFonts w:ascii="Arial" w:eastAsia="Times New Roman" w:hAnsi="Arial" w:cs="Arial"/>
          <w:b/>
          <w:color w:val="auto"/>
        </w:rPr>
        <w:t>HM Hospitales</w:t>
      </w:r>
    </w:p>
    <w:p w14:paraId="6EC8C2CD" w14:textId="77777777" w:rsidR="00AD27BE" w:rsidRDefault="00AD27BE" w:rsidP="00AD27BE">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26E616CE" w14:textId="77777777" w:rsidR="00AD27BE" w:rsidRDefault="00AD27BE" w:rsidP="00AD27BE">
      <w:pPr>
        <w:pStyle w:val="CuerpoBA"/>
      </w:pPr>
    </w:p>
    <w:p w14:paraId="640598B4" w14:textId="77777777" w:rsidR="00AD27BE" w:rsidRDefault="00AD27BE" w:rsidP="00AD27BE">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5.000 trabajadores laborales que concentran sus esfuerzos en ofrecer una medicina de calidad e innovadora centrada en el cuidado de la salud y el bienestar de sus pacientes y familiares.</w:t>
      </w:r>
    </w:p>
    <w:p w14:paraId="45C01040" w14:textId="77777777" w:rsidR="00AD27BE" w:rsidRDefault="00AD27BE" w:rsidP="00AD27BE">
      <w:pPr>
        <w:pStyle w:val="CuerpoBA"/>
      </w:pPr>
      <w:r>
        <w:rPr>
          <w:rFonts w:eastAsia="Arial Unicode MS" w:hAnsi="Arial Unicode MS" w:cs="Arial Unicode MS"/>
          <w:b w:val="0"/>
          <w:bCs w:val="0"/>
        </w:rPr>
        <w:t xml:space="preserve"> </w:t>
      </w:r>
    </w:p>
    <w:p w14:paraId="743C3F70" w14:textId="77777777" w:rsidR="00AD27BE" w:rsidRDefault="00AD27BE" w:rsidP="00AD27BE">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Pr>
          <w:rFonts w:eastAsia="Arial Unicode MS" w:hAnsi="Arial Unicode MS" w:cs="Arial Unicode MS"/>
          <w:b w:val="0"/>
          <w:bCs w:val="0"/>
        </w:rPr>
        <w:t>formado por 42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22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465AA3DF" w14:textId="77777777" w:rsidR="00AD27BE" w:rsidRDefault="00AD27BE" w:rsidP="00C25D44">
      <w:pPr>
        <w:spacing w:line="276" w:lineRule="auto"/>
        <w:jc w:val="both"/>
        <w:rPr>
          <w:rFonts w:ascii="Arial" w:hAnsi="Arial" w:cs="Arial"/>
          <w:sz w:val="20"/>
          <w:szCs w:val="20"/>
        </w:rPr>
      </w:pPr>
    </w:p>
    <w:p w14:paraId="1E4D8957" w14:textId="77777777" w:rsidR="00C25D44" w:rsidRDefault="00AD27BE" w:rsidP="00C25D44">
      <w:pPr>
        <w:spacing w:line="276" w:lineRule="auto"/>
        <w:jc w:val="both"/>
        <w:rPr>
          <w:rFonts w:ascii="Arial" w:hAnsi="Arial" w:cs="Arial"/>
          <w:sz w:val="20"/>
          <w:szCs w:val="20"/>
        </w:rPr>
      </w:pPr>
      <w:r>
        <w:rPr>
          <w:rFonts w:ascii="Arial" w:hAnsi="Arial" w:cs="Arial"/>
          <w:sz w:val="20"/>
          <w:szCs w:val="20"/>
        </w:rPr>
        <w:t>DEP. DE COMUNICACIÓN HM HOSPITALES</w:t>
      </w:r>
    </w:p>
    <w:p w14:paraId="1F9A9497" w14:textId="77777777" w:rsidR="00AD27BE" w:rsidRPr="00C25D44" w:rsidRDefault="00AD27BE" w:rsidP="00C25D44">
      <w:pPr>
        <w:spacing w:line="276" w:lineRule="auto"/>
        <w:jc w:val="both"/>
        <w:rPr>
          <w:rFonts w:ascii="Arial" w:hAnsi="Arial" w:cs="Arial"/>
          <w:sz w:val="20"/>
          <w:szCs w:val="20"/>
        </w:rPr>
      </w:pPr>
      <w:r>
        <w:rPr>
          <w:rFonts w:ascii="Arial" w:hAnsi="Arial" w:cs="Arial"/>
          <w:b/>
          <w:bCs/>
          <w:sz w:val="20"/>
          <w:szCs w:val="20"/>
        </w:rPr>
        <w:t>Marcos García Rodríguez</w:t>
      </w:r>
    </w:p>
    <w:p w14:paraId="0843315C" w14:textId="77777777" w:rsidR="00AD27BE" w:rsidRDefault="00AD27BE" w:rsidP="00C25D44">
      <w:pPr>
        <w:spacing w:line="276" w:lineRule="auto"/>
        <w:jc w:val="both"/>
      </w:pPr>
      <w:r>
        <w:rPr>
          <w:rFonts w:ascii="Arial" w:hAnsi="Arial" w:cs="Arial"/>
          <w:b/>
          <w:bCs/>
          <w:sz w:val="20"/>
          <w:szCs w:val="20"/>
        </w:rPr>
        <w:lastRenderedPageBreak/>
        <w:t>Tel: 914 444 244 ext.167 / Móvil: 667 184 600</w:t>
      </w:r>
    </w:p>
    <w:p w14:paraId="14C95B5C" w14:textId="77777777" w:rsidR="00AD27BE" w:rsidRDefault="00AD27BE" w:rsidP="00C25D44">
      <w:pPr>
        <w:spacing w:line="276" w:lineRule="auto"/>
        <w:jc w:val="both"/>
      </w:pPr>
      <w:r>
        <w:rPr>
          <w:rFonts w:ascii="Arial" w:hAnsi="Arial" w:cs="Arial"/>
          <w:b/>
          <w:bCs/>
          <w:sz w:val="20"/>
          <w:szCs w:val="20"/>
        </w:rPr>
        <w:t xml:space="preserve">E-mail: </w:t>
      </w:r>
      <w:hyperlink r:id="rId10" w:history="1">
        <w:r>
          <w:rPr>
            <w:rStyle w:val="Hipervnculo"/>
            <w:rFonts w:ascii="Arial" w:hAnsi="Arial" w:cs="Arial"/>
            <w:sz w:val="20"/>
            <w:szCs w:val="20"/>
          </w:rPr>
          <w:t>mgarciarodriguez@hmhospitales.com</w:t>
        </w:r>
      </w:hyperlink>
    </w:p>
    <w:p w14:paraId="0BC29019" w14:textId="77777777" w:rsidR="00A32F9E" w:rsidRDefault="00AD27BE" w:rsidP="00C25D44">
      <w:pPr>
        <w:jc w:val="both"/>
        <w:rPr>
          <w:rFonts w:ascii="Arial" w:hAnsi="Arial" w:cs="Arial"/>
          <w:sz w:val="20"/>
          <w:szCs w:val="20"/>
        </w:rPr>
      </w:pPr>
      <w:r>
        <w:rPr>
          <w:rFonts w:ascii="Arial" w:hAnsi="Arial" w:cs="Arial"/>
          <w:b/>
          <w:bCs/>
          <w:sz w:val="20"/>
          <w:szCs w:val="20"/>
        </w:rPr>
        <w:t>Más información</w:t>
      </w:r>
      <w:r>
        <w:rPr>
          <w:rFonts w:ascii="Arial" w:hAnsi="Arial" w:cs="Arial"/>
          <w:sz w:val="20"/>
          <w:szCs w:val="20"/>
        </w:rPr>
        <w:t xml:space="preserve">: </w:t>
      </w:r>
      <w:hyperlink r:id="rId11" w:history="1">
        <w:r w:rsidRPr="00DB4BA1">
          <w:rPr>
            <w:rStyle w:val="Hipervnculo"/>
            <w:rFonts w:ascii="Arial" w:hAnsi="Arial" w:cs="Arial"/>
            <w:sz w:val="20"/>
            <w:szCs w:val="20"/>
          </w:rPr>
          <w:t>www.hmhospitales.com</w:t>
        </w:r>
      </w:hyperlink>
    </w:p>
    <w:p w14:paraId="421EC0FC" w14:textId="77777777" w:rsidR="00AD27BE" w:rsidRDefault="00AD27BE" w:rsidP="00AD27BE">
      <w:pPr>
        <w:jc w:val="both"/>
        <w:rPr>
          <w:rFonts w:ascii="Arial" w:eastAsia="Arial Unicode MS" w:hAnsi="Arial Unicode MS" w:cs="Arial Unicode MS"/>
          <w:color w:val="000000"/>
          <w:u w:color="000000"/>
          <w:bdr w:val="nil"/>
          <w:lang w:val="es-ES_tradnl"/>
        </w:rPr>
      </w:pPr>
    </w:p>
    <w:p w14:paraId="30DE5C57" w14:textId="77777777" w:rsidR="00921752" w:rsidRDefault="00921752" w:rsidP="000B73D0">
      <w:pPr>
        <w:jc w:val="both"/>
        <w:rPr>
          <w:rFonts w:ascii="Arial" w:eastAsia="Arial Unicode MS" w:hAnsi="Arial Unicode MS" w:cs="Arial Unicode MS"/>
          <w:color w:val="000000"/>
          <w:u w:color="000000"/>
          <w:bdr w:val="nil"/>
          <w:lang w:val="es-ES_tradnl"/>
        </w:rPr>
      </w:pPr>
    </w:p>
    <w:p w14:paraId="5D893272" w14:textId="77777777" w:rsidR="00921752" w:rsidRDefault="00921752" w:rsidP="00921752">
      <w:pPr>
        <w:pStyle w:val="CuerpoA"/>
        <w:jc w:val="both"/>
        <w:rPr>
          <w:rFonts w:ascii="Arial" w:eastAsia="Times New Roman" w:hAnsi="Arial" w:cs="Arial"/>
          <w:b/>
          <w:color w:val="auto"/>
          <w:bdr w:val="none" w:sz="0" w:space="0" w:color="auto" w:frame="1"/>
          <w:lang w:val="es-ES"/>
        </w:rPr>
      </w:pPr>
      <w:r>
        <w:rPr>
          <w:rFonts w:ascii="Arial" w:eastAsia="Times New Roman" w:hAnsi="Arial" w:cs="Arial"/>
          <w:b/>
          <w:color w:val="auto"/>
          <w:bdr w:val="none" w:sz="0" w:space="0" w:color="auto" w:frame="1"/>
          <w:lang w:val="es-ES"/>
        </w:rPr>
        <w:t>Universidad de Alcalá</w:t>
      </w:r>
    </w:p>
    <w:p w14:paraId="73612C22" w14:textId="77777777" w:rsidR="00921752" w:rsidRDefault="00921752" w:rsidP="00921752">
      <w:pPr>
        <w:jc w:val="both"/>
        <w:rPr>
          <w:rFonts w:ascii="Arial" w:hAnsi="Arial" w:cs="Arial"/>
          <w:sz w:val="22"/>
          <w:szCs w:val="22"/>
        </w:rPr>
      </w:pPr>
      <w:r>
        <w:rPr>
          <w:rFonts w:ascii="Arial" w:hAnsi="Arial" w:cs="Arial"/>
        </w:rPr>
        <w:t>La Universidad de Alcalá (UAH), una de las más antiguas de España y una de las 5 universidades en el mundo declaradas Patrimonio de la Humanidad por la Unesco, está reconocida por los rankings internacionales más destacados como una de las mejores universidades del mundo. Asimismo, la UAH es una universidad comprometida con la sociedad, integradora y abierta, que contribuye al avance del conocimiento y a la formación mediante una docencia de calidad, la excelencia en la investigación y el fomento de actitudes éticas y socialmente responsables. Los principales rankings internacionales reconocen la labor de la UAH en este ámbito. Figura entre las primeras de España en productividad investigadora, generación de patentes y tesis doctorales defendidas.</w:t>
      </w:r>
    </w:p>
    <w:p w14:paraId="71E703B1" w14:textId="77777777" w:rsidR="00921752" w:rsidRDefault="00921752" w:rsidP="00921752">
      <w:pPr>
        <w:jc w:val="both"/>
        <w:rPr>
          <w:rFonts w:ascii="Arial" w:hAnsi="Arial" w:cs="Arial"/>
          <w:color w:val="1F497D"/>
        </w:rPr>
      </w:pPr>
    </w:p>
    <w:p w14:paraId="46859A82" w14:textId="77777777" w:rsidR="00921752" w:rsidRDefault="00921752" w:rsidP="00921752">
      <w:pPr>
        <w:jc w:val="both"/>
        <w:rPr>
          <w:rFonts w:ascii="Arial" w:hAnsi="Arial" w:cs="Arial"/>
          <w:color w:val="1F497D"/>
        </w:rPr>
      </w:pPr>
      <w:r>
        <w:rPr>
          <w:rFonts w:ascii="Arial" w:hAnsi="Arial" w:cs="Arial"/>
          <w:color w:val="1F497D"/>
        </w:rPr>
        <w:t>Información para medios:</w:t>
      </w:r>
    </w:p>
    <w:p w14:paraId="0E8534C9" w14:textId="77777777" w:rsidR="00921752" w:rsidRDefault="00921752" w:rsidP="00921752">
      <w:pPr>
        <w:jc w:val="both"/>
        <w:rPr>
          <w:rFonts w:ascii="Arial" w:hAnsi="Arial" w:cs="Arial"/>
          <w:color w:val="1F497D"/>
        </w:rPr>
      </w:pPr>
      <w:r>
        <w:rPr>
          <w:rFonts w:ascii="Arial" w:hAnsi="Arial" w:cs="Arial"/>
          <w:color w:val="1F497D"/>
        </w:rPr>
        <w:t>Departamento de Comunicación Institucional de la UAH</w:t>
      </w:r>
    </w:p>
    <w:p w14:paraId="2746C868" w14:textId="77777777" w:rsidR="00921752" w:rsidRDefault="00921752" w:rsidP="00921752">
      <w:pPr>
        <w:jc w:val="both"/>
        <w:rPr>
          <w:rFonts w:ascii="Arial" w:hAnsi="Arial" w:cs="Arial"/>
          <w:color w:val="1F497D"/>
        </w:rPr>
      </w:pPr>
      <w:r>
        <w:rPr>
          <w:rFonts w:ascii="Arial" w:hAnsi="Arial" w:cs="Arial"/>
          <w:color w:val="1F497D"/>
        </w:rPr>
        <w:t xml:space="preserve">Olga </w:t>
      </w:r>
      <w:r>
        <w:rPr>
          <w:rFonts w:ascii="Arial" w:hAnsi="Arial" w:cs="Arial"/>
          <w:color w:val="1F497D"/>
          <w:lang w:val="es-ES_tradnl"/>
        </w:rPr>
        <w:t xml:space="preserve">García </w:t>
      </w:r>
      <w:proofErr w:type="spellStart"/>
      <w:r>
        <w:rPr>
          <w:rFonts w:ascii="Arial" w:hAnsi="Arial" w:cs="Arial"/>
          <w:color w:val="1F497D"/>
          <w:lang w:val="es-ES_tradnl"/>
        </w:rPr>
        <w:t>García</w:t>
      </w:r>
      <w:proofErr w:type="spellEnd"/>
    </w:p>
    <w:p w14:paraId="6182F8E6" w14:textId="77777777" w:rsidR="00921752" w:rsidRDefault="00921752" w:rsidP="00921752">
      <w:pPr>
        <w:jc w:val="both"/>
        <w:rPr>
          <w:rFonts w:ascii="Arial" w:hAnsi="Arial" w:cs="Arial"/>
          <w:color w:val="1F497D"/>
        </w:rPr>
      </w:pPr>
      <w:r>
        <w:rPr>
          <w:rFonts w:ascii="Arial" w:hAnsi="Arial" w:cs="Arial"/>
          <w:color w:val="1F497D"/>
        </w:rPr>
        <w:t>91-885 40 67     696 64 74 96</w:t>
      </w:r>
    </w:p>
    <w:p w14:paraId="78937574" w14:textId="77777777" w:rsidR="00921752" w:rsidRDefault="005708F0" w:rsidP="00921752">
      <w:pPr>
        <w:jc w:val="both"/>
        <w:rPr>
          <w:rFonts w:ascii="Arial" w:hAnsi="Arial" w:cs="Arial"/>
          <w:color w:val="1F497D"/>
        </w:rPr>
      </w:pPr>
      <w:hyperlink r:id="rId12" w:history="1">
        <w:r w:rsidR="00921752">
          <w:rPr>
            <w:rStyle w:val="Hipervnculo"/>
            <w:rFonts w:ascii="Arial" w:hAnsi="Arial" w:cs="Arial"/>
          </w:rPr>
          <w:t>prensa@uah.es</w:t>
        </w:r>
      </w:hyperlink>
    </w:p>
    <w:p w14:paraId="4C0DE48B" w14:textId="77777777" w:rsidR="00921752" w:rsidRDefault="005708F0" w:rsidP="00921752">
      <w:pPr>
        <w:jc w:val="both"/>
        <w:rPr>
          <w:rFonts w:ascii="Arial" w:hAnsi="Arial" w:cs="Arial"/>
          <w:color w:val="1F497D"/>
        </w:rPr>
      </w:pPr>
      <w:hyperlink r:id="rId13" w:history="1">
        <w:r w:rsidR="00921752">
          <w:rPr>
            <w:rStyle w:val="Hipervnculo"/>
            <w:rFonts w:ascii="Arial" w:hAnsi="Arial" w:cs="Arial"/>
          </w:rPr>
          <w:t>www.uah.es</w:t>
        </w:r>
      </w:hyperlink>
      <w:r w:rsidR="00921752">
        <w:rPr>
          <w:rFonts w:ascii="Arial" w:hAnsi="Arial" w:cs="Arial"/>
          <w:color w:val="1F497D"/>
        </w:rPr>
        <w:t xml:space="preserve"> </w:t>
      </w:r>
    </w:p>
    <w:p w14:paraId="4C0576A5" w14:textId="77777777" w:rsidR="00921752" w:rsidRPr="00A32F9E" w:rsidRDefault="00921752" w:rsidP="000B73D0">
      <w:pPr>
        <w:jc w:val="both"/>
        <w:rPr>
          <w:rFonts w:ascii="Arial" w:eastAsia="Arial Unicode MS" w:hAnsi="Arial Unicode MS" w:cs="Arial Unicode MS"/>
          <w:color w:val="000000"/>
          <w:u w:color="000000"/>
          <w:bdr w:val="nil"/>
          <w:lang w:val="es-ES_tradnl"/>
        </w:rPr>
      </w:pPr>
    </w:p>
    <w:sectPr w:rsidR="00921752" w:rsidRPr="00A32F9E" w:rsidSect="00980950">
      <w:headerReference w:type="default" r:id="rId14"/>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364D" w14:textId="77777777" w:rsidR="005708F0" w:rsidRDefault="005708F0">
      <w:r>
        <w:separator/>
      </w:r>
    </w:p>
  </w:endnote>
  <w:endnote w:type="continuationSeparator" w:id="0">
    <w:p w14:paraId="56D64041" w14:textId="77777777" w:rsidR="005708F0" w:rsidRDefault="0057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STIXGeneral"/>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B4C3B" w14:textId="77777777" w:rsidR="005708F0" w:rsidRDefault="005708F0">
      <w:r>
        <w:separator/>
      </w:r>
    </w:p>
  </w:footnote>
  <w:footnote w:type="continuationSeparator" w:id="0">
    <w:p w14:paraId="1A68C153" w14:textId="77777777" w:rsidR="005708F0" w:rsidRDefault="0057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4BB3" w14:textId="77777777"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564E8"/>
    <w:multiLevelType w:val="hybridMultilevel"/>
    <w:tmpl w:val="CE007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FA3A44"/>
    <w:multiLevelType w:val="hybridMultilevel"/>
    <w:tmpl w:val="1D5CB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AC2058"/>
    <w:multiLevelType w:val="hybridMultilevel"/>
    <w:tmpl w:val="148ED11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3"/>
  </w:num>
  <w:num w:numId="5">
    <w:abstractNumId w:val="6"/>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5C2F"/>
    <w:rsid w:val="00067656"/>
    <w:rsid w:val="00067BD9"/>
    <w:rsid w:val="00077C27"/>
    <w:rsid w:val="00082B8D"/>
    <w:rsid w:val="00083395"/>
    <w:rsid w:val="00095381"/>
    <w:rsid w:val="00096AF7"/>
    <w:rsid w:val="00097840"/>
    <w:rsid w:val="00097EBF"/>
    <w:rsid w:val="000A55F2"/>
    <w:rsid w:val="000A6EB4"/>
    <w:rsid w:val="000B19A8"/>
    <w:rsid w:val="000B6687"/>
    <w:rsid w:val="000B7187"/>
    <w:rsid w:val="000B73D0"/>
    <w:rsid w:val="000C5DDE"/>
    <w:rsid w:val="000D1B94"/>
    <w:rsid w:val="000D3828"/>
    <w:rsid w:val="000D42D5"/>
    <w:rsid w:val="000E0558"/>
    <w:rsid w:val="000E0A2D"/>
    <w:rsid w:val="000E5676"/>
    <w:rsid w:val="000F3542"/>
    <w:rsid w:val="000F3D12"/>
    <w:rsid w:val="000F4038"/>
    <w:rsid w:val="000F4AA8"/>
    <w:rsid w:val="00103D6F"/>
    <w:rsid w:val="00105BF4"/>
    <w:rsid w:val="001062C6"/>
    <w:rsid w:val="001074A4"/>
    <w:rsid w:val="00116DFE"/>
    <w:rsid w:val="00125D31"/>
    <w:rsid w:val="001263FB"/>
    <w:rsid w:val="00136CE9"/>
    <w:rsid w:val="001406BF"/>
    <w:rsid w:val="00142CB4"/>
    <w:rsid w:val="00152BA9"/>
    <w:rsid w:val="00155462"/>
    <w:rsid w:val="00161FD6"/>
    <w:rsid w:val="00170739"/>
    <w:rsid w:val="00185EEC"/>
    <w:rsid w:val="0019251E"/>
    <w:rsid w:val="001A17E4"/>
    <w:rsid w:val="001A1861"/>
    <w:rsid w:val="001A4BC9"/>
    <w:rsid w:val="001A5475"/>
    <w:rsid w:val="001B192C"/>
    <w:rsid w:val="001B2C49"/>
    <w:rsid w:val="001B3153"/>
    <w:rsid w:val="001C4BDC"/>
    <w:rsid w:val="001C6A51"/>
    <w:rsid w:val="001C6DB1"/>
    <w:rsid w:val="001D46A8"/>
    <w:rsid w:val="001E1596"/>
    <w:rsid w:val="00212E7A"/>
    <w:rsid w:val="00216D5C"/>
    <w:rsid w:val="00223CB3"/>
    <w:rsid w:val="0022553F"/>
    <w:rsid w:val="002510D0"/>
    <w:rsid w:val="00255372"/>
    <w:rsid w:val="00261202"/>
    <w:rsid w:val="00265737"/>
    <w:rsid w:val="00266AE9"/>
    <w:rsid w:val="00276295"/>
    <w:rsid w:val="00280974"/>
    <w:rsid w:val="002838FA"/>
    <w:rsid w:val="002904C6"/>
    <w:rsid w:val="00292155"/>
    <w:rsid w:val="002A4A72"/>
    <w:rsid w:val="002C1EEF"/>
    <w:rsid w:val="002E3171"/>
    <w:rsid w:val="002F32F9"/>
    <w:rsid w:val="002F3CD9"/>
    <w:rsid w:val="002F46E1"/>
    <w:rsid w:val="003050B9"/>
    <w:rsid w:val="00317CC9"/>
    <w:rsid w:val="00322E4A"/>
    <w:rsid w:val="00326DB2"/>
    <w:rsid w:val="00336376"/>
    <w:rsid w:val="003364C6"/>
    <w:rsid w:val="0034026F"/>
    <w:rsid w:val="00340A5A"/>
    <w:rsid w:val="00343050"/>
    <w:rsid w:val="00343F6D"/>
    <w:rsid w:val="003473B3"/>
    <w:rsid w:val="00354FDC"/>
    <w:rsid w:val="00371B60"/>
    <w:rsid w:val="003938A8"/>
    <w:rsid w:val="00395D64"/>
    <w:rsid w:val="003A3ADA"/>
    <w:rsid w:val="003A52AE"/>
    <w:rsid w:val="003B1296"/>
    <w:rsid w:val="003C0DEF"/>
    <w:rsid w:val="003C13C0"/>
    <w:rsid w:val="003C37CF"/>
    <w:rsid w:val="003C4463"/>
    <w:rsid w:val="003C7B8A"/>
    <w:rsid w:val="003D2289"/>
    <w:rsid w:val="003D2A0E"/>
    <w:rsid w:val="003D2EB2"/>
    <w:rsid w:val="003F5678"/>
    <w:rsid w:val="00403ADD"/>
    <w:rsid w:val="0040492E"/>
    <w:rsid w:val="00405880"/>
    <w:rsid w:val="004109E6"/>
    <w:rsid w:val="00421C1D"/>
    <w:rsid w:val="00422F67"/>
    <w:rsid w:val="00425652"/>
    <w:rsid w:val="004327B3"/>
    <w:rsid w:val="004405A0"/>
    <w:rsid w:val="00440F4A"/>
    <w:rsid w:val="00450F3E"/>
    <w:rsid w:val="00453AB6"/>
    <w:rsid w:val="00464026"/>
    <w:rsid w:val="004857DD"/>
    <w:rsid w:val="00490636"/>
    <w:rsid w:val="004A3CE8"/>
    <w:rsid w:val="004A6D9D"/>
    <w:rsid w:val="004A7FD8"/>
    <w:rsid w:val="004B043E"/>
    <w:rsid w:val="004C5F68"/>
    <w:rsid w:val="004D4F99"/>
    <w:rsid w:val="004E3F2B"/>
    <w:rsid w:val="004E6CC9"/>
    <w:rsid w:val="004F1A41"/>
    <w:rsid w:val="004F1A94"/>
    <w:rsid w:val="004F61DC"/>
    <w:rsid w:val="00524F24"/>
    <w:rsid w:val="0052529C"/>
    <w:rsid w:val="00525877"/>
    <w:rsid w:val="005270F9"/>
    <w:rsid w:val="00530DEA"/>
    <w:rsid w:val="0053134A"/>
    <w:rsid w:val="00544269"/>
    <w:rsid w:val="00552639"/>
    <w:rsid w:val="0055529B"/>
    <w:rsid w:val="00566770"/>
    <w:rsid w:val="005708F0"/>
    <w:rsid w:val="00584342"/>
    <w:rsid w:val="0058773B"/>
    <w:rsid w:val="00593BE7"/>
    <w:rsid w:val="00595F8F"/>
    <w:rsid w:val="00597BB0"/>
    <w:rsid w:val="005A43E5"/>
    <w:rsid w:val="005A511D"/>
    <w:rsid w:val="005C399B"/>
    <w:rsid w:val="005C5849"/>
    <w:rsid w:val="005D0422"/>
    <w:rsid w:val="005D10CD"/>
    <w:rsid w:val="005D18A4"/>
    <w:rsid w:val="005D2246"/>
    <w:rsid w:val="005D45C8"/>
    <w:rsid w:val="005E052C"/>
    <w:rsid w:val="005F1D30"/>
    <w:rsid w:val="00600B65"/>
    <w:rsid w:val="006025DF"/>
    <w:rsid w:val="00604E39"/>
    <w:rsid w:val="006051DF"/>
    <w:rsid w:val="00612580"/>
    <w:rsid w:val="00624477"/>
    <w:rsid w:val="0063759B"/>
    <w:rsid w:val="006409C2"/>
    <w:rsid w:val="00641842"/>
    <w:rsid w:val="00643414"/>
    <w:rsid w:val="00647F28"/>
    <w:rsid w:val="00650BF1"/>
    <w:rsid w:val="006640E2"/>
    <w:rsid w:val="00664751"/>
    <w:rsid w:val="00673580"/>
    <w:rsid w:val="00677F43"/>
    <w:rsid w:val="0068035F"/>
    <w:rsid w:val="0068255B"/>
    <w:rsid w:val="00687A73"/>
    <w:rsid w:val="0069474A"/>
    <w:rsid w:val="006955BC"/>
    <w:rsid w:val="006A2A6F"/>
    <w:rsid w:val="006B3E74"/>
    <w:rsid w:val="006B41D3"/>
    <w:rsid w:val="006C25C0"/>
    <w:rsid w:val="006D2EE4"/>
    <w:rsid w:val="006D3722"/>
    <w:rsid w:val="006D78F1"/>
    <w:rsid w:val="006F1AA1"/>
    <w:rsid w:val="006F5166"/>
    <w:rsid w:val="007021D4"/>
    <w:rsid w:val="00703E3C"/>
    <w:rsid w:val="007172C5"/>
    <w:rsid w:val="00726F76"/>
    <w:rsid w:val="00730FE2"/>
    <w:rsid w:val="007413CA"/>
    <w:rsid w:val="00743628"/>
    <w:rsid w:val="00753DB5"/>
    <w:rsid w:val="00784815"/>
    <w:rsid w:val="00786600"/>
    <w:rsid w:val="00787B6B"/>
    <w:rsid w:val="00792DC2"/>
    <w:rsid w:val="007A1272"/>
    <w:rsid w:val="007B5CB8"/>
    <w:rsid w:val="007C682A"/>
    <w:rsid w:val="007C75DE"/>
    <w:rsid w:val="007D6E4D"/>
    <w:rsid w:val="007F66EB"/>
    <w:rsid w:val="008030D5"/>
    <w:rsid w:val="008060D1"/>
    <w:rsid w:val="008142B5"/>
    <w:rsid w:val="00820E57"/>
    <w:rsid w:val="008307AB"/>
    <w:rsid w:val="00834A8B"/>
    <w:rsid w:val="008424C9"/>
    <w:rsid w:val="00845440"/>
    <w:rsid w:val="008735E0"/>
    <w:rsid w:val="008770D2"/>
    <w:rsid w:val="00877EA9"/>
    <w:rsid w:val="00885FE6"/>
    <w:rsid w:val="0088669C"/>
    <w:rsid w:val="008A11F4"/>
    <w:rsid w:val="008A170D"/>
    <w:rsid w:val="008B0494"/>
    <w:rsid w:val="008B121C"/>
    <w:rsid w:val="008B42F5"/>
    <w:rsid w:val="008C6BBA"/>
    <w:rsid w:val="008D5334"/>
    <w:rsid w:val="008E7E29"/>
    <w:rsid w:val="008F05F8"/>
    <w:rsid w:val="008F3260"/>
    <w:rsid w:val="008F4113"/>
    <w:rsid w:val="0090327A"/>
    <w:rsid w:val="009169FB"/>
    <w:rsid w:val="00920A73"/>
    <w:rsid w:val="00921752"/>
    <w:rsid w:val="00930CE5"/>
    <w:rsid w:val="00930F12"/>
    <w:rsid w:val="00937B09"/>
    <w:rsid w:val="00942242"/>
    <w:rsid w:val="0094323B"/>
    <w:rsid w:val="00944AE5"/>
    <w:rsid w:val="00944E88"/>
    <w:rsid w:val="00946259"/>
    <w:rsid w:val="00955660"/>
    <w:rsid w:val="009618A3"/>
    <w:rsid w:val="0097549E"/>
    <w:rsid w:val="00975B49"/>
    <w:rsid w:val="0097641A"/>
    <w:rsid w:val="009875D3"/>
    <w:rsid w:val="009935D3"/>
    <w:rsid w:val="00996522"/>
    <w:rsid w:val="009975E9"/>
    <w:rsid w:val="009A5BE1"/>
    <w:rsid w:val="009A6F3C"/>
    <w:rsid w:val="009B6FFF"/>
    <w:rsid w:val="009D35C9"/>
    <w:rsid w:val="009E136D"/>
    <w:rsid w:val="009E5C06"/>
    <w:rsid w:val="009E7BF3"/>
    <w:rsid w:val="00A113FE"/>
    <w:rsid w:val="00A1166A"/>
    <w:rsid w:val="00A12A5A"/>
    <w:rsid w:val="00A1579B"/>
    <w:rsid w:val="00A1722A"/>
    <w:rsid w:val="00A32F9E"/>
    <w:rsid w:val="00A401F1"/>
    <w:rsid w:val="00A40C58"/>
    <w:rsid w:val="00A436CE"/>
    <w:rsid w:val="00A43A16"/>
    <w:rsid w:val="00A55EAD"/>
    <w:rsid w:val="00A658FE"/>
    <w:rsid w:val="00A7166E"/>
    <w:rsid w:val="00A72561"/>
    <w:rsid w:val="00A7283F"/>
    <w:rsid w:val="00A83752"/>
    <w:rsid w:val="00A873B7"/>
    <w:rsid w:val="00A93294"/>
    <w:rsid w:val="00A97C42"/>
    <w:rsid w:val="00AA0FA8"/>
    <w:rsid w:val="00AB5781"/>
    <w:rsid w:val="00AC46D5"/>
    <w:rsid w:val="00AC6281"/>
    <w:rsid w:val="00AD1330"/>
    <w:rsid w:val="00AD27BE"/>
    <w:rsid w:val="00AE342C"/>
    <w:rsid w:val="00AE4857"/>
    <w:rsid w:val="00AE4E5E"/>
    <w:rsid w:val="00AE73E5"/>
    <w:rsid w:val="00B1123F"/>
    <w:rsid w:val="00B132CE"/>
    <w:rsid w:val="00B16361"/>
    <w:rsid w:val="00B17F01"/>
    <w:rsid w:val="00B245D0"/>
    <w:rsid w:val="00B2547B"/>
    <w:rsid w:val="00B26506"/>
    <w:rsid w:val="00B27F73"/>
    <w:rsid w:val="00B349AA"/>
    <w:rsid w:val="00B352CD"/>
    <w:rsid w:val="00B36A85"/>
    <w:rsid w:val="00B37526"/>
    <w:rsid w:val="00B44D03"/>
    <w:rsid w:val="00B458FC"/>
    <w:rsid w:val="00B474CA"/>
    <w:rsid w:val="00B5022F"/>
    <w:rsid w:val="00B55686"/>
    <w:rsid w:val="00B729A7"/>
    <w:rsid w:val="00B73D03"/>
    <w:rsid w:val="00B7776D"/>
    <w:rsid w:val="00B94123"/>
    <w:rsid w:val="00B966E8"/>
    <w:rsid w:val="00BA19C5"/>
    <w:rsid w:val="00BC54BC"/>
    <w:rsid w:val="00BD66C6"/>
    <w:rsid w:val="00BE561E"/>
    <w:rsid w:val="00BE7BE0"/>
    <w:rsid w:val="00BF5595"/>
    <w:rsid w:val="00BF716C"/>
    <w:rsid w:val="00C0209E"/>
    <w:rsid w:val="00C023DE"/>
    <w:rsid w:val="00C03988"/>
    <w:rsid w:val="00C079E9"/>
    <w:rsid w:val="00C131B9"/>
    <w:rsid w:val="00C22664"/>
    <w:rsid w:val="00C2353B"/>
    <w:rsid w:val="00C25A96"/>
    <w:rsid w:val="00C25D44"/>
    <w:rsid w:val="00C321A8"/>
    <w:rsid w:val="00C412B4"/>
    <w:rsid w:val="00C46F88"/>
    <w:rsid w:val="00C50596"/>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E0537"/>
    <w:rsid w:val="00CF1963"/>
    <w:rsid w:val="00CF7B50"/>
    <w:rsid w:val="00D00B2C"/>
    <w:rsid w:val="00D072DA"/>
    <w:rsid w:val="00D1210C"/>
    <w:rsid w:val="00D22154"/>
    <w:rsid w:val="00D23BB9"/>
    <w:rsid w:val="00D24668"/>
    <w:rsid w:val="00D26AF9"/>
    <w:rsid w:val="00D30106"/>
    <w:rsid w:val="00D341BD"/>
    <w:rsid w:val="00D436EA"/>
    <w:rsid w:val="00D437D0"/>
    <w:rsid w:val="00D440FA"/>
    <w:rsid w:val="00D44512"/>
    <w:rsid w:val="00D61DEC"/>
    <w:rsid w:val="00D71D12"/>
    <w:rsid w:val="00D74B48"/>
    <w:rsid w:val="00D837C5"/>
    <w:rsid w:val="00D90B93"/>
    <w:rsid w:val="00DA18D7"/>
    <w:rsid w:val="00DA1AE2"/>
    <w:rsid w:val="00DA5AF1"/>
    <w:rsid w:val="00DB057D"/>
    <w:rsid w:val="00DB4144"/>
    <w:rsid w:val="00DB5789"/>
    <w:rsid w:val="00DC16D3"/>
    <w:rsid w:val="00DC1E4B"/>
    <w:rsid w:val="00DD5342"/>
    <w:rsid w:val="00DD785B"/>
    <w:rsid w:val="00DE39CE"/>
    <w:rsid w:val="00DF1ECB"/>
    <w:rsid w:val="00E16B82"/>
    <w:rsid w:val="00E220FB"/>
    <w:rsid w:val="00E230E6"/>
    <w:rsid w:val="00E41724"/>
    <w:rsid w:val="00E4751B"/>
    <w:rsid w:val="00E64C27"/>
    <w:rsid w:val="00E76055"/>
    <w:rsid w:val="00E77FE9"/>
    <w:rsid w:val="00E84758"/>
    <w:rsid w:val="00E92EAF"/>
    <w:rsid w:val="00E93555"/>
    <w:rsid w:val="00E95C27"/>
    <w:rsid w:val="00E975D3"/>
    <w:rsid w:val="00EA0571"/>
    <w:rsid w:val="00EA1211"/>
    <w:rsid w:val="00EA493C"/>
    <w:rsid w:val="00EC0446"/>
    <w:rsid w:val="00EC6F08"/>
    <w:rsid w:val="00EE2253"/>
    <w:rsid w:val="00EE228A"/>
    <w:rsid w:val="00EE270A"/>
    <w:rsid w:val="00EE7B45"/>
    <w:rsid w:val="00EF3485"/>
    <w:rsid w:val="00EF79FA"/>
    <w:rsid w:val="00F01566"/>
    <w:rsid w:val="00F23F97"/>
    <w:rsid w:val="00F33A0B"/>
    <w:rsid w:val="00F57732"/>
    <w:rsid w:val="00F655A3"/>
    <w:rsid w:val="00F70EED"/>
    <w:rsid w:val="00F76C50"/>
    <w:rsid w:val="00F909E3"/>
    <w:rsid w:val="00F95929"/>
    <w:rsid w:val="00F96123"/>
    <w:rsid w:val="00FA0C62"/>
    <w:rsid w:val="00FA3D66"/>
    <w:rsid w:val="00FA4083"/>
    <w:rsid w:val="00FA742D"/>
    <w:rsid w:val="00FB0F11"/>
    <w:rsid w:val="00FB1086"/>
    <w:rsid w:val="00FB2D8B"/>
    <w:rsid w:val="00FC796C"/>
    <w:rsid w:val="00FD31D4"/>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0AF82"/>
  <w15:docId w15:val="{5A5F415F-0F63-448F-AB70-B9D04E75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025DF"/>
    <w:rPr>
      <w:sz w:val="18"/>
      <w:szCs w:val="18"/>
    </w:rPr>
  </w:style>
  <w:style w:type="paragraph" w:styleId="Textocomentario">
    <w:name w:val="annotation text"/>
    <w:basedOn w:val="Normal"/>
    <w:link w:val="TextocomentarioCar"/>
    <w:uiPriority w:val="99"/>
    <w:semiHidden/>
    <w:unhideWhenUsed/>
    <w:rsid w:val="006025DF"/>
  </w:style>
  <w:style w:type="character" w:customStyle="1" w:styleId="TextocomentarioCar">
    <w:name w:val="Texto comentario Car"/>
    <w:basedOn w:val="Fuentedeprrafopredeter"/>
    <w:link w:val="Textocomentario"/>
    <w:uiPriority w:val="99"/>
    <w:semiHidden/>
    <w:rsid w:val="006025D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6025DF"/>
    <w:rPr>
      <w:b/>
      <w:bCs/>
      <w:sz w:val="20"/>
      <w:szCs w:val="20"/>
    </w:rPr>
  </w:style>
  <w:style w:type="character" w:customStyle="1" w:styleId="AsuntodelcomentarioCar">
    <w:name w:val="Asunto del comentario Car"/>
    <w:basedOn w:val="TextocomentarioCar"/>
    <w:link w:val="Asuntodelcomentario"/>
    <w:uiPriority w:val="99"/>
    <w:semiHidden/>
    <w:rsid w:val="006025DF"/>
    <w:rPr>
      <w:rFonts w:ascii="Times New Roman" w:eastAsia="Times New Roman" w:hAnsi="Times New Roman" w:cs="Times New Roman"/>
      <w:b/>
      <w:bCs/>
      <w:sz w:val="20"/>
      <w:szCs w:val="20"/>
      <w:lang w:eastAsia="es-ES"/>
    </w:rPr>
  </w:style>
  <w:style w:type="paragraph" w:customStyle="1" w:styleId="xmsonormal">
    <w:name w:val="x_msonormal"/>
    <w:basedOn w:val="Normal"/>
    <w:rsid w:val="00336376"/>
    <w:pPr>
      <w:spacing w:before="100" w:beforeAutospacing="1" w:after="100" w:afterAutospacing="1"/>
    </w:pPr>
  </w:style>
  <w:style w:type="paragraph" w:styleId="Revisin">
    <w:name w:val="Revision"/>
    <w:hidden/>
    <w:uiPriority w:val="99"/>
    <w:semiHidden/>
    <w:rsid w:val="0099652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42457">
      <w:bodyDiv w:val="1"/>
      <w:marLeft w:val="0"/>
      <w:marRight w:val="0"/>
      <w:marTop w:val="0"/>
      <w:marBottom w:val="0"/>
      <w:divBdr>
        <w:top w:val="none" w:sz="0" w:space="0" w:color="auto"/>
        <w:left w:val="none" w:sz="0" w:space="0" w:color="auto"/>
        <w:bottom w:val="none" w:sz="0" w:space="0" w:color="auto"/>
        <w:right w:val="none" w:sz="0" w:space="0" w:color="auto"/>
      </w:divBdr>
    </w:div>
    <w:div w:id="994840751">
      <w:bodyDiv w:val="1"/>
      <w:marLeft w:val="0"/>
      <w:marRight w:val="0"/>
      <w:marTop w:val="0"/>
      <w:marBottom w:val="0"/>
      <w:divBdr>
        <w:top w:val="none" w:sz="0" w:space="0" w:color="auto"/>
        <w:left w:val="none" w:sz="0" w:space="0" w:color="auto"/>
        <w:bottom w:val="none" w:sz="0" w:space="0" w:color="auto"/>
        <w:right w:val="none" w:sz="0" w:space="0" w:color="auto"/>
      </w:divBdr>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888488965">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ah.e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nsa@uah.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garciarodriguez@hmhospitales.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8EA6F-639D-4FCC-B753-85FB2F84A1A0}">
  <ds:schemaRefs>
    <ds:schemaRef ds:uri="http://schemas.openxmlformats.org/officeDocument/2006/bibliography"/>
  </ds:schemaRefs>
</ds:datastoreItem>
</file>

<file path=customXml/itemProps2.xml><?xml version="1.0" encoding="utf-8"?>
<ds:datastoreItem xmlns:ds="http://schemas.openxmlformats.org/officeDocument/2006/customXml" ds:itemID="{03BFCEF2-82F8-4D18-90E2-33C23FF47ED2}"/>
</file>

<file path=customXml/itemProps3.xml><?xml version="1.0" encoding="utf-8"?>
<ds:datastoreItem xmlns:ds="http://schemas.openxmlformats.org/officeDocument/2006/customXml" ds:itemID="{728B4F8C-B79A-4E1B-95F7-0C42FBDF5FA9}"/>
</file>

<file path=customXml/itemProps4.xml><?xml version="1.0" encoding="utf-8"?>
<ds:datastoreItem xmlns:ds="http://schemas.openxmlformats.org/officeDocument/2006/customXml" ds:itemID="{B766B44B-EA21-41DD-9DBC-1D425C2D7E8F}"/>
</file>

<file path=docProps/app.xml><?xml version="1.0" encoding="utf-8"?>
<Properties xmlns="http://schemas.openxmlformats.org/officeDocument/2006/extended-properties" xmlns:vt="http://schemas.openxmlformats.org/officeDocument/2006/docPropsVTypes">
  <Template>Normal</Template>
  <TotalTime>11</TotalTime>
  <Pages>4</Pages>
  <Words>1593</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Diego Miguel de Velasco</cp:lastModifiedBy>
  <cp:revision>6</cp:revision>
  <cp:lastPrinted>2019-01-23T13:34:00Z</cp:lastPrinted>
  <dcterms:created xsi:type="dcterms:W3CDTF">2022-06-03T07:38:00Z</dcterms:created>
  <dcterms:modified xsi:type="dcterms:W3CDTF">2022-06-06T12:48:00Z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