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6FB" w:rsidRDefault="00B0757D" w:rsidP="005916FB">
      <w:pPr>
        <w:pStyle w:val="normaltextonoticia"/>
        <w:spacing w:before="0" w:beforeAutospacing="0" w:after="0" w:afterAutospacing="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-484924</wp:posOffset>
            </wp:positionV>
            <wp:extent cx="1716656" cy="1014378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M_Hospital_Rosaleda_Vertic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656" cy="1014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3433170</wp:posOffset>
            </wp:positionH>
            <wp:positionV relativeFrom="paragraph">
              <wp:posOffset>-710649</wp:posOffset>
            </wp:positionV>
            <wp:extent cx="2033042" cy="1788643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tipo HM CIOCC Vertic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163" cy="1791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16FB" w:rsidRPr="00112FD4" w:rsidRDefault="005916FB" w:rsidP="005916FB">
      <w:pPr>
        <w:pStyle w:val="normaltextonoticia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5916FB" w:rsidRDefault="005916FB" w:rsidP="005916FB">
      <w:pPr>
        <w:pStyle w:val="normaltextonoticia"/>
        <w:spacing w:before="0" w:beforeAutospacing="0" w:after="0" w:afterAutospacing="0"/>
        <w:jc w:val="center"/>
        <w:rPr>
          <w:b/>
          <w:sz w:val="24"/>
          <w:szCs w:val="24"/>
        </w:rPr>
      </w:pPr>
    </w:p>
    <w:p w:rsidR="005916FB" w:rsidRDefault="005916FB" w:rsidP="005916FB">
      <w:pPr>
        <w:pStyle w:val="normaltextonoticia"/>
        <w:spacing w:before="0" w:beforeAutospacing="0" w:after="0" w:afterAutospacing="0"/>
        <w:jc w:val="center"/>
        <w:rPr>
          <w:b/>
          <w:sz w:val="24"/>
          <w:szCs w:val="24"/>
        </w:rPr>
      </w:pPr>
    </w:p>
    <w:p w:rsidR="000D2250" w:rsidRDefault="000D2250" w:rsidP="005916FB">
      <w:pPr>
        <w:pStyle w:val="normaltextonoticia"/>
        <w:spacing w:before="0" w:beforeAutospacing="0" w:after="0" w:afterAutospacing="0"/>
        <w:jc w:val="center"/>
        <w:rPr>
          <w:b/>
          <w:sz w:val="24"/>
          <w:szCs w:val="24"/>
        </w:rPr>
      </w:pPr>
    </w:p>
    <w:p w:rsidR="000D2250" w:rsidRDefault="000D2250" w:rsidP="005916FB">
      <w:pPr>
        <w:pStyle w:val="normaltextonoticia"/>
        <w:spacing w:before="0" w:beforeAutospacing="0" w:after="0" w:afterAutospacing="0"/>
        <w:jc w:val="center"/>
        <w:rPr>
          <w:b/>
          <w:sz w:val="24"/>
          <w:szCs w:val="24"/>
        </w:rPr>
      </w:pPr>
    </w:p>
    <w:p w:rsidR="000D2250" w:rsidRDefault="000D2250" w:rsidP="005916FB">
      <w:pPr>
        <w:pStyle w:val="normaltextonoticia"/>
        <w:spacing w:before="0" w:beforeAutospacing="0" w:after="0" w:afterAutospacing="0"/>
        <w:jc w:val="center"/>
        <w:rPr>
          <w:b/>
          <w:sz w:val="24"/>
          <w:szCs w:val="24"/>
        </w:rPr>
      </w:pPr>
    </w:p>
    <w:p w:rsidR="005916FB" w:rsidRDefault="00202904" w:rsidP="005916FB">
      <w:pPr>
        <w:pStyle w:val="normaltextonoticia"/>
        <w:spacing w:before="0" w:beforeAutospacing="0" w:after="0" w:afterAutospac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El acto se desarrollará mañana por la tarde en el Hotel Araguaney y tiene carácter gratuito</w:t>
      </w:r>
    </w:p>
    <w:p w:rsidR="005916FB" w:rsidRPr="00112FD4" w:rsidRDefault="005916FB" w:rsidP="005916FB">
      <w:pPr>
        <w:jc w:val="both"/>
        <w:rPr>
          <w:rFonts w:ascii="Arial" w:hAnsi="Arial" w:cs="Arial"/>
          <w:b/>
        </w:rPr>
      </w:pPr>
    </w:p>
    <w:p w:rsidR="005916FB" w:rsidRDefault="005916FB" w:rsidP="005916FB">
      <w:pPr>
        <w:jc w:val="center"/>
        <w:rPr>
          <w:rFonts w:ascii="Arial" w:hAnsi="Arial" w:cs="Arial"/>
          <w:b/>
          <w:sz w:val="28"/>
          <w:szCs w:val="28"/>
        </w:rPr>
      </w:pPr>
    </w:p>
    <w:p w:rsidR="005916FB" w:rsidRDefault="00202904" w:rsidP="005916F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HM HOSPITALES ORGANIZA EN SANTIAGO LA CUARTA EDICIÓN DEL ‘FORO SOBRE EL CÁNCER DE MAMA’ </w:t>
      </w:r>
    </w:p>
    <w:p w:rsidR="005916FB" w:rsidRPr="00112FD4" w:rsidRDefault="005916FB" w:rsidP="005916FB">
      <w:pPr>
        <w:jc w:val="center"/>
        <w:rPr>
          <w:rFonts w:ascii="Arial" w:hAnsi="Arial" w:cs="Arial"/>
          <w:b/>
        </w:rPr>
      </w:pPr>
    </w:p>
    <w:p w:rsidR="005916FB" w:rsidRPr="00B14767" w:rsidRDefault="005916FB" w:rsidP="005916FB">
      <w:pPr>
        <w:jc w:val="both"/>
        <w:rPr>
          <w:rFonts w:ascii="Arial" w:hAnsi="Arial" w:cs="Arial"/>
          <w:b/>
        </w:rPr>
      </w:pPr>
    </w:p>
    <w:p w:rsidR="005916FB" w:rsidRDefault="00202904" w:rsidP="005916FB">
      <w:pPr>
        <w:pStyle w:val="normaltextonoticia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iniciativa va dirigida a pacientes y público en general y en ella se tratarán temas relacionados con la estética, la </w:t>
      </w:r>
      <w:proofErr w:type="spellStart"/>
      <w:r>
        <w:rPr>
          <w:sz w:val="24"/>
          <w:szCs w:val="24"/>
        </w:rPr>
        <w:t>psicooncología</w:t>
      </w:r>
      <w:proofErr w:type="spellEnd"/>
      <w:r>
        <w:rPr>
          <w:sz w:val="24"/>
          <w:szCs w:val="24"/>
        </w:rPr>
        <w:t>, la sexología y la farmacología</w:t>
      </w:r>
    </w:p>
    <w:p w:rsidR="005916FB" w:rsidRDefault="005916FB" w:rsidP="005916FB">
      <w:pPr>
        <w:pStyle w:val="normaltextonoticia"/>
        <w:spacing w:before="0" w:beforeAutospacing="0" w:after="0" w:afterAutospacing="0"/>
        <w:ind w:left="1080"/>
        <w:jc w:val="both"/>
        <w:rPr>
          <w:sz w:val="24"/>
          <w:szCs w:val="24"/>
        </w:rPr>
      </w:pPr>
    </w:p>
    <w:p w:rsidR="005916FB" w:rsidRDefault="00120FD6" w:rsidP="005916FB">
      <w:pPr>
        <w:pStyle w:val="normaltextonoticia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La Dra. Teresa Curiel, directora de HM CIOCC Galicia, y la Dra. Cristina Varela Lamas, de la Unidad de Cirugía de la Mama del Hospital</w:t>
      </w:r>
      <w:r w:rsidR="004B4976">
        <w:rPr>
          <w:sz w:val="24"/>
          <w:szCs w:val="24"/>
        </w:rPr>
        <w:t xml:space="preserve"> </w:t>
      </w:r>
      <w:r>
        <w:rPr>
          <w:sz w:val="24"/>
          <w:szCs w:val="24"/>
        </w:rPr>
        <w:t>HM Rosaleda, coordinan la actividad</w:t>
      </w:r>
    </w:p>
    <w:p w:rsidR="005916FB" w:rsidRDefault="005916FB" w:rsidP="005916FB">
      <w:pPr>
        <w:jc w:val="both"/>
        <w:rPr>
          <w:rFonts w:ascii="Arial" w:hAnsi="Arial" w:cs="Arial"/>
          <w:b/>
        </w:rPr>
      </w:pPr>
    </w:p>
    <w:p w:rsidR="005916FB" w:rsidRDefault="005916FB" w:rsidP="005916FB">
      <w:pPr>
        <w:jc w:val="both"/>
        <w:rPr>
          <w:rFonts w:ascii="Arial" w:hAnsi="Arial" w:cs="Arial"/>
          <w:b/>
        </w:rPr>
      </w:pPr>
    </w:p>
    <w:p w:rsidR="005916FB" w:rsidRDefault="00202904" w:rsidP="00120FD6">
      <w:pPr>
        <w:jc w:val="both"/>
        <w:rPr>
          <w:rFonts w:ascii="Arial" w:eastAsia="Arial Unicode MS" w:hAnsi="Arial"/>
          <w:kern w:val="1"/>
          <w:lang w:val="es-ES_tradnl"/>
        </w:rPr>
      </w:pPr>
      <w:r>
        <w:rPr>
          <w:rFonts w:ascii="Arial" w:hAnsi="Arial" w:cs="Arial"/>
          <w:b/>
        </w:rPr>
        <w:t>Santiago de Compostela, 17 de octubre de 2018</w:t>
      </w:r>
      <w:r w:rsidR="005916FB">
        <w:rPr>
          <w:rFonts w:ascii="Arial" w:hAnsi="Arial" w:cs="Arial"/>
          <w:b/>
        </w:rPr>
        <w:t xml:space="preserve">. </w:t>
      </w:r>
      <w:r w:rsidR="00120FD6">
        <w:rPr>
          <w:rFonts w:ascii="Arial" w:eastAsia="Arial Unicode MS" w:hAnsi="Arial"/>
          <w:kern w:val="1"/>
          <w:lang w:val="es-ES_tradnl"/>
        </w:rPr>
        <w:t>Con motivo de la celebración del Día Mundial contra el Cáncer de Ma</w:t>
      </w:r>
      <w:r w:rsidR="00665C36">
        <w:rPr>
          <w:rFonts w:ascii="Arial" w:eastAsia="Arial Unicode MS" w:hAnsi="Arial"/>
          <w:kern w:val="1"/>
          <w:lang w:val="es-ES_tradnl"/>
        </w:rPr>
        <w:t xml:space="preserve">ma, que se celebra el viernes, </w:t>
      </w:r>
      <w:r w:rsidR="00120FD6">
        <w:rPr>
          <w:rFonts w:ascii="Arial" w:eastAsia="Arial Unicode MS" w:hAnsi="Arial"/>
          <w:kern w:val="1"/>
          <w:lang w:val="es-ES_tradnl"/>
        </w:rPr>
        <w:t>HM Hospitales organizará en Santiago de Compostela la cuarta edición del ‘Foro sobre el cáncer de mama’. Se trata de una iniciativa nacida en el Hospital</w:t>
      </w:r>
      <w:r w:rsidR="004B4976">
        <w:rPr>
          <w:rFonts w:ascii="Arial" w:eastAsia="Arial Unicode MS" w:hAnsi="Arial"/>
          <w:kern w:val="1"/>
          <w:lang w:val="es-ES_tradnl"/>
        </w:rPr>
        <w:t xml:space="preserve"> </w:t>
      </w:r>
      <w:r w:rsidR="00120FD6">
        <w:rPr>
          <w:rFonts w:ascii="Arial" w:eastAsia="Arial Unicode MS" w:hAnsi="Arial"/>
          <w:kern w:val="1"/>
          <w:lang w:val="es-ES_tradnl"/>
        </w:rPr>
        <w:t xml:space="preserve">HM Rosaleda y a la que la Dra. Teresa Curiel, </w:t>
      </w:r>
      <w:r w:rsidR="004B4976">
        <w:rPr>
          <w:rFonts w:ascii="Arial" w:eastAsia="Arial Unicode MS" w:hAnsi="Arial"/>
          <w:kern w:val="1"/>
          <w:lang w:val="es-ES_tradnl"/>
        </w:rPr>
        <w:t>oncóloga y jefe</w:t>
      </w:r>
      <w:r w:rsidR="00120FD6">
        <w:rPr>
          <w:rFonts w:ascii="Arial" w:eastAsia="Arial Unicode MS" w:hAnsi="Arial"/>
          <w:kern w:val="1"/>
          <w:lang w:val="es-ES_tradnl"/>
        </w:rPr>
        <w:t xml:space="preserve"> de </w:t>
      </w:r>
      <w:r w:rsidR="004B4976">
        <w:rPr>
          <w:rFonts w:ascii="Arial" w:eastAsia="Arial Unicode MS" w:hAnsi="Arial"/>
          <w:kern w:val="1"/>
          <w:lang w:val="es-ES_tradnl"/>
        </w:rPr>
        <w:t xml:space="preserve">        </w:t>
      </w:r>
      <w:r w:rsidR="00120FD6">
        <w:rPr>
          <w:rFonts w:ascii="Arial" w:eastAsia="Arial Unicode MS" w:hAnsi="Arial"/>
          <w:kern w:val="1"/>
          <w:lang w:val="es-ES_tradnl"/>
        </w:rPr>
        <w:t xml:space="preserve">HM CIOCC Galicia, y la Dra. Cristina Varela Lamas, </w:t>
      </w:r>
      <w:r w:rsidR="004B4976">
        <w:rPr>
          <w:rFonts w:ascii="Arial" w:eastAsia="Arial Unicode MS" w:hAnsi="Arial"/>
          <w:kern w:val="1"/>
          <w:lang w:val="es-ES_tradnl"/>
        </w:rPr>
        <w:t>del Servicio de Cirugía General</w:t>
      </w:r>
      <w:r w:rsidR="00120FD6">
        <w:rPr>
          <w:rFonts w:ascii="Arial" w:eastAsia="Arial Unicode MS" w:hAnsi="Arial"/>
          <w:kern w:val="1"/>
          <w:lang w:val="es-ES_tradnl"/>
        </w:rPr>
        <w:t xml:space="preserve"> del Hospital HM Rosaleda, le han dado continuidad </w:t>
      </w:r>
      <w:r w:rsidR="0065457F">
        <w:rPr>
          <w:rFonts w:ascii="Arial" w:eastAsia="Arial Unicode MS" w:hAnsi="Arial"/>
          <w:kern w:val="1"/>
          <w:lang w:val="es-ES_tradnl"/>
        </w:rPr>
        <w:t>un año más</w:t>
      </w:r>
      <w:r w:rsidR="00120FD6">
        <w:rPr>
          <w:rFonts w:ascii="Arial" w:eastAsia="Arial Unicode MS" w:hAnsi="Arial"/>
          <w:kern w:val="1"/>
          <w:lang w:val="es-ES_tradnl"/>
        </w:rPr>
        <w:t>. El acto, de carácter gratuito, se celebrará mañana a partir de las 16.30 horas en el Salón Olivo del Hotel Araguaney.</w:t>
      </w:r>
    </w:p>
    <w:p w:rsidR="00120FD6" w:rsidRPr="00A55BE4" w:rsidRDefault="00120FD6" w:rsidP="00120FD6">
      <w:pPr>
        <w:jc w:val="both"/>
        <w:rPr>
          <w:rFonts w:ascii="Arial" w:eastAsia="Arial Unicode MS" w:hAnsi="Arial"/>
          <w:kern w:val="1"/>
          <w:lang w:val="es-ES_tradnl"/>
        </w:rPr>
      </w:pPr>
    </w:p>
    <w:p w:rsidR="005916FB" w:rsidRDefault="00120FD6" w:rsidP="005916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Dirigido tanto a pacientes como al público en general, el ‘Foro sobre el cáncer de mama’ </w:t>
      </w:r>
      <w:r w:rsidR="006D1CA0">
        <w:rPr>
          <w:rFonts w:ascii="Arial" w:hAnsi="Arial" w:cs="Arial"/>
        </w:rPr>
        <w:t xml:space="preserve">tiene como objetivo, según expresa la Dra. Curiel, “cubrir la demanda de las pacientes de cáncer de mama </w:t>
      </w:r>
      <w:r w:rsidR="00665C36">
        <w:rPr>
          <w:rFonts w:ascii="Arial" w:hAnsi="Arial" w:cs="Arial"/>
        </w:rPr>
        <w:t>para</w:t>
      </w:r>
      <w:r w:rsidR="006D1CA0">
        <w:rPr>
          <w:rFonts w:ascii="Arial" w:hAnsi="Arial" w:cs="Arial"/>
        </w:rPr>
        <w:t xml:space="preserve"> ser formadas e informadas en todo lo referente a la patología”. Para ello, se plantearán cuatro charlas de una duración aproximada de quince minutos en las que se tratarán temas relacionados con la estética, la </w:t>
      </w:r>
      <w:proofErr w:type="spellStart"/>
      <w:r w:rsidR="006D1CA0">
        <w:rPr>
          <w:rFonts w:ascii="Arial" w:hAnsi="Arial" w:cs="Arial"/>
        </w:rPr>
        <w:t>psicooncología</w:t>
      </w:r>
      <w:proofErr w:type="spellEnd"/>
      <w:r w:rsidR="006D1CA0">
        <w:rPr>
          <w:rFonts w:ascii="Arial" w:hAnsi="Arial" w:cs="Arial"/>
        </w:rPr>
        <w:t>, la sexología y la farmacología.</w:t>
      </w:r>
    </w:p>
    <w:p w:rsidR="006D1CA0" w:rsidRDefault="006D1CA0" w:rsidP="005916FB">
      <w:pPr>
        <w:jc w:val="both"/>
        <w:rPr>
          <w:rFonts w:ascii="Arial" w:hAnsi="Arial" w:cs="Arial"/>
        </w:rPr>
      </w:pPr>
    </w:p>
    <w:p w:rsidR="006D1CA0" w:rsidRDefault="006D1CA0" w:rsidP="005916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Tras la presentación</w:t>
      </w:r>
      <w:r w:rsidR="00665C3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correrá a cargo de la Dra. Curiel y la Dra. Varela, Ana Mancebo, especialista en estética oncológica, pronunciará una charla titulada ‘No renuncies a sentirte guapa’. La Dra. Beatriz Bernárdez, de la Unidad de Farmacia Oncológica </w:t>
      </w:r>
      <w:r w:rsidR="00AD5AE5">
        <w:rPr>
          <w:rFonts w:ascii="Arial" w:hAnsi="Arial" w:cs="Arial"/>
        </w:rPr>
        <w:t xml:space="preserve">del Hospital Clínico </w:t>
      </w:r>
      <w:r w:rsidR="00D04847">
        <w:rPr>
          <w:rFonts w:ascii="Arial" w:hAnsi="Arial" w:cs="Arial"/>
        </w:rPr>
        <w:t>de Santiago, hablará de ‘</w:t>
      </w:r>
      <w:r w:rsidR="00AD5AE5">
        <w:rPr>
          <w:rFonts w:ascii="Arial" w:hAnsi="Arial" w:cs="Arial"/>
        </w:rPr>
        <w:t xml:space="preserve">Interacciones en el paciente oncológico con productos naturales’ y Martina González </w:t>
      </w:r>
      <w:proofErr w:type="spellStart"/>
      <w:r w:rsidR="00AD5AE5">
        <w:rPr>
          <w:rFonts w:ascii="Arial" w:hAnsi="Arial" w:cs="Arial"/>
        </w:rPr>
        <w:t>Veiga</w:t>
      </w:r>
      <w:proofErr w:type="spellEnd"/>
      <w:r w:rsidR="00AD5AE5">
        <w:rPr>
          <w:rFonts w:ascii="Arial" w:hAnsi="Arial" w:cs="Arial"/>
        </w:rPr>
        <w:t xml:space="preserve">, sexóloga, disertará sobre ‘Abordaje </w:t>
      </w:r>
      <w:proofErr w:type="spellStart"/>
      <w:r w:rsidR="00AD5AE5">
        <w:rPr>
          <w:rFonts w:ascii="Arial" w:hAnsi="Arial" w:cs="Arial"/>
        </w:rPr>
        <w:t>psicosexológico</w:t>
      </w:r>
      <w:proofErr w:type="spellEnd"/>
      <w:r w:rsidR="00AD5AE5">
        <w:rPr>
          <w:rFonts w:ascii="Arial" w:hAnsi="Arial" w:cs="Arial"/>
        </w:rPr>
        <w:t xml:space="preserve"> del cáncer de mama con perspectiva feminista’.</w:t>
      </w:r>
      <w:r w:rsidR="0065457F">
        <w:rPr>
          <w:rFonts w:ascii="Arial" w:hAnsi="Arial" w:cs="Arial"/>
        </w:rPr>
        <w:t xml:space="preserve"> “Queremos dar cobertura a</w:t>
      </w:r>
      <w:r w:rsidR="002533E1">
        <w:rPr>
          <w:rFonts w:ascii="Arial" w:hAnsi="Arial" w:cs="Arial"/>
        </w:rPr>
        <w:t xml:space="preserve"> un abanico </w:t>
      </w:r>
      <w:r w:rsidR="0065457F">
        <w:rPr>
          <w:rFonts w:ascii="Arial" w:hAnsi="Arial" w:cs="Arial"/>
        </w:rPr>
        <w:t>amplio de temas para que las pacientes resuelvan todas las dudas que puedan tener”, manifiesta la Dra. Varela Lamas.</w:t>
      </w:r>
    </w:p>
    <w:p w:rsidR="00AD5AE5" w:rsidRDefault="00AD5AE5" w:rsidP="005916FB">
      <w:pPr>
        <w:jc w:val="both"/>
        <w:rPr>
          <w:rFonts w:ascii="Arial" w:hAnsi="Arial" w:cs="Arial"/>
        </w:rPr>
      </w:pPr>
    </w:p>
    <w:p w:rsidR="00AD5AE5" w:rsidRDefault="00AD5AE5" w:rsidP="005916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última intervención de la tarde correrá a cargo de Marcos Calvo, de la Unidad de </w:t>
      </w:r>
      <w:proofErr w:type="spellStart"/>
      <w:r>
        <w:rPr>
          <w:rFonts w:ascii="Arial" w:hAnsi="Arial" w:cs="Arial"/>
        </w:rPr>
        <w:t>Psicooncología</w:t>
      </w:r>
      <w:proofErr w:type="spellEnd"/>
      <w:r>
        <w:rPr>
          <w:rFonts w:ascii="Arial" w:hAnsi="Arial" w:cs="Arial"/>
        </w:rPr>
        <w:t xml:space="preserve"> de la Asocia</w:t>
      </w:r>
      <w:r w:rsidR="00665C36">
        <w:rPr>
          <w:rFonts w:ascii="Arial" w:hAnsi="Arial" w:cs="Arial"/>
        </w:rPr>
        <w:t>ción Española contra el Cáncer</w:t>
      </w:r>
      <w:r w:rsidR="002533E1">
        <w:rPr>
          <w:rFonts w:ascii="Arial" w:hAnsi="Arial" w:cs="Arial"/>
        </w:rPr>
        <w:t>,</w:t>
      </w:r>
      <w:r w:rsidR="00665C36">
        <w:rPr>
          <w:rFonts w:ascii="Arial" w:hAnsi="Arial" w:cs="Arial"/>
        </w:rPr>
        <w:t xml:space="preserve"> y l</w:t>
      </w:r>
      <w:r>
        <w:rPr>
          <w:rFonts w:ascii="Arial" w:hAnsi="Arial" w:cs="Arial"/>
        </w:rPr>
        <w:t>levará como título ‘¿Cómo gestionar nuestras emociones durante un cáncer de mama?’. Posteriormente, alrededor de las 17.45 horas, se abrirá un turno de discusión y preguntas con el que se pondrá el colofón al foro.</w:t>
      </w:r>
      <w:r w:rsidR="00C96191">
        <w:rPr>
          <w:rFonts w:ascii="Arial" w:hAnsi="Arial" w:cs="Arial"/>
        </w:rPr>
        <w:t xml:space="preserve"> </w:t>
      </w:r>
    </w:p>
    <w:p w:rsidR="005916FB" w:rsidRDefault="005916FB" w:rsidP="005916FB">
      <w:pPr>
        <w:jc w:val="both"/>
        <w:rPr>
          <w:rFonts w:ascii="Arial" w:hAnsi="Arial" w:cs="Arial"/>
        </w:rPr>
      </w:pPr>
    </w:p>
    <w:p w:rsidR="005916FB" w:rsidRPr="008A0816" w:rsidRDefault="00291D95" w:rsidP="005916F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Compromiso con el paciente oncológico</w:t>
      </w:r>
    </w:p>
    <w:p w:rsidR="00291D95" w:rsidRDefault="00291D95" w:rsidP="00291D95">
      <w:pPr>
        <w:jc w:val="both"/>
        <w:rPr>
          <w:rFonts w:ascii="Arial" w:eastAsia="Arial Unicode MS" w:hAnsi="Arial"/>
          <w:kern w:val="1"/>
          <w:lang w:val="es-ES_tradnl"/>
        </w:rPr>
      </w:pPr>
      <w:r>
        <w:rPr>
          <w:rFonts w:ascii="Arial" w:eastAsia="Arial Unicode MS" w:hAnsi="Arial"/>
          <w:kern w:val="1"/>
          <w:lang w:val="es-ES_tradnl"/>
        </w:rPr>
        <w:t xml:space="preserve">La cuarta edición del ‘Foro sobre el cáncer de mama’ supone una nueva muestra del compromiso </w:t>
      </w:r>
      <w:r w:rsidR="00406543">
        <w:rPr>
          <w:rFonts w:ascii="Arial" w:eastAsia="Arial Unicode MS" w:hAnsi="Arial"/>
          <w:kern w:val="1"/>
          <w:lang w:val="es-ES_tradnl"/>
        </w:rPr>
        <w:t>de HM Hospitales</w:t>
      </w:r>
      <w:r w:rsidR="00416583">
        <w:rPr>
          <w:rFonts w:ascii="Arial" w:eastAsia="Arial Unicode MS" w:hAnsi="Arial"/>
          <w:kern w:val="1"/>
          <w:lang w:val="es-ES_tradnl"/>
        </w:rPr>
        <w:t xml:space="preserve"> a</w:t>
      </w:r>
      <w:r>
        <w:rPr>
          <w:rFonts w:ascii="Arial" w:eastAsia="Arial Unicode MS" w:hAnsi="Arial"/>
          <w:kern w:val="1"/>
          <w:lang w:val="es-ES_tradnl"/>
        </w:rPr>
        <w:t xml:space="preserve"> con todos sus pacientes y, en especial, con </w:t>
      </w:r>
      <w:r w:rsidR="00665C36">
        <w:rPr>
          <w:rFonts w:ascii="Arial" w:eastAsia="Arial Unicode MS" w:hAnsi="Arial"/>
          <w:kern w:val="1"/>
          <w:lang w:val="es-ES_tradnl"/>
        </w:rPr>
        <w:t>los</w:t>
      </w:r>
      <w:r>
        <w:rPr>
          <w:rFonts w:ascii="Arial" w:eastAsia="Arial Unicode MS" w:hAnsi="Arial"/>
          <w:kern w:val="1"/>
          <w:lang w:val="es-ES_tradnl"/>
        </w:rPr>
        <w:t xml:space="preserve"> de cará</w:t>
      </w:r>
      <w:r w:rsidR="00406543">
        <w:rPr>
          <w:rFonts w:ascii="Arial" w:eastAsia="Arial Unicode MS" w:hAnsi="Arial"/>
          <w:kern w:val="1"/>
          <w:lang w:val="es-ES_tradnl"/>
        </w:rPr>
        <w:t xml:space="preserve">cter oncológico. No en vano, el Grupo </w:t>
      </w:r>
      <w:r w:rsidR="002533E1">
        <w:rPr>
          <w:rFonts w:ascii="Arial" w:eastAsia="Arial Unicode MS" w:hAnsi="Arial"/>
          <w:kern w:val="1"/>
          <w:lang w:val="es-ES_tradnl"/>
        </w:rPr>
        <w:t>inaugurará</w:t>
      </w:r>
      <w:r>
        <w:rPr>
          <w:rFonts w:ascii="Arial" w:eastAsia="Arial Unicode MS" w:hAnsi="Arial"/>
          <w:kern w:val="1"/>
          <w:lang w:val="es-ES_tradnl"/>
        </w:rPr>
        <w:t xml:space="preserve"> el Centro Integral Oncológico Clara Campal (HM CIOCC Galicia)</w:t>
      </w:r>
      <w:r w:rsidR="002533E1">
        <w:rPr>
          <w:rFonts w:ascii="Arial" w:eastAsia="Arial Unicode MS" w:hAnsi="Arial"/>
          <w:kern w:val="1"/>
          <w:lang w:val="es-ES_tradnl"/>
        </w:rPr>
        <w:t xml:space="preserve"> en el </w:t>
      </w:r>
      <w:proofErr w:type="gramStart"/>
      <w:r w:rsidR="002533E1">
        <w:rPr>
          <w:rFonts w:ascii="Arial" w:eastAsia="Arial Unicode MS" w:hAnsi="Arial"/>
          <w:kern w:val="1"/>
          <w:lang w:val="es-ES_tradnl"/>
        </w:rPr>
        <w:t xml:space="preserve">Hospital </w:t>
      </w:r>
      <w:r w:rsidR="00406543">
        <w:rPr>
          <w:rFonts w:ascii="Arial" w:eastAsia="Arial Unicode MS" w:hAnsi="Arial"/>
          <w:kern w:val="1"/>
          <w:lang w:val="es-ES_tradnl"/>
        </w:rPr>
        <w:t xml:space="preserve"> </w:t>
      </w:r>
      <w:r w:rsidR="002533E1">
        <w:rPr>
          <w:rFonts w:ascii="Arial" w:eastAsia="Arial Unicode MS" w:hAnsi="Arial"/>
          <w:kern w:val="1"/>
          <w:lang w:val="es-ES_tradnl"/>
        </w:rPr>
        <w:t>HM</w:t>
      </w:r>
      <w:proofErr w:type="gramEnd"/>
      <w:r w:rsidR="002533E1">
        <w:rPr>
          <w:rFonts w:ascii="Arial" w:eastAsia="Arial Unicode MS" w:hAnsi="Arial"/>
          <w:kern w:val="1"/>
          <w:lang w:val="es-ES_tradnl"/>
        </w:rPr>
        <w:t xml:space="preserve"> La Esperanza de Santiago de Compostela. HM CIOCC Galicia, el primer centro oncológico privado de la comunidad,</w:t>
      </w:r>
      <w:r>
        <w:rPr>
          <w:rFonts w:ascii="Arial" w:eastAsia="Arial Unicode MS" w:hAnsi="Arial"/>
          <w:kern w:val="1"/>
          <w:lang w:val="es-ES_tradnl"/>
        </w:rPr>
        <w:t xml:space="preserve"> dispone de tecnología de última generación, así como de un equipo de profesionales que trabaja de manera coordinada con los especialistas de HM CIOCC Madrid para proporcionar a los pacientes tratamientos personalizados y acordes a los más altos estándares de calidad asistencial.</w:t>
      </w:r>
    </w:p>
    <w:p w:rsidR="005916FB" w:rsidRDefault="005916FB" w:rsidP="005916FB">
      <w:pPr>
        <w:jc w:val="both"/>
        <w:rPr>
          <w:rFonts w:ascii="Arial" w:hAnsi="Arial" w:cs="Arial"/>
          <w:b/>
        </w:rPr>
      </w:pPr>
    </w:p>
    <w:p w:rsidR="00F03CED" w:rsidRDefault="00F03CED" w:rsidP="00F03CED">
      <w:pPr>
        <w:jc w:val="both"/>
        <w:rPr>
          <w:rFonts w:ascii="Arial" w:hAnsi="Arial" w:cs="Arial"/>
          <w:b/>
        </w:rPr>
      </w:pPr>
    </w:p>
    <w:p w:rsidR="00F03CED" w:rsidRDefault="00F03CED" w:rsidP="00F03CED">
      <w:pPr>
        <w:jc w:val="both"/>
        <w:rPr>
          <w:rFonts w:ascii="Arial" w:hAnsi="Arial" w:cs="Arial"/>
          <w:b/>
        </w:rPr>
      </w:pPr>
    </w:p>
    <w:p w:rsidR="00F03CED" w:rsidRDefault="00F03CED" w:rsidP="00F03CED">
      <w:pPr>
        <w:spacing w:line="276" w:lineRule="auto"/>
        <w:jc w:val="both"/>
        <w:rPr>
          <w:rFonts w:ascii="Arial" w:hAnsi="Arial" w:cs="Arial"/>
          <w:b/>
        </w:rPr>
      </w:pPr>
      <w:r w:rsidRPr="00E16154">
        <w:rPr>
          <w:rFonts w:ascii="Arial" w:hAnsi="Arial" w:cs="Arial"/>
          <w:b/>
        </w:rPr>
        <w:t>HM Hospitales</w:t>
      </w:r>
    </w:p>
    <w:p w:rsidR="00F03CED" w:rsidRDefault="00F03CED" w:rsidP="00F03CED">
      <w:pPr>
        <w:jc w:val="both"/>
        <w:rPr>
          <w:rFonts w:ascii="Arial" w:hAnsi="Arial" w:cs="Arial"/>
        </w:rPr>
      </w:pPr>
      <w:r w:rsidRPr="009D7599">
        <w:rPr>
          <w:rFonts w:ascii="Arial" w:hAnsi="Arial" w:cs="Arial"/>
        </w:rPr>
        <w:t>HM Hospitales es el grupo hospitalario privado de referencia a nivel nacional que basa su oferta en la excelencia asistencial sumada a la investigación, la docencia, la constante innovación tecnológica y la publicación de resultados.</w:t>
      </w:r>
    </w:p>
    <w:p w:rsidR="00F03CED" w:rsidRPr="009D7599" w:rsidRDefault="00F03CED" w:rsidP="00F03CED">
      <w:pPr>
        <w:jc w:val="both"/>
        <w:rPr>
          <w:rFonts w:ascii="Arial" w:hAnsi="Arial" w:cs="Arial"/>
        </w:rPr>
      </w:pPr>
    </w:p>
    <w:p w:rsidR="00F03CED" w:rsidRDefault="00F03CED" w:rsidP="00F03CED">
      <w:pPr>
        <w:jc w:val="both"/>
        <w:rPr>
          <w:rFonts w:ascii="Arial" w:hAnsi="Arial" w:cs="Arial"/>
        </w:rPr>
      </w:pPr>
      <w:r w:rsidRPr="009D7599">
        <w:rPr>
          <w:rFonts w:ascii="Arial" w:hAnsi="Arial" w:cs="Arial"/>
        </w:rPr>
        <w:t xml:space="preserve">Dirigido por médicos y con capital 100% español, cuenta en la actualidad con </w:t>
      </w:r>
      <w:r>
        <w:rPr>
          <w:rFonts w:ascii="Arial" w:hAnsi="Arial" w:cs="Arial"/>
        </w:rPr>
        <w:t>4.700</w:t>
      </w:r>
      <w:r w:rsidRPr="009D7599">
        <w:rPr>
          <w:rFonts w:ascii="Arial" w:hAnsi="Arial" w:cs="Arial"/>
        </w:rPr>
        <w:t xml:space="preserve"> profesionales que concentran sus esfuerzos en ofrecer una medicina de calidad e innovadora centrada en el cuidado de la salud y el bienestar de sus pacientes y familiares.</w:t>
      </w:r>
    </w:p>
    <w:p w:rsidR="00F03CED" w:rsidRPr="009D7599" w:rsidRDefault="00F03CED" w:rsidP="00F03CED">
      <w:pPr>
        <w:jc w:val="both"/>
        <w:rPr>
          <w:rFonts w:ascii="Arial" w:hAnsi="Arial" w:cs="Arial"/>
        </w:rPr>
      </w:pPr>
    </w:p>
    <w:p w:rsidR="00F03CED" w:rsidRDefault="00F03CED" w:rsidP="00F03CED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HM Hospitales est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ascii="Arial Unicode MS"/>
          <w:b w:val="0"/>
          <w:bCs w:val="0"/>
        </w:rPr>
        <w:t xml:space="preserve"> </w:t>
      </w:r>
      <w:r>
        <w:rPr>
          <w:rFonts w:eastAsia="Arial Unicode MS" w:hAnsi="Arial Unicode MS" w:cs="Arial Unicode MS"/>
          <w:b w:val="0"/>
          <w:bCs w:val="0"/>
        </w:rPr>
        <w:t>formado por 40 centros asistenciales: 15 hospitales, 4 centros integrales de alta especializaci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en Oncolog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a, Cardiolog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a, Neurociencias y Fertilidad, adem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eastAsia="Arial Unicode MS" w:hAnsi="Arial Unicode MS" w:cs="Arial Unicode MS"/>
          <w:b w:val="0"/>
          <w:bCs w:val="0"/>
        </w:rPr>
        <w:t>s de 21 policl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nicos. Todos ellos trabajan de manera coordinada para ofrecer una gesti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integral de las necesidades y requerimientos de sus pacientes.</w:t>
      </w:r>
    </w:p>
    <w:p w:rsidR="00F03CED" w:rsidRDefault="00F03CED" w:rsidP="00F03CED">
      <w:pPr>
        <w:jc w:val="both"/>
        <w:rPr>
          <w:rFonts w:ascii="Arial" w:hAnsi="Arial" w:cs="Arial"/>
        </w:rPr>
      </w:pPr>
    </w:p>
    <w:p w:rsidR="00F03CED" w:rsidRPr="00E16154" w:rsidRDefault="00F03CED" w:rsidP="00F03CED">
      <w:pPr>
        <w:jc w:val="both"/>
        <w:rPr>
          <w:rFonts w:ascii="Arial" w:hAnsi="Arial" w:cs="Arial"/>
        </w:rPr>
      </w:pPr>
      <w:r w:rsidRPr="009D7599">
        <w:rPr>
          <w:rFonts w:ascii="Arial" w:hAnsi="Arial" w:cs="Arial"/>
        </w:rPr>
        <w:t xml:space="preserve">Actualmente, HM Hospitales en Galicia dispone </w:t>
      </w:r>
      <w:r>
        <w:rPr>
          <w:rFonts w:ascii="Arial" w:hAnsi="Arial" w:cs="Arial"/>
        </w:rPr>
        <w:t>5 hospitales con</w:t>
      </w:r>
      <w:r w:rsidRPr="009D7599">
        <w:rPr>
          <w:rFonts w:ascii="Arial" w:hAnsi="Arial" w:cs="Arial"/>
        </w:rPr>
        <w:t xml:space="preserve"> más de 300 camas y 26 quirófanos que responden a todas las especialidades médicas y quirúrgicas y cuenta con la más avanzada tecnología de diagnóstico por imagen. Destacan la UCI de adultos y neonatal, los servicios de urgencias 24 horas y urgencias pediátricas, la medicina nuclear y </w:t>
      </w:r>
      <w:r>
        <w:rPr>
          <w:rFonts w:ascii="Arial" w:hAnsi="Arial" w:cs="Arial"/>
        </w:rPr>
        <w:t xml:space="preserve">HM </w:t>
      </w:r>
      <w:proofErr w:type="spellStart"/>
      <w:r>
        <w:rPr>
          <w:rFonts w:ascii="Arial" w:hAnsi="Arial" w:cs="Arial"/>
        </w:rPr>
        <w:t>Fertility</w:t>
      </w:r>
      <w:proofErr w:type="spellEnd"/>
      <w:r>
        <w:rPr>
          <w:rFonts w:ascii="Arial" w:hAnsi="Arial" w:cs="Arial"/>
        </w:rPr>
        <w:t xml:space="preserve"> Center</w:t>
      </w:r>
      <w:r w:rsidRPr="009D7599">
        <w:rPr>
          <w:rFonts w:ascii="Arial" w:hAnsi="Arial" w:cs="Arial"/>
        </w:rPr>
        <w:t xml:space="preserve"> entre otros. Estos recursos vienen a sumarse a los del resto del grupo en el conjunto de España, todos ellos con la mayor cualificación técnica y humana.</w:t>
      </w:r>
    </w:p>
    <w:p w:rsidR="00F03CED" w:rsidRPr="00E16154" w:rsidRDefault="00F03CED" w:rsidP="00F03CED">
      <w:pPr>
        <w:jc w:val="both"/>
        <w:rPr>
          <w:rFonts w:ascii="Arial" w:hAnsi="Arial" w:cs="Arial"/>
        </w:rPr>
      </w:pPr>
    </w:p>
    <w:p w:rsidR="00F03CED" w:rsidRDefault="00F03CED" w:rsidP="00F03CED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Más información para medios:</w:t>
      </w:r>
    </w:p>
    <w:p w:rsidR="00F03CED" w:rsidRDefault="00F03CED" w:rsidP="00F03CED">
      <w:pPr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DPTO. DE COMUNICACIÓN DE HM HOSPITALES</w:t>
      </w:r>
    </w:p>
    <w:p w:rsidR="00F03CED" w:rsidRDefault="00F03CED" w:rsidP="00F03CED">
      <w:pPr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Miguel Álvarez López</w:t>
      </w:r>
    </w:p>
    <w:p w:rsidR="00F03CED" w:rsidRDefault="00F03CED" w:rsidP="00F03CED">
      <w:pPr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Tel.: 981 551 200 (Ext. 1800) / Móvil 661 571 918 </w:t>
      </w:r>
    </w:p>
    <w:p w:rsidR="00F03CED" w:rsidRPr="00A5588E" w:rsidRDefault="00F03CED" w:rsidP="00F03CED">
      <w:pPr>
        <w:jc w:val="both"/>
        <w:rPr>
          <w:rFonts w:cs="Arial"/>
          <w:bCs/>
          <w:sz w:val="22"/>
        </w:rPr>
      </w:pPr>
      <w:r>
        <w:rPr>
          <w:rFonts w:cs="Arial"/>
          <w:b/>
          <w:bCs/>
          <w:sz w:val="20"/>
          <w:lang w:val="it-IT"/>
        </w:rPr>
        <w:t>E-mail:</w:t>
      </w:r>
      <w:r>
        <w:rPr>
          <w:rFonts w:cs="Arial"/>
          <w:sz w:val="20"/>
          <w:lang w:val="it-IT"/>
        </w:rPr>
        <w:t xml:space="preserve"> </w:t>
      </w:r>
      <w:hyperlink r:id="rId7" w:history="1">
        <w:r w:rsidRPr="00254172">
          <w:rPr>
            <w:rStyle w:val="Hipervnculo"/>
            <w:lang w:val="it-IT"/>
          </w:rPr>
          <w:t>malvarezlopez@hmhospitales.com</w:t>
        </w:r>
      </w:hyperlink>
    </w:p>
    <w:p w:rsidR="001F3740" w:rsidRDefault="00F03CED" w:rsidP="00F03CED">
      <w:pPr>
        <w:jc w:val="both"/>
      </w:pPr>
      <w:r w:rsidRPr="0031785E">
        <w:rPr>
          <w:rFonts w:ascii="Arial" w:hAnsi="Arial" w:cs="Arial"/>
        </w:rPr>
        <w:t xml:space="preserve">Más información: </w:t>
      </w:r>
      <w:hyperlink r:id="rId8" w:history="1">
        <w:r w:rsidRPr="0031785E">
          <w:rPr>
            <w:rStyle w:val="Hipervnculo"/>
            <w:rFonts w:ascii="Arial" w:hAnsi="Arial" w:cs="Arial"/>
          </w:rPr>
          <w:t>www.hmhospitales.com</w:t>
        </w:r>
      </w:hyperlink>
    </w:p>
    <w:sectPr w:rsidR="001F3740" w:rsidSect="00245654">
      <w:pgSz w:w="11906" w:h="16838"/>
      <w:pgMar w:top="1418" w:right="1644" w:bottom="1418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C2058"/>
    <w:multiLevelType w:val="hybridMultilevel"/>
    <w:tmpl w:val="6F2C5B1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FB"/>
    <w:rsid w:val="000413E7"/>
    <w:rsid w:val="000D2250"/>
    <w:rsid w:val="00120FD6"/>
    <w:rsid w:val="001F3740"/>
    <w:rsid w:val="00202904"/>
    <w:rsid w:val="002533E1"/>
    <w:rsid w:val="00291D95"/>
    <w:rsid w:val="00404E75"/>
    <w:rsid w:val="00406543"/>
    <w:rsid w:val="00416583"/>
    <w:rsid w:val="004B4976"/>
    <w:rsid w:val="005916FB"/>
    <w:rsid w:val="0065457F"/>
    <w:rsid w:val="00665C36"/>
    <w:rsid w:val="006D1CA0"/>
    <w:rsid w:val="00A55274"/>
    <w:rsid w:val="00AD5AE5"/>
    <w:rsid w:val="00B0757D"/>
    <w:rsid w:val="00B41344"/>
    <w:rsid w:val="00C96191"/>
    <w:rsid w:val="00CD5B14"/>
    <w:rsid w:val="00D04847"/>
    <w:rsid w:val="00E84C25"/>
    <w:rsid w:val="00F0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99414-501A-47AA-8147-C937ADED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16FB"/>
    <w:pPr>
      <w:ind w:left="708"/>
    </w:pPr>
  </w:style>
  <w:style w:type="paragraph" w:customStyle="1" w:styleId="normaltextonoticia">
    <w:name w:val="normaltextonoticia"/>
    <w:basedOn w:val="Normal"/>
    <w:rsid w:val="005916FB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Standard">
    <w:name w:val="Standard"/>
    <w:rsid w:val="002029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49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976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CD5B14"/>
    <w:rPr>
      <w:color w:val="0563C1" w:themeColor="hyperlink"/>
      <w:u w:val="single"/>
    </w:rPr>
  </w:style>
  <w:style w:type="paragraph" w:customStyle="1" w:styleId="CuerpoBA">
    <w:name w:val="Cuerpo B A"/>
    <w:rsid w:val="00F03C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mhospitales.com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malvarezlopez@hmhospitales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F519EF-2B60-4940-B5B9-28D45DEB3658}"/>
</file>

<file path=customXml/itemProps2.xml><?xml version="1.0" encoding="utf-8"?>
<ds:datastoreItem xmlns:ds="http://schemas.openxmlformats.org/officeDocument/2006/customXml" ds:itemID="{8E933E5D-E84D-4917-B0C8-F679FEB5373F}"/>
</file>

<file path=customXml/itemProps3.xml><?xml version="1.0" encoding="utf-8"?>
<ds:datastoreItem xmlns:ds="http://schemas.openxmlformats.org/officeDocument/2006/customXml" ds:itemID="{1AA66A7F-0A9C-4D63-853F-901A9624AD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miguelalvarez</dc:creator>
  <cp:keywords/>
  <dc:description/>
  <cp:lastModifiedBy>Eloisa Martin de Faria</cp:lastModifiedBy>
  <cp:revision>2</cp:revision>
  <dcterms:created xsi:type="dcterms:W3CDTF">2018-10-17T09:05:00Z</dcterms:created>
  <dcterms:modified xsi:type="dcterms:W3CDTF">2018-10-17T09:05:00Z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