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3F65" w14:textId="77777777" w:rsidR="00540C93" w:rsidRPr="00ED0EB0" w:rsidRDefault="001A0DD1">
      <w:pPr>
        <w:pStyle w:val="Standard"/>
        <w:jc w:val="both"/>
        <w:rPr>
          <w:rFonts w:ascii="Avenir Next LT Pro" w:hAnsi="Avenir Next LT Pro" w:cs="Arial"/>
          <w:b/>
        </w:rPr>
      </w:pPr>
      <w:r>
        <w:rPr>
          <w:rFonts w:ascii="Avenir Next LT Pro" w:hAnsi="Avenir Next LT Pro" w:cs="Arial"/>
          <w:b/>
          <w:noProof/>
          <w:lang w:eastAsia="es-ES"/>
        </w:rPr>
        <w:drawing>
          <wp:anchor distT="0" distB="0" distL="114300" distR="114300" simplePos="0" relativeHeight="251660288" behindDoc="1" locked="0" layoutInCell="1" allowOverlap="1" wp14:anchorId="3237AA18" wp14:editId="1C852F51">
            <wp:simplePos x="0" y="0"/>
            <wp:positionH relativeFrom="margin">
              <wp:align>right</wp:align>
            </wp:positionH>
            <wp:positionV relativeFrom="paragraph">
              <wp:posOffset>-674254</wp:posOffset>
            </wp:positionV>
            <wp:extent cx="1186757" cy="869481"/>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ize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757" cy="869481"/>
                    </a:xfrm>
                    <a:prstGeom prst="rect">
                      <a:avLst/>
                    </a:prstGeom>
                  </pic:spPr>
                </pic:pic>
              </a:graphicData>
            </a:graphic>
            <wp14:sizeRelH relativeFrom="margin">
              <wp14:pctWidth>0</wp14:pctWidth>
            </wp14:sizeRelH>
            <wp14:sizeRelV relativeFrom="margin">
              <wp14:pctHeight>0</wp14:pctHeight>
            </wp14:sizeRelV>
          </wp:anchor>
        </w:drawing>
      </w:r>
      <w:r w:rsidRPr="00ED0EB0">
        <w:rPr>
          <w:rFonts w:ascii="Avenir Next LT Pro" w:hAnsi="Avenir Next LT Pro" w:cs="Arial"/>
          <w:b/>
          <w:noProof/>
          <w:lang w:eastAsia="es-ES"/>
        </w:rPr>
        <w:drawing>
          <wp:anchor distT="0" distB="0" distL="114300" distR="114300" simplePos="0" relativeHeight="251658240" behindDoc="1" locked="0" layoutInCell="1" allowOverlap="1" wp14:anchorId="3C74ECAD" wp14:editId="6CA86FCD">
            <wp:simplePos x="0" y="0"/>
            <wp:positionH relativeFrom="margin">
              <wp:align>center</wp:align>
            </wp:positionH>
            <wp:positionV relativeFrom="paragraph">
              <wp:posOffset>-452005</wp:posOffset>
            </wp:positionV>
            <wp:extent cx="1551709" cy="591127"/>
            <wp:effectExtent l="0" t="0" r="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551709" cy="591127"/>
                    </a:xfrm>
                    <a:prstGeom prst="rect">
                      <a:avLst/>
                    </a:prstGeom>
                    <a:ln>
                      <a:noFill/>
                      <a:prstDash/>
                    </a:ln>
                  </pic:spPr>
                </pic:pic>
              </a:graphicData>
            </a:graphic>
            <wp14:sizeRelH relativeFrom="margin">
              <wp14:pctWidth>0</wp14:pctWidth>
            </wp14:sizeRelH>
            <wp14:sizeRelV relativeFrom="margin">
              <wp14:pctHeight>0</wp14:pctHeight>
            </wp14:sizeRelV>
          </wp:anchor>
        </w:drawing>
      </w:r>
      <w:r w:rsidR="00632417">
        <w:rPr>
          <w:rFonts w:ascii="Avenir Next LT Pro" w:hAnsi="Avenir Next LT Pro" w:cs="Arial"/>
          <w:b/>
          <w:noProof/>
          <w:lang w:eastAsia="es-ES"/>
        </w:rPr>
        <w:drawing>
          <wp:anchor distT="0" distB="0" distL="114300" distR="114300" simplePos="0" relativeHeight="251659264" behindDoc="0" locked="0" layoutInCell="1" allowOverlap="1" wp14:anchorId="14D60C34" wp14:editId="729EDCC3">
            <wp:simplePos x="0" y="0"/>
            <wp:positionH relativeFrom="column">
              <wp:posOffset>58824</wp:posOffset>
            </wp:positionH>
            <wp:positionV relativeFrom="paragraph">
              <wp:posOffset>-431107</wp:posOffset>
            </wp:positionV>
            <wp:extent cx="1162050" cy="520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t="28963" b="26230"/>
                    <a:stretch>
                      <a:fillRect/>
                    </a:stretch>
                  </pic:blipFill>
                  <pic:spPr bwMode="auto">
                    <a:xfrm>
                      <a:off x="0" y="0"/>
                      <a:ext cx="116205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9E66C" w14:textId="77777777" w:rsidR="00540C93" w:rsidRPr="00ED0EB0" w:rsidRDefault="00A91701">
      <w:pPr>
        <w:pStyle w:val="Standard"/>
        <w:tabs>
          <w:tab w:val="left" w:pos="5460"/>
        </w:tabs>
        <w:jc w:val="both"/>
        <w:rPr>
          <w:rFonts w:ascii="Avenir Next LT Pro" w:hAnsi="Avenir Next LT Pro" w:cs="Arial"/>
          <w:b/>
        </w:rPr>
      </w:pPr>
      <w:r w:rsidRPr="00ED0EB0">
        <w:rPr>
          <w:rFonts w:ascii="Avenir Next LT Pro" w:hAnsi="Avenir Next LT Pro" w:cs="Arial"/>
          <w:b/>
        </w:rPr>
        <w:tab/>
      </w:r>
    </w:p>
    <w:p w14:paraId="10556478" w14:textId="7C8B37F1" w:rsidR="006943A2" w:rsidRDefault="00764CD3" w:rsidP="00D1673D">
      <w:pPr>
        <w:pStyle w:val="normaltextonoticia"/>
        <w:spacing w:before="0" w:after="0"/>
        <w:jc w:val="center"/>
        <w:rPr>
          <w:rFonts w:eastAsia="Times New Roman"/>
          <w:b/>
          <w:color w:val="auto"/>
          <w:kern w:val="0"/>
          <w:sz w:val="32"/>
          <w:szCs w:val="32"/>
          <w:lang w:eastAsia="es-ES"/>
        </w:rPr>
      </w:pPr>
      <w:r w:rsidRPr="006943A2">
        <w:rPr>
          <w:rFonts w:eastAsia="Times New Roman"/>
          <w:b/>
          <w:color w:val="auto"/>
          <w:kern w:val="0"/>
          <w:sz w:val="32"/>
          <w:szCs w:val="32"/>
          <w:lang w:eastAsia="es-ES"/>
        </w:rPr>
        <w:t>HM HOSPITALES</w:t>
      </w:r>
      <w:r w:rsidR="00632417">
        <w:rPr>
          <w:rFonts w:eastAsia="Times New Roman"/>
          <w:b/>
          <w:color w:val="auto"/>
          <w:kern w:val="0"/>
          <w:sz w:val="32"/>
          <w:szCs w:val="32"/>
          <w:lang w:eastAsia="es-ES"/>
        </w:rPr>
        <w:t>,</w:t>
      </w:r>
      <w:r w:rsidR="005862AF" w:rsidRPr="006943A2">
        <w:rPr>
          <w:rFonts w:eastAsia="Times New Roman"/>
          <w:b/>
          <w:color w:val="auto"/>
          <w:kern w:val="0"/>
          <w:sz w:val="32"/>
          <w:szCs w:val="32"/>
          <w:lang w:eastAsia="es-ES"/>
        </w:rPr>
        <w:t xml:space="preserve"> </w:t>
      </w:r>
      <w:r w:rsidR="002C1954" w:rsidRPr="006943A2">
        <w:rPr>
          <w:rFonts w:eastAsia="Times New Roman"/>
          <w:b/>
          <w:color w:val="auto"/>
          <w:kern w:val="0"/>
          <w:sz w:val="32"/>
          <w:szCs w:val="32"/>
          <w:lang w:eastAsia="es-ES"/>
        </w:rPr>
        <w:t>B</w:t>
      </w:r>
      <w:r w:rsidR="00321DBA">
        <w:rPr>
          <w:rFonts w:eastAsia="Times New Roman"/>
          <w:b/>
          <w:color w:val="auto"/>
          <w:kern w:val="0"/>
          <w:sz w:val="32"/>
          <w:szCs w:val="32"/>
          <w:lang w:eastAsia="es-ES"/>
        </w:rPr>
        <w:t xml:space="preserve">ECTON </w:t>
      </w:r>
      <w:r w:rsidR="009B521D" w:rsidRPr="006943A2">
        <w:rPr>
          <w:rFonts w:eastAsia="Times New Roman"/>
          <w:b/>
          <w:color w:val="auto"/>
          <w:kern w:val="0"/>
          <w:sz w:val="32"/>
          <w:szCs w:val="32"/>
          <w:lang w:eastAsia="es-ES"/>
        </w:rPr>
        <w:t>D</w:t>
      </w:r>
      <w:r w:rsidR="00321DBA">
        <w:rPr>
          <w:rFonts w:eastAsia="Times New Roman"/>
          <w:b/>
          <w:color w:val="auto"/>
          <w:kern w:val="0"/>
          <w:sz w:val="32"/>
          <w:szCs w:val="32"/>
          <w:lang w:eastAsia="es-ES"/>
        </w:rPr>
        <w:t>ICKINSON</w:t>
      </w:r>
      <w:r w:rsidR="009B521D" w:rsidRPr="006943A2">
        <w:rPr>
          <w:rFonts w:eastAsia="Times New Roman"/>
          <w:b/>
          <w:color w:val="auto"/>
          <w:kern w:val="0"/>
          <w:sz w:val="32"/>
          <w:szCs w:val="32"/>
          <w:lang w:eastAsia="es-ES"/>
        </w:rPr>
        <w:t xml:space="preserve"> </w:t>
      </w:r>
      <w:r w:rsidR="00632417">
        <w:rPr>
          <w:rFonts w:eastAsia="Times New Roman"/>
          <w:b/>
          <w:color w:val="auto"/>
          <w:kern w:val="0"/>
          <w:sz w:val="32"/>
          <w:szCs w:val="32"/>
          <w:lang w:eastAsia="es-ES"/>
        </w:rPr>
        <w:t>Y</w:t>
      </w:r>
      <w:r w:rsidR="00632417" w:rsidRPr="006943A2">
        <w:rPr>
          <w:rFonts w:eastAsia="Times New Roman"/>
          <w:b/>
          <w:color w:val="auto"/>
          <w:kern w:val="0"/>
          <w:sz w:val="32"/>
          <w:szCs w:val="32"/>
          <w:lang w:eastAsia="es-ES"/>
        </w:rPr>
        <w:t xml:space="preserve"> PFIZER </w:t>
      </w:r>
      <w:r w:rsidR="005862AF" w:rsidRPr="006943A2">
        <w:rPr>
          <w:rFonts w:eastAsia="Times New Roman"/>
          <w:b/>
          <w:color w:val="auto"/>
          <w:kern w:val="0"/>
          <w:sz w:val="32"/>
          <w:szCs w:val="32"/>
          <w:lang w:eastAsia="es-ES"/>
        </w:rPr>
        <w:t xml:space="preserve">SE UNEN </w:t>
      </w:r>
      <w:r w:rsidR="006943A2">
        <w:rPr>
          <w:rFonts w:eastAsia="Times New Roman"/>
          <w:b/>
          <w:color w:val="auto"/>
          <w:kern w:val="0"/>
          <w:sz w:val="32"/>
          <w:szCs w:val="32"/>
          <w:lang w:eastAsia="es-ES"/>
        </w:rPr>
        <w:t>PARA DESARROLLAR</w:t>
      </w:r>
      <w:r w:rsidR="009B521D" w:rsidRPr="006943A2">
        <w:rPr>
          <w:rFonts w:eastAsia="Times New Roman"/>
          <w:b/>
          <w:color w:val="auto"/>
          <w:kern w:val="0"/>
          <w:sz w:val="32"/>
          <w:szCs w:val="32"/>
          <w:lang w:eastAsia="es-ES"/>
        </w:rPr>
        <w:t xml:space="preserve"> </w:t>
      </w:r>
      <w:r w:rsidR="005862AF" w:rsidRPr="006943A2">
        <w:rPr>
          <w:rFonts w:eastAsia="Times New Roman"/>
          <w:b/>
          <w:color w:val="auto"/>
          <w:kern w:val="0"/>
          <w:sz w:val="32"/>
          <w:szCs w:val="32"/>
          <w:lang w:eastAsia="es-ES"/>
        </w:rPr>
        <w:t>UN</w:t>
      </w:r>
      <w:r w:rsidR="00321DBA">
        <w:rPr>
          <w:rFonts w:eastAsia="Times New Roman"/>
          <w:b/>
          <w:color w:val="auto"/>
          <w:kern w:val="0"/>
          <w:sz w:val="32"/>
          <w:szCs w:val="32"/>
          <w:lang w:eastAsia="es-ES"/>
        </w:rPr>
        <w:t xml:space="preserve"> NUEVO</w:t>
      </w:r>
      <w:r w:rsidR="005862AF" w:rsidRPr="006943A2">
        <w:rPr>
          <w:rFonts w:eastAsia="Times New Roman"/>
          <w:b/>
          <w:color w:val="auto"/>
          <w:kern w:val="0"/>
          <w:sz w:val="32"/>
          <w:szCs w:val="32"/>
          <w:lang w:eastAsia="es-ES"/>
        </w:rPr>
        <w:t xml:space="preserve"> </w:t>
      </w:r>
      <w:r w:rsidR="009202D2">
        <w:rPr>
          <w:rFonts w:eastAsia="Times New Roman"/>
          <w:b/>
          <w:color w:val="auto"/>
          <w:kern w:val="0"/>
          <w:sz w:val="32"/>
          <w:szCs w:val="32"/>
          <w:lang w:eastAsia="es-ES"/>
        </w:rPr>
        <w:t>CÓDIGO DE BUENAS PRÁCTICAS</w:t>
      </w:r>
      <w:r w:rsidR="009202D2" w:rsidRPr="006943A2">
        <w:rPr>
          <w:rFonts w:eastAsia="Times New Roman"/>
          <w:b/>
          <w:color w:val="auto"/>
          <w:kern w:val="0"/>
          <w:sz w:val="32"/>
          <w:szCs w:val="32"/>
          <w:lang w:eastAsia="es-ES"/>
        </w:rPr>
        <w:t xml:space="preserve"> </w:t>
      </w:r>
      <w:r w:rsidR="00321DBA">
        <w:rPr>
          <w:rFonts w:eastAsia="Times New Roman"/>
          <w:b/>
          <w:color w:val="auto"/>
          <w:kern w:val="0"/>
          <w:sz w:val="32"/>
          <w:szCs w:val="32"/>
          <w:lang w:eastAsia="es-ES"/>
        </w:rPr>
        <w:t>PARA LA</w:t>
      </w:r>
      <w:r w:rsidR="009B521D" w:rsidRPr="006943A2">
        <w:rPr>
          <w:rFonts w:eastAsia="Times New Roman"/>
          <w:b/>
          <w:color w:val="auto"/>
          <w:kern w:val="0"/>
          <w:sz w:val="32"/>
          <w:szCs w:val="32"/>
          <w:lang w:eastAsia="es-ES"/>
        </w:rPr>
        <w:t xml:space="preserve"> </w:t>
      </w:r>
      <w:r w:rsidR="00BF2977" w:rsidRPr="006943A2">
        <w:rPr>
          <w:rFonts w:eastAsia="Times New Roman"/>
          <w:b/>
          <w:color w:val="auto"/>
          <w:kern w:val="0"/>
          <w:sz w:val="32"/>
          <w:szCs w:val="32"/>
          <w:lang w:eastAsia="es-ES"/>
        </w:rPr>
        <w:t>ENFERMEDAD TROMBOEMBÓLICA VENOSA</w:t>
      </w:r>
    </w:p>
    <w:p w14:paraId="36FC15CD" w14:textId="77777777" w:rsidR="00764CD3" w:rsidRPr="009202D2" w:rsidRDefault="00BF2977" w:rsidP="00D1673D">
      <w:pPr>
        <w:pStyle w:val="normaltextonoticia"/>
        <w:spacing w:before="0" w:after="0"/>
        <w:jc w:val="center"/>
        <w:rPr>
          <w:rFonts w:eastAsia="Times New Roman"/>
          <w:b/>
          <w:color w:val="auto"/>
          <w:kern w:val="0"/>
          <w:sz w:val="16"/>
          <w:szCs w:val="16"/>
          <w:lang w:eastAsia="es-ES"/>
        </w:rPr>
      </w:pPr>
      <w:r w:rsidRPr="006943A2">
        <w:rPr>
          <w:rFonts w:eastAsia="Times New Roman"/>
          <w:b/>
          <w:color w:val="auto"/>
          <w:kern w:val="0"/>
          <w:sz w:val="32"/>
          <w:szCs w:val="32"/>
          <w:lang w:eastAsia="es-ES"/>
        </w:rPr>
        <w:t xml:space="preserve"> </w:t>
      </w:r>
      <w:r w:rsidR="00764CD3" w:rsidRPr="006943A2">
        <w:rPr>
          <w:rFonts w:eastAsia="Times New Roman"/>
          <w:b/>
          <w:color w:val="auto"/>
          <w:kern w:val="0"/>
          <w:sz w:val="32"/>
          <w:szCs w:val="32"/>
          <w:lang w:eastAsia="es-ES"/>
        </w:rPr>
        <w:t xml:space="preserve"> </w:t>
      </w:r>
    </w:p>
    <w:p w14:paraId="7FDD3AE0" w14:textId="77777777" w:rsidR="00783AB3" w:rsidRPr="00783AB3" w:rsidRDefault="00780D0A" w:rsidP="00A14409">
      <w:pPr>
        <w:pStyle w:val="normaltextonoticia"/>
        <w:numPr>
          <w:ilvl w:val="0"/>
          <w:numId w:val="7"/>
        </w:numPr>
        <w:autoSpaceDE w:val="0"/>
        <w:autoSpaceDN/>
        <w:adjustRightInd w:val="0"/>
        <w:spacing w:before="0" w:after="0"/>
        <w:ind w:left="851" w:hanging="357"/>
        <w:jc w:val="both"/>
        <w:textAlignment w:val="auto"/>
        <w:rPr>
          <w:rFonts w:eastAsia="Times New Roman"/>
          <w:kern w:val="0"/>
          <w:sz w:val="24"/>
          <w:szCs w:val="24"/>
          <w:lang w:eastAsia="es-ES"/>
        </w:rPr>
      </w:pPr>
      <w:r w:rsidRPr="006943A2">
        <w:rPr>
          <w:rFonts w:eastAsia="Times New Roman"/>
          <w:color w:val="auto"/>
          <w:kern w:val="0"/>
          <w:sz w:val="24"/>
          <w:szCs w:val="24"/>
          <w:lang w:eastAsia="es-ES"/>
        </w:rPr>
        <w:t>Se trata de la tercera enfermedad cardiovascular más frecuente tras la e</w:t>
      </w:r>
      <w:r w:rsidR="00783AB3">
        <w:rPr>
          <w:rFonts w:eastAsia="Times New Roman"/>
          <w:color w:val="auto"/>
          <w:kern w:val="0"/>
          <w:sz w:val="24"/>
          <w:szCs w:val="24"/>
          <w:lang w:eastAsia="es-ES"/>
        </w:rPr>
        <w:t>nfermedad coronaria y el ictus</w:t>
      </w:r>
    </w:p>
    <w:p w14:paraId="6528A8AC" w14:textId="77777777" w:rsidR="00783AB3" w:rsidRPr="009202D2" w:rsidRDefault="00783AB3" w:rsidP="00A14409">
      <w:pPr>
        <w:pStyle w:val="normaltextonoticia"/>
        <w:autoSpaceDE w:val="0"/>
        <w:autoSpaceDN/>
        <w:adjustRightInd w:val="0"/>
        <w:spacing w:before="0" w:after="0"/>
        <w:ind w:left="851"/>
        <w:jc w:val="both"/>
        <w:textAlignment w:val="auto"/>
        <w:rPr>
          <w:rFonts w:eastAsia="Times New Roman"/>
          <w:kern w:val="0"/>
          <w:sz w:val="16"/>
          <w:szCs w:val="16"/>
          <w:lang w:eastAsia="es-ES"/>
        </w:rPr>
      </w:pPr>
    </w:p>
    <w:p w14:paraId="63DBADB7" w14:textId="77777777" w:rsidR="006943A2" w:rsidRPr="006943A2" w:rsidRDefault="00780D0A" w:rsidP="00A14409">
      <w:pPr>
        <w:pStyle w:val="normaltextonoticia"/>
        <w:numPr>
          <w:ilvl w:val="0"/>
          <w:numId w:val="7"/>
        </w:numPr>
        <w:autoSpaceDE w:val="0"/>
        <w:autoSpaceDN/>
        <w:adjustRightInd w:val="0"/>
        <w:spacing w:before="0" w:after="0"/>
        <w:ind w:left="851" w:hanging="357"/>
        <w:jc w:val="both"/>
        <w:textAlignment w:val="auto"/>
        <w:rPr>
          <w:rFonts w:eastAsia="Times New Roman"/>
          <w:kern w:val="0"/>
          <w:sz w:val="24"/>
          <w:szCs w:val="24"/>
          <w:lang w:eastAsia="es-ES"/>
        </w:rPr>
      </w:pPr>
      <w:r w:rsidRPr="006943A2">
        <w:rPr>
          <w:rFonts w:eastAsia="Times New Roman"/>
          <w:color w:val="auto"/>
          <w:kern w:val="0"/>
          <w:sz w:val="24"/>
          <w:szCs w:val="24"/>
          <w:lang w:eastAsia="es-ES"/>
        </w:rPr>
        <w:t>Su incidencia aproxim</w:t>
      </w:r>
      <w:r w:rsidR="00783AB3">
        <w:rPr>
          <w:rFonts w:eastAsia="Times New Roman"/>
          <w:color w:val="auto"/>
          <w:kern w:val="0"/>
          <w:sz w:val="24"/>
          <w:szCs w:val="24"/>
          <w:lang w:eastAsia="es-ES"/>
        </w:rPr>
        <w:t>ada es de 1-2 por mil pacientes</w:t>
      </w:r>
      <w:r w:rsidR="00321DBA">
        <w:rPr>
          <w:rFonts w:eastAsia="Times New Roman"/>
          <w:color w:val="auto"/>
          <w:kern w:val="0"/>
          <w:sz w:val="24"/>
          <w:szCs w:val="24"/>
          <w:lang w:eastAsia="es-ES"/>
        </w:rPr>
        <w:t xml:space="preserve"> al </w:t>
      </w:r>
      <w:r w:rsidRPr="006943A2">
        <w:rPr>
          <w:rFonts w:eastAsia="Times New Roman"/>
          <w:color w:val="auto"/>
          <w:kern w:val="0"/>
          <w:sz w:val="24"/>
          <w:szCs w:val="24"/>
          <w:lang w:eastAsia="es-ES"/>
        </w:rPr>
        <w:t>año y afecta por igual a hombres y mujeres</w:t>
      </w:r>
    </w:p>
    <w:p w14:paraId="7DA44082" w14:textId="77777777" w:rsidR="006943A2" w:rsidRPr="009202D2" w:rsidRDefault="006943A2" w:rsidP="00A14409">
      <w:pPr>
        <w:pStyle w:val="normaltextonoticia"/>
        <w:autoSpaceDE w:val="0"/>
        <w:autoSpaceDN/>
        <w:adjustRightInd w:val="0"/>
        <w:spacing w:before="0" w:after="0"/>
        <w:ind w:left="851"/>
        <w:jc w:val="both"/>
        <w:textAlignment w:val="auto"/>
        <w:rPr>
          <w:rFonts w:eastAsia="Times New Roman"/>
          <w:kern w:val="0"/>
          <w:sz w:val="16"/>
          <w:szCs w:val="16"/>
          <w:lang w:eastAsia="es-ES"/>
        </w:rPr>
      </w:pPr>
    </w:p>
    <w:p w14:paraId="214BC52C" w14:textId="77777777" w:rsidR="006943A2" w:rsidRPr="006943A2" w:rsidRDefault="00780D0A" w:rsidP="00A14409">
      <w:pPr>
        <w:pStyle w:val="normaltextonoticia"/>
        <w:numPr>
          <w:ilvl w:val="0"/>
          <w:numId w:val="7"/>
        </w:numPr>
        <w:autoSpaceDE w:val="0"/>
        <w:autoSpaceDN/>
        <w:adjustRightInd w:val="0"/>
        <w:spacing w:before="0" w:after="0"/>
        <w:ind w:left="851" w:hanging="357"/>
        <w:jc w:val="both"/>
        <w:textAlignment w:val="auto"/>
        <w:rPr>
          <w:rFonts w:eastAsia="Times New Roman"/>
          <w:kern w:val="0"/>
          <w:sz w:val="24"/>
          <w:szCs w:val="24"/>
          <w:lang w:eastAsia="es-ES"/>
        </w:rPr>
      </w:pPr>
      <w:r w:rsidRPr="006943A2">
        <w:rPr>
          <w:rFonts w:eastAsia="Times New Roman"/>
          <w:kern w:val="0"/>
          <w:sz w:val="24"/>
          <w:szCs w:val="24"/>
          <w:lang w:eastAsia="es-ES"/>
        </w:rPr>
        <w:t>El número de casos relacionados con la trombosis venosa de extremidades, y la embolia pulmonar es cada vez más elevado</w:t>
      </w:r>
      <w:r w:rsidR="00241B4E">
        <w:rPr>
          <w:rFonts w:eastAsia="Times New Roman"/>
          <w:kern w:val="0"/>
          <w:sz w:val="24"/>
          <w:szCs w:val="24"/>
          <w:lang w:eastAsia="es-ES"/>
        </w:rPr>
        <w:t xml:space="preserve">, </w:t>
      </w:r>
      <w:r w:rsidRPr="006943A2">
        <w:rPr>
          <w:rFonts w:eastAsia="Times New Roman"/>
          <w:kern w:val="0"/>
          <w:sz w:val="24"/>
          <w:szCs w:val="24"/>
          <w:lang w:eastAsia="es-ES"/>
        </w:rPr>
        <w:t>lo fue especialmente durante la pandemia, y</w:t>
      </w:r>
      <w:r w:rsidR="00241B4E">
        <w:rPr>
          <w:rFonts w:eastAsia="Times New Roman"/>
          <w:kern w:val="0"/>
          <w:sz w:val="24"/>
          <w:szCs w:val="24"/>
          <w:lang w:eastAsia="es-ES"/>
        </w:rPr>
        <w:t xml:space="preserve"> continúa siendo muy prevalente</w:t>
      </w:r>
    </w:p>
    <w:p w14:paraId="608191E5" w14:textId="03755E28" w:rsidR="00783AB3" w:rsidRDefault="00523533" w:rsidP="00A14409">
      <w:pPr>
        <w:pStyle w:val="Textbody"/>
        <w:spacing w:before="240" w:line="259" w:lineRule="auto"/>
        <w:jc w:val="both"/>
        <w:rPr>
          <w:rFonts w:ascii="Arial" w:hAnsi="Arial" w:cs="Arial"/>
          <w:lang w:eastAsia="en-US"/>
        </w:rPr>
      </w:pPr>
      <w:r w:rsidRPr="00783AB3">
        <w:rPr>
          <w:rFonts w:ascii="Arial" w:hAnsi="Arial" w:cs="Arial"/>
          <w:b/>
          <w:bCs/>
          <w:color w:val="000000" w:themeColor="text1"/>
          <w:lang w:eastAsia="en-US"/>
        </w:rPr>
        <w:t xml:space="preserve">Madrid, </w:t>
      </w:r>
      <w:r w:rsidR="002E6835">
        <w:rPr>
          <w:rFonts w:ascii="Arial" w:hAnsi="Arial" w:cs="Arial"/>
          <w:b/>
          <w:bCs/>
          <w:color w:val="000000" w:themeColor="text1"/>
          <w:lang w:eastAsia="en-US"/>
        </w:rPr>
        <w:t>13</w:t>
      </w:r>
      <w:bookmarkStart w:id="0" w:name="_GoBack"/>
      <w:bookmarkEnd w:id="0"/>
      <w:r w:rsidR="00A91701" w:rsidRPr="00783AB3">
        <w:rPr>
          <w:rFonts w:ascii="Arial" w:hAnsi="Arial" w:cs="Arial"/>
          <w:b/>
          <w:bCs/>
          <w:color w:val="000000" w:themeColor="text1"/>
          <w:lang w:eastAsia="en-US"/>
        </w:rPr>
        <w:t xml:space="preserve"> de </w:t>
      </w:r>
      <w:r w:rsidR="005F7083">
        <w:rPr>
          <w:rFonts w:ascii="Arial" w:hAnsi="Arial" w:cs="Arial"/>
          <w:b/>
          <w:bCs/>
          <w:color w:val="000000" w:themeColor="text1"/>
          <w:lang w:eastAsia="en-US"/>
        </w:rPr>
        <w:t>diciem</w:t>
      </w:r>
      <w:r w:rsidR="008C3E83" w:rsidRPr="00783AB3">
        <w:rPr>
          <w:rFonts w:ascii="Arial" w:hAnsi="Arial" w:cs="Arial"/>
          <w:b/>
          <w:bCs/>
          <w:color w:val="000000" w:themeColor="text1"/>
          <w:lang w:eastAsia="en-US"/>
        </w:rPr>
        <w:t xml:space="preserve">bre </w:t>
      </w:r>
      <w:r w:rsidR="00A91701" w:rsidRPr="00783AB3">
        <w:rPr>
          <w:rFonts w:ascii="Arial" w:hAnsi="Arial" w:cs="Arial"/>
          <w:b/>
          <w:bCs/>
          <w:color w:val="000000" w:themeColor="text1"/>
          <w:lang w:eastAsia="en-US"/>
        </w:rPr>
        <w:t>de 2022.-</w:t>
      </w:r>
      <w:r w:rsidR="00955721" w:rsidRPr="00783AB3">
        <w:rPr>
          <w:rFonts w:ascii="Arial" w:hAnsi="Arial" w:cs="Arial"/>
          <w:color w:val="000000" w:themeColor="text1"/>
          <w:lang w:eastAsia="en-US"/>
        </w:rPr>
        <w:t xml:space="preserve"> </w:t>
      </w:r>
      <w:r w:rsidR="009561B0" w:rsidRPr="00A93CBC">
        <w:rPr>
          <w:rFonts w:ascii="Arial" w:hAnsi="Arial" w:cs="Arial"/>
          <w:lang w:eastAsia="en-US"/>
        </w:rPr>
        <w:t xml:space="preserve">El Grupo </w:t>
      </w:r>
      <w:r w:rsidR="1D291B84" w:rsidRPr="00A93CBC">
        <w:rPr>
          <w:rFonts w:ascii="Arial" w:hAnsi="Arial" w:cs="Arial"/>
          <w:lang w:eastAsia="en-US"/>
        </w:rPr>
        <w:t>HM Hospitales</w:t>
      </w:r>
      <w:r w:rsidR="001A0DD1">
        <w:rPr>
          <w:rFonts w:ascii="Arial" w:hAnsi="Arial" w:cs="Arial"/>
          <w:lang w:eastAsia="en-US"/>
        </w:rPr>
        <w:t xml:space="preserve">, </w:t>
      </w:r>
      <w:r w:rsidR="001A0DD1" w:rsidRPr="00A93CBC">
        <w:rPr>
          <w:rFonts w:ascii="Arial" w:hAnsi="Arial" w:cs="Arial"/>
          <w:lang w:eastAsia="en-US"/>
        </w:rPr>
        <w:t>la tecnológica Becton Dickinson</w:t>
      </w:r>
      <w:r w:rsidR="001A0DD1">
        <w:rPr>
          <w:rFonts w:ascii="Arial" w:hAnsi="Arial" w:cs="Arial"/>
          <w:lang w:eastAsia="en-US"/>
        </w:rPr>
        <w:t xml:space="preserve"> (BD)</w:t>
      </w:r>
      <w:r w:rsidR="001A0DD1" w:rsidRPr="00A93CBC">
        <w:rPr>
          <w:rFonts w:ascii="Arial" w:hAnsi="Arial" w:cs="Arial"/>
          <w:lang w:eastAsia="en-US"/>
        </w:rPr>
        <w:t xml:space="preserve"> </w:t>
      </w:r>
      <w:r w:rsidR="001A0DD1">
        <w:rPr>
          <w:rFonts w:ascii="Arial" w:hAnsi="Arial" w:cs="Arial"/>
          <w:lang w:eastAsia="en-US"/>
        </w:rPr>
        <w:t xml:space="preserve">y la </w:t>
      </w:r>
      <w:r w:rsidR="00964BFF">
        <w:rPr>
          <w:rFonts w:ascii="Arial" w:hAnsi="Arial" w:cs="Arial"/>
          <w:lang w:eastAsia="en-US"/>
        </w:rPr>
        <w:t xml:space="preserve">compañía biomédica </w:t>
      </w:r>
      <w:r w:rsidR="001A0DD1">
        <w:rPr>
          <w:rFonts w:ascii="Arial" w:hAnsi="Arial" w:cs="Arial"/>
          <w:lang w:eastAsia="en-US"/>
        </w:rPr>
        <w:t xml:space="preserve">Pfizer </w:t>
      </w:r>
      <w:r w:rsidR="009561B0" w:rsidRPr="00A93CBC">
        <w:rPr>
          <w:rFonts w:ascii="Arial" w:hAnsi="Arial" w:cs="Arial"/>
          <w:lang w:eastAsia="en-US"/>
        </w:rPr>
        <w:t>se han unido para llevar a cabo un</w:t>
      </w:r>
      <w:r w:rsidR="003F5B03" w:rsidRPr="00A93CBC">
        <w:rPr>
          <w:rFonts w:ascii="Arial" w:hAnsi="Arial" w:cs="Arial"/>
          <w:lang w:eastAsia="en-US"/>
        </w:rPr>
        <w:t xml:space="preserve"> </w:t>
      </w:r>
      <w:r w:rsidR="009202D2">
        <w:rPr>
          <w:rFonts w:ascii="Arial" w:hAnsi="Arial" w:cs="Arial"/>
          <w:lang w:eastAsia="en-US"/>
        </w:rPr>
        <w:t>código de buenas prácticas</w:t>
      </w:r>
      <w:r w:rsidR="009202D2" w:rsidRPr="00A93CBC">
        <w:rPr>
          <w:rFonts w:ascii="Arial" w:hAnsi="Arial" w:cs="Arial"/>
          <w:lang w:eastAsia="en-US"/>
        </w:rPr>
        <w:t xml:space="preserve"> </w:t>
      </w:r>
      <w:r w:rsidR="009561B0" w:rsidRPr="00A93CBC">
        <w:rPr>
          <w:rFonts w:ascii="Arial" w:hAnsi="Arial" w:cs="Arial"/>
          <w:lang w:eastAsia="en-US"/>
        </w:rPr>
        <w:t xml:space="preserve">actualizado de atención sobre la </w:t>
      </w:r>
      <w:r w:rsidR="005D5F22" w:rsidRPr="00A93CBC">
        <w:rPr>
          <w:rFonts w:ascii="Arial" w:hAnsi="Arial" w:cs="Arial"/>
          <w:lang w:eastAsia="en-US"/>
        </w:rPr>
        <w:t>Enfermedad</w:t>
      </w:r>
      <w:r w:rsidR="009561B0" w:rsidRPr="00A93CBC">
        <w:rPr>
          <w:rFonts w:ascii="Arial" w:hAnsi="Arial" w:cs="Arial"/>
          <w:lang w:eastAsia="en-US"/>
        </w:rPr>
        <w:t xml:space="preserve"> </w:t>
      </w:r>
      <w:r w:rsidR="005D5F22" w:rsidRPr="00A93CBC">
        <w:rPr>
          <w:rFonts w:ascii="Arial" w:hAnsi="Arial" w:cs="Arial"/>
          <w:lang w:eastAsia="en-US"/>
        </w:rPr>
        <w:t>T</w:t>
      </w:r>
      <w:r w:rsidR="009561B0" w:rsidRPr="00A93CBC">
        <w:rPr>
          <w:rFonts w:ascii="Arial" w:hAnsi="Arial" w:cs="Arial"/>
          <w:lang w:eastAsia="en-US"/>
        </w:rPr>
        <w:t xml:space="preserve">romboembólica </w:t>
      </w:r>
      <w:r w:rsidR="005D5F22" w:rsidRPr="00A93CBC">
        <w:rPr>
          <w:rFonts w:ascii="Arial" w:hAnsi="Arial" w:cs="Arial"/>
          <w:lang w:eastAsia="en-US"/>
        </w:rPr>
        <w:t>V</w:t>
      </w:r>
      <w:r w:rsidR="009561B0" w:rsidRPr="00A93CBC">
        <w:rPr>
          <w:rFonts w:ascii="Arial" w:hAnsi="Arial" w:cs="Arial"/>
          <w:lang w:eastAsia="en-US"/>
        </w:rPr>
        <w:t>enosa</w:t>
      </w:r>
      <w:r w:rsidR="005D5F22" w:rsidRPr="00A93CBC">
        <w:rPr>
          <w:rFonts w:ascii="Arial" w:hAnsi="Arial" w:cs="Arial"/>
          <w:lang w:eastAsia="en-US"/>
        </w:rPr>
        <w:t xml:space="preserve"> (ETV)</w:t>
      </w:r>
      <w:r w:rsidR="009B521D" w:rsidRPr="00A93CBC">
        <w:rPr>
          <w:rFonts w:ascii="Arial" w:hAnsi="Arial" w:cs="Arial"/>
          <w:lang w:eastAsia="en-US"/>
        </w:rPr>
        <w:t xml:space="preserve"> que contempla la parte asistencial, la farmacológica y la tecnológica. </w:t>
      </w:r>
      <w:r w:rsidR="009561B0" w:rsidRPr="00A93CBC">
        <w:rPr>
          <w:rFonts w:ascii="Arial" w:hAnsi="Arial" w:cs="Arial"/>
          <w:lang w:eastAsia="en-US"/>
        </w:rPr>
        <w:t xml:space="preserve">Este </w:t>
      </w:r>
      <w:r w:rsidR="003F5B03" w:rsidRPr="00A93CBC">
        <w:rPr>
          <w:rFonts w:ascii="Arial" w:hAnsi="Arial" w:cs="Arial"/>
          <w:lang w:eastAsia="en-US"/>
        </w:rPr>
        <w:t>c</w:t>
      </w:r>
      <w:r w:rsidR="009561B0" w:rsidRPr="00A93CBC">
        <w:rPr>
          <w:rFonts w:ascii="Arial" w:hAnsi="Arial" w:cs="Arial"/>
          <w:lang w:eastAsia="en-US"/>
        </w:rPr>
        <w:t xml:space="preserve">ódigo de </w:t>
      </w:r>
      <w:r w:rsidR="003F5B03" w:rsidRPr="00A93CBC">
        <w:rPr>
          <w:rFonts w:ascii="Arial" w:hAnsi="Arial" w:cs="Arial"/>
          <w:lang w:eastAsia="en-US"/>
        </w:rPr>
        <w:t>b</w:t>
      </w:r>
      <w:r w:rsidR="009561B0" w:rsidRPr="00A93CBC">
        <w:rPr>
          <w:rFonts w:ascii="Arial" w:hAnsi="Arial" w:cs="Arial"/>
          <w:lang w:eastAsia="en-US"/>
        </w:rPr>
        <w:t>uenas prácticas supondrá una mejora en la atención a los pacientes, especialmente en aquellos casos de mayor complejidad</w:t>
      </w:r>
      <w:r w:rsidR="005D5F22" w:rsidRPr="00A93CBC">
        <w:rPr>
          <w:rFonts w:ascii="Arial" w:hAnsi="Arial" w:cs="Arial"/>
          <w:lang w:eastAsia="en-US"/>
        </w:rPr>
        <w:t xml:space="preserve"> </w:t>
      </w:r>
      <w:r w:rsidR="009561B0" w:rsidRPr="00A93CBC">
        <w:rPr>
          <w:rFonts w:ascii="Arial" w:hAnsi="Arial" w:cs="Arial"/>
          <w:lang w:eastAsia="en-US"/>
        </w:rPr>
        <w:t xml:space="preserve">y proporcionará circuitos y algoritmos más claros de los que disponía el </w:t>
      </w:r>
      <w:r w:rsidR="00783AB3">
        <w:rPr>
          <w:rFonts w:ascii="Arial" w:hAnsi="Arial" w:cs="Arial"/>
          <w:lang w:eastAsia="en-US"/>
        </w:rPr>
        <w:t>profesional médico hasta ahora.</w:t>
      </w:r>
    </w:p>
    <w:p w14:paraId="65C6F8FF" w14:textId="7D1A2422" w:rsidR="00617B83" w:rsidRDefault="002C1954" w:rsidP="00617B83">
      <w:pPr>
        <w:shd w:val="clear" w:color="auto" w:fill="FFFFFF"/>
        <w:jc w:val="both"/>
        <w:rPr>
          <w:rFonts w:ascii="Arial" w:eastAsia="Times New Roman" w:hAnsi="Arial" w:cs="Arial"/>
          <w:lang w:eastAsia="en-US" w:bidi="ar-SA"/>
        </w:rPr>
      </w:pPr>
      <w:r w:rsidRPr="00A93CBC">
        <w:rPr>
          <w:rFonts w:ascii="Arial" w:hAnsi="Arial" w:cs="Arial"/>
          <w:lang w:eastAsia="en-US"/>
        </w:rPr>
        <w:t xml:space="preserve">A la puesta en marcha de este </w:t>
      </w:r>
      <w:r w:rsidR="009202D2">
        <w:rPr>
          <w:rFonts w:ascii="Arial" w:hAnsi="Arial" w:cs="Arial"/>
          <w:lang w:eastAsia="en-US"/>
        </w:rPr>
        <w:t>código de buenas prácticas</w:t>
      </w:r>
      <w:r w:rsidR="009202D2" w:rsidRPr="00A93CBC" w:rsidDel="009202D2">
        <w:rPr>
          <w:rFonts w:ascii="Arial" w:hAnsi="Arial" w:cs="Arial"/>
          <w:lang w:eastAsia="en-US"/>
        </w:rPr>
        <w:t xml:space="preserve"> </w:t>
      </w:r>
      <w:r w:rsidRPr="00A93CBC">
        <w:rPr>
          <w:rFonts w:ascii="Arial" w:hAnsi="Arial" w:cs="Arial"/>
          <w:lang w:eastAsia="en-US"/>
        </w:rPr>
        <w:t xml:space="preserve">se suma la </w:t>
      </w:r>
      <w:r w:rsidR="009561B0" w:rsidRPr="00A93CBC">
        <w:rPr>
          <w:rFonts w:ascii="Arial" w:hAnsi="Arial" w:cs="Arial"/>
          <w:lang w:eastAsia="en-US"/>
        </w:rPr>
        <w:t xml:space="preserve">creación </w:t>
      </w:r>
      <w:r w:rsidR="005D5F22" w:rsidRPr="00A93CBC">
        <w:rPr>
          <w:rFonts w:ascii="Arial" w:hAnsi="Arial" w:cs="Arial"/>
          <w:lang w:eastAsia="en-US"/>
        </w:rPr>
        <w:t xml:space="preserve">de </w:t>
      </w:r>
      <w:r w:rsidR="009561B0" w:rsidRPr="00A93CBC">
        <w:rPr>
          <w:rFonts w:ascii="Arial" w:hAnsi="Arial" w:cs="Arial"/>
          <w:lang w:eastAsia="en-US"/>
        </w:rPr>
        <w:t xml:space="preserve">la </w:t>
      </w:r>
      <w:r w:rsidRPr="00A93CBC">
        <w:rPr>
          <w:rFonts w:ascii="Arial" w:hAnsi="Arial" w:cs="Arial"/>
          <w:lang w:eastAsia="en-US"/>
        </w:rPr>
        <w:t>C</w:t>
      </w:r>
      <w:r w:rsidR="009561B0" w:rsidRPr="00A93CBC">
        <w:rPr>
          <w:rFonts w:ascii="Arial" w:hAnsi="Arial" w:cs="Arial"/>
          <w:lang w:eastAsia="en-US"/>
        </w:rPr>
        <w:t xml:space="preserve">onsulta </w:t>
      </w:r>
      <w:r w:rsidR="00241B4E">
        <w:rPr>
          <w:rFonts w:ascii="Arial" w:hAnsi="Arial" w:cs="Arial"/>
          <w:lang w:eastAsia="en-US"/>
        </w:rPr>
        <w:t>espec</w:t>
      </w:r>
      <w:r w:rsidR="00B03679">
        <w:rPr>
          <w:rFonts w:ascii="Arial" w:hAnsi="Arial" w:cs="Arial"/>
          <w:lang w:eastAsia="en-US"/>
        </w:rPr>
        <w:t>í</w:t>
      </w:r>
      <w:r w:rsidR="00241B4E">
        <w:rPr>
          <w:rFonts w:ascii="Arial" w:hAnsi="Arial" w:cs="Arial"/>
          <w:lang w:eastAsia="en-US"/>
        </w:rPr>
        <w:t xml:space="preserve">fica </w:t>
      </w:r>
      <w:r w:rsidR="009561B0" w:rsidRPr="00A93CBC">
        <w:rPr>
          <w:rFonts w:ascii="Arial" w:hAnsi="Arial" w:cs="Arial"/>
          <w:lang w:eastAsia="en-US"/>
        </w:rPr>
        <w:t xml:space="preserve">de </w:t>
      </w:r>
      <w:r w:rsidR="00241B4E" w:rsidRPr="00A93CBC">
        <w:rPr>
          <w:rFonts w:ascii="Arial" w:hAnsi="Arial" w:cs="Arial"/>
          <w:lang w:eastAsia="en-US"/>
        </w:rPr>
        <w:t>Enfermedad Tromboembólica Venosa</w:t>
      </w:r>
      <w:r w:rsidR="00241B4E">
        <w:rPr>
          <w:rFonts w:ascii="Arial" w:hAnsi="Arial" w:cs="Arial"/>
          <w:lang w:eastAsia="en-US"/>
        </w:rPr>
        <w:t xml:space="preserve"> en el Hospital Universitario HM Sanchinarro </w:t>
      </w:r>
      <w:r w:rsidRPr="00A93CBC">
        <w:rPr>
          <w:rFonts w:ascii="Arial" w:hAnsi="Arial" w:cs="Arial"/>
          <w:lang w:eastAsia="en-US"/>
        </w:rPr>
        <w:t xml:space="preserve">cuyo objetivo es facilitar la atención a aquellos </w:t>
      </w:r>
      <w:r w:rsidR="009561B0" w:rsidRPr="00A93CBC">
        <w:rPr>
          <w:rFonts w:ascii="Arial" w:hAnsi="Arial" w:cs="Arial"/>
          <w:lang w:eastAsia="en-US"/>
        </w:rPr>
        <w:t xml:space="preserve">pacientes que deseen una </w:t>
      </w:r>
      <w:r w:rsidR="009561B0" w:rsidRPr="00617B83">
        <w:rPr>
          <w:rFonts w:ascii="Arial" w:eastAsia="Times New Roman" w:hAnsi="Arial" w:cs="Arial"/>
          <w:lang w:eastAsia="en-US" w:bidi="ar-SA"/>
        </w:rPr>
        <w:t xml:space="preserve">segunda opinión y que </w:t>
      </w:r>
      <w:r w:rsidRPr="00617B83">
        <w:rPr>
          <w:rFonts w:ascii="Arial" w:eastAsia="Times New Roman" w:hAnsi="Arial" w:cs="Arial"/>
          <w:lang w:eastAsia="en-US" w:bidi="ar-SA"/>
        </w:rPr>
        <w:t>viene a proporcionar s</w:t>
      </w:r>
      <w:r w:rsidR="009561B0" w:rsidRPr="00617B83">
        <w:rPr>
          <w:rFonts w:ascii="Arial" w:eastAsia="Times New Roman" w:hAnsi="Arial" w:cs="Arial"/>
          <w:lang w:eastAsia="en-US" w:bidi="ar-SA"/>
        </w:rPr>
        <w:t>oporte a casos de manejo más complejo que requieran la valoración de un experto</w:t>
      </w:r>
      <w:r w:rsidR="00783AB3" w:rsidRPr="00617B83">
        <w:rPr>
          <w:rFonts w:ascii="Arial" w:eastAsia="Times New Roman" w:hAnsi="Arial" w:cs="Arial"/>
          <w:lang w:eastAsia="en-US" w:bidi="ar-SA"/>
        </w:rPr>
        <w:t>.</w:t>
      </w:r>
      <w:r w:rsidR="00617B83" w:rsidRPr="00617B83">
        <w:rPr>
          <w:rFonts w:ascii="Arial" w:eastAsia="Times New Roman" w:hAnsi="Arial" w:cs="Arial"/>
          <w:lang w:eastAsia="en-US" w:bidi="ar-SA"/>
        </w:rPr>
        <w:t xml:space="preserve"> </w:t>
      </w:r>
    </w:p>
    <w:p w14:paraId="45978CF9" w14:textId="6EE927C2" w:rsidR="00783AB3" w:rsidRDefault="00783AB3" w:rsidP="00617B83">
      <w:pPr>
        <w:pStyle w:val="Textbody"/>
        <w:spacing w:before="240" w:line="259" w:lineRule="auto"/>
        <w:jc w:val="both"/>
        <w:rPr>
          <w:rFonts w:ascii="Arial" w:hAnsi="Arial" w:cs="Arial"/>
          <w:lang w:eastAsia="en-US"/>
        </w:rPr>
      </w:pPr>
      <w:r>
        <w:rPr>
          <w:rFonts w:ascii="Arial" w:hAnsi="Arial" w:cs="Arial"/>
          <w:lang w:eastAsia="en-US"/>
        </w:rPr>
        <w:t xml:space="preserve">La materialización de este </w:t>
      </w:r>
      <w:r w:rsidR="00617B83">
        <w:rPr>
          <w:rFonts w:ascii="Arial" w:hAnsi="Arial" w:cs="Arial"/>
          <w:lang w:eastAsia="en-US"/>
        </w:rPr>
        <w:t xml:space="preserve">nuevo </w:t>
      </w:r>
      <w:r w:rsidR="009202D2">
        <w:rPr>
          <w:rFonts w:ascii="Arial" w:hAnsi="Arial" w:cs="Arial"/>
          <w:lang w:eastAsia="en-US"/>
        </w:rPr>
        <w:t>código de buenas prácticas</w:t>
      </w:r>
      <w:r>
        <w:rPr>
          <w:rFonts w:ascii="Arial" w:hAnsi="Arial" w:cs="Arial"/>
          <w:lang w:eastAsia="en-US"/>
        </w:rPr>
        <w:t xml:space="preserve"> ha tenido lugar con la firma de un acuerdo </w:t>
      </w:r>
      <w:r w:rsidR="00A14409">
        <w:rPr>
          <w:rFonts w:ascii="Arial" w:hAnsi="Arial" w:cs="Arial"/>
          <w:lang w:eastAsia="en-US"/>
        </w:rPr>
        <w:t>en la sede del Grupo hospitalario donde el</w:t>
      </w:r>
      <w:r>
        <w:rPr>
          <w:rFonts w:ascii="Arial" w:hAnsi="Arial" w:cs="Arial"/>
          <w:lang w:eastAsia="en-US"/>
        </w:rPr>
        <w:t xml:space="preserve"> presidente de HM Hospitales, Dr. Juan Abarca Cidón, destacó que, “somo</w:t>
      </w:r>
      <w:r w:rsidRPr="00783AB3">
        <w:rPr>
          <w:rFonts w:ascii="Arial" w:hAnsi="Arial" w:cs="Arial"/>
          <w:lang w:eastAsia="en-US"/>
        </w:rPr>
        <w:t>s pionero</w:t>
      </w:r>
      <w:r>
        <w:rPr>
          <w:rFonts w:ascii="Arial" w:hAnsi="Arial" w:cs="Arial"/>
          <w:lang w:eastAsia="en-US"/>
        </w:rPr>
        <w:t>s</w:t>
      </w:r>
      <w:r w:rsidRPr="00783AB3">
        <w:rPr>
          <w:rFonts w:ascii="Arial" w:hAnsi="Arial" w:cs="Arial"/>
          <w:lang w:eastAsia="en-US"/>
        </w:rPr>
        <w:t xml:space="preserve"> en España en la implantación de las técnicas endovasculares para el tratamiento de estas lesiones</w:t>
      </w:r>
      <w:r w:rsidR="00B03679">
        <w:rPr>
          <w:rFonts w:ascii="Arial" w:hAnsi="Arial" w:cs="Arial"/>
          <w:lang w:eastAsia="en-US"/>
        </w:rPr>
        <w:t>,</w:t>
      </w:r>
      <w:r>
        <w:rPr>
          <w:rFonts w:ascii="Arial" w:hAnsi="Arial" w:cs="Arial"/>
          <w:lang w:eastAsia="en-US"/>
        </w:rPr>
        <w:t xml:space="preserve"> ya que, si </w:t>
      </w:r>
      <w:r w:rsidRPr="00783AB3">
        <w:rPr>
          <w:rFonts w:ascii="Arial" w:hAnsi="Arial" w:cs="Arial"/>
          <w:lang w:eastAsia="en-US"/>
        </w:rPr>
        <w:t>el paciente no es correctamente tratado, hasta un tercio de las trombosis venosas pueden desarrollar un trombo embolismo pulmonar (TEP) con una mortalidad asociada del 50%</w:t>
      </w:r>
      <w:r>
        <w:rPr>
          <w:rFonts w:ascii="Arial" w:hAnsi="Arial" w:cs="Arial"/>
          <w:lang w:eastAsia="en-US"/>
        </w:rPr>
        <w:t>. De ahí la importancia de protocolizar esta patología”</w:t>
      </w:r>
      <w:r w:rsidRPr="00783AB3">
        <w:rPr>
          <w:rFonts w:ascii="Arial" w:hAnsi="Arial" w:cs="Arial"/>
          <w:lang w:eastAsia="en-US"/>
        </w:rPr>
        <w:t>.</w:t>
      </w:r>
    </w:p>
    <w:p w14:paraId="62080F96" w14:textId="77777777" w:rsidR="00632417" w:rsidRDefault="00632417" w:rsidP="00617B83">
      <w:pPr>
        <w:pStyle w:val="Textbody"/>
        <w:spacing w:before="240" w:line="259" w:lineRule="auto"/>
        <w:jc w:val="both"/>
        <w:rPr>
          <w:rFonts w:ascii="Arial" w:hAnsi="Arial" w:cs="Arial"/>
          <w:lang w:eastAsia="en-US"/>
        </w:rPr>
      </w:pPr>
      <w:r w:rsidRPr="00632417">
        <w:rPr>
          <w:rFonts w:ascii="Arial" w:hAnsi="Arial" w:cs="Arial"/>
          <w:lang w:eastAsia="en-US"/>
        </w:rPr>
        <w:t>Lourdes López, directora general de BD España y Portugal, explica que “desde el área intervencionista de BD, siguiendo su objetivo de mejorar la calidad de la atención a los pacientes, desarrolla soluciones innovadoras especializadas en el área del tratamiento de enfermedades vasculares. En este ámbito, la apuesta por mejorar los resultados relacionados con la patología venosa ha ido en incremento en los últimos años. Estas soluciones no solo mejoran la calidad de vida de los pacientes, sino que aportan valor al sistema de salud en el abordaje del tratamiento y seguimiento de la trombosis venosa profunda”.</w:t>
      </w:r>
    </w:p>
    <w:p w14:paraId="6A4AD33E" w14:textId="04F0C572" w:rsidR="00632417" w:rsidRDefault="00CA17EF" w:rsidP="00617B83">
      <w:pPr>
        <w:pStyle w:val="Textbody"/>
        <w:spacing w:before="240" w:line="259" w:lineRule="auto"/>
        <w:jc w:val="both"/>
        <w:rPr>
          <w:rFonts w:ascii="Arial" w:hAnsi="Arial" w:cs="Arial"/>
          <w:lang w:eastAsia="en-US"/>
        </w:rPr>
      </w:pPr>
      <w:r>
        <w:rPr>
          <w:rFonts w:ascii="Arial" w:hAnsi="Arial" w:cs="Arial"/>
          <w:lang w:eastAsia="en-US"/>
        </w:rPr>
        <w:lastRenderedPageBreak/>
        <w:t xml:space="preserve">Para </w:t>
      </w:r>
      <w:r w:rsidRPr="00632417">
        <w:rPr>
          <w:rFonts w:ascii="Arial" w:hAnsi="Arial" w:cs="Arial"/>
          <w:lang w:eastAsia="en-US"/>
        </w:rPr>
        <w:t>Sergio Rodríguez, director general de Pfizer España</w:t>
      </w:r>
      <w:r>
        <w:rPr>
          <w:rFonts w:ascii="Arial" w:hAnsi="Arial" w:cs="Arial"/>
          <w:lang w:eastAsia="en-US"/>
        </w:rPr>
        <w:t xml:space="preserve">, </w:t>
      </w:r>
      <w:r w:rsidR="00632417">
        <w:rPr>
          <w:rFonts w:ascii="Arial" w:hAnsi="Arial" w:cs="Arial"/>
          <w:lang w:eastAsia="en-US"/>
        </w:rPr>
        <w:t>“</w:t>
      </w:r>
      <w:r>
        <w:rPr>
          <w:rFonts w:ascii="Arial" w:hAnsi="Arial" w:cs="Arial"/>
          <w:lang w:eastAsia="en-US"/>
        </w:rPr>
        <w:t>e</w:t>
      </w:r>
      <w:r w:rsidR="00632417" w:rsidRPr="00632417">
        <w:rPr>
          <w:rFonts w:ascii="Arial" w:hAnsi="Arial" w:cs="Arial"/>
          <w:lang w:eastAsia="en-US"/>
        </w:rPr>
        <w:t>ste tipo de programas nos permiten poner al paciente en el centro del abordaje integral y control de su enfermedad, lo que nos ayuda a mejorar la calidad de la atención asistencial del paciente con enfermedad tromboembólica vascular”.</w:t>
      </w:r>
    </w:p>
    <w:p w14:paraId="5BDED5C7" w14:textId="2C1C1F60" w:rsidR="00964BFF" w:rsidRDefault="00964BFF" w:rsidP="00964BFF">
      <w:pPr>
        <w:shd w:val="clear" w:color="auto" w:fill="FFFFFF"/>
        <w:jc w:val="both"/>
        <w:rPr>
          <w:rFonts w:ascii="Arial" w:hAnsi="Arial" w:cs="Arial"/>
          <w:lang w:eastAsia="en-US"/>
        </w:rPr>
      </w:pPr>
      <w:r w:rsidRPr="00617B83">
        <w:rPr>
          <w:rFonts w:ascii="Arial" w:eastAsia="Times New Roman" w:hAnsi="Arial" w:cs="Arial"/>
          <w:lang w:eastAsia="en-US" w:bidi="ar-SA"/>
        </w:rPr>
        <w:t xml:space="preserve">Se da la circunstancia de que esta consulta se suma a la ya existente en el Hospital Universitario HM Montepríncipe desde 2009 y que ha sido pionera </w:t>
      </w:r>
      <w:r>
        <w:rPr>
          <w:rFonts w:ascii="Arial" w:eastAsia="Times New Roman" w:hAnsi="Arial" w:cs="Arial"/>
          <w:lang w:eastAsia="en-US" w:bidi="ar-SA"/>
        </w:rPr>
        <w:t xml:space="preserve">la definición de un </w:t>
      </w:r>
      <w:r w:rsidR="009202D2">
        <w:rPr>
          <w:rFonts w:ascii="Arial" w:hAnsi="Arial" w:cs="Arial"/>
          <w:lang w:eastAsia="en-US"/>
        </w:rPr>
        <w:t>código de buenas prácticas</w:t>
      </w:r>
      <w:r>
        <w:rPr>
          <w:rFonts w:ascii="Arial" w:eastAsia="Times New Roman" w:hAnsi="Arial" w:cs="Arial"/>
          <w:lang w:eastAsia="en-US" w:bidi="ar-SA"/>
        </w:rPr>
        <w:t xml:space="preserve"> para</w:t>
      </w:r>
      <w:r w:rsidRPr="00617B83">
        <w:rPr>
          <w:rFonts w:ascii="Arial" w:eastAsia="Times New Roman" w:hAnsi="Arial" w:cs="Arial"/>
          <w:lang w:eastAsia="en-US" w:bidi="ar-SA"/>
        </w:rPr>
        <w:t xml:space="preserve"> pa</w:t>
      </w:r>
      <w:r>
        <w:rPr>
          <w:rFonts w:ascii="Arial" w:eastAsia="Times New Roman" w:hAnsi="Arial" w:cs="Arial"/>
          <w:lang w:eastAsia="en-US" w:bidi="ar-SA"/>
        </w:rPr>
        <w:t xml:space="preserve">tología tromboembólica venosa, y cuyo programa es clave en la formación de </w:t>
      </w:r>
      <w:r w:rsidRPr="00617B83">
        <w:rPr>
          <w:rFonts w:ascii="Arial" w:eastAsia="Times New Roman" w:hAnsi="Arial" w:cs="Arial"/>
          <w:lang w:eastAsia="en-US" w:bidi="ar-SA"/>
        </w:rPr>
        <w:t xml:space="preserve">cirujanos </w:t>
      </w:r>
      <w:r>
        <w:rPr>
          <w:rFonts w:ascii="Arial" w:eastAsia="Times New Roman" w:hAnsi="Arial" w:cs="Arial"/>
          <w:lang w:eastAsia="en-US" w:bidi="ar-SA"/>
        </w:rPr>
        <w:t xml:space="preserve">especializados en este campo en </w:t>
      </w:r>
      <w:r w:rsidRPr="00617B83">
        <w:rPr>
          <w:rFonts w:ascii="Arial" w:eastAsia="Times New Roman" w:hAnsi="Arial" w:cs="Arial"/>
          <w:lang w:eastAsia="en-US" w:bidi="ar-SA"/>
        </w:rPr>
        <w:t>todo el país</w:t>
      </w:r>
      <w:r>
        <w:rPr>
          <w:rFonts w:ascii="Arial" w:eastAsia="Times New Roman" w:hAnsi="Arial" w:cs="Arial"/>
          <w:lang w:eastAsia="en-US" w:bidi="ar-SA"/>
        </w:rPr>
        <w:t>.</w:t>
      </w:r>
    </w:p>
    <w:p w14:paraId="2FC6825B" w14:textId="77777777" w:rsidR="00964BFF" w:rsidRDefault="00964BFF" w:rsidP="00617B83">
      <w:pPr>
        <w:pStyle w:val="Textbody"/>
        <w:spacing w:after="0" w:line="259" w:lineRule="auto"/>
        <w:jc w:val="both"/>
        <w:rPr>
          <w:rFonts w:ascii="Arial" w:hAnsi="Arial" w:cs="Arial"/>
          <w:b/>
          <w:lang w:eastAsia="en-US"/>
        </w:rPr>
      </w:pPr>
    </w:p>
    <w:p w14:paraId="5396E4FD" w14:textId="235C877D" w:rsidR="00617B83" w:rsidRDefault="00A14409" w:rsidP="00617B83">
      <w:pPr>
        <w:pStyle w:val="Textbody"/>
        <w:spacing w:after="0" w:line="259" w:lineRule="auto"/>
        <w:jc w:val="both"/>
        <w:rPr>
          <w:rFonts w:ascii="Arial" w:hAnsi="Arial" w:cs="Arial"/>
          <w:b/>
          <w:lang w:eastAsia="en-US"/>
        </w:rPr>
      </w:pPr>
      <w:r w:rsidRPr="00A14409">
        <w:rPr>
          <w:rFonts w:ascii="Arial" w:hAnsi="Arial" w:cs="Arial"/>
          <w:b/>
          <w:lang w:eastAsia="en-US"/>
        </w:rPr>
        <w:t>Patología prevalente</w:t>
      </w:r>
    </w:p>
    <w:p w14:paraId="5EDB943A" w14:textId="77777777" w:rsidR="001A0DD1" w:rsidRDefault="00617B83" w:rsidP="001A0DD1">
      <w:pPr>
        <w:pStyle w:val="Textbody"/>
        <w:spacing w:after="0" w:line="259" w:lineRule="auto"/>
        <w:jc w:val="both"/>
        <w:rPr>
          <w:rFonts w:ascii="Arial" w:hAnsi="Arial" w:cs="Arial"/>
          <w:lang w:eastAsia="en-US"/>
        </w:rPr>
      </w:pPr>
      <w:r w:rsidRPr="00617B83">
        <w:rPr>
          <w:rFonts w:ascii="Arial" w:hAnsi="Arial" w:cs="Arial"/>
          <w:lang w:eastAsia="en-US"/>
        </w:rPr>
        <w:t>La ETV engloba la trombosis venosa profunda (TVP) de extremidades y la embolia pulmonar (EP) principalmente, además de la localizada en territorios atípicos. Es la tercera enfermedad cardiovascular más frecuente tras la enfermedad coronaria y el ictus. En España, la ETV es una de las enfermedades más prevalentes (116</w:t>
      </w:r>
      <w:r>
        <w:rPr>
          <w:rFonts w:ascii="Arial" w:hAnsi="Arial" w:cs="Arial"/>
          <w:lang w:eastAsia="en-US"/>
        </w:rPr>
        <w:t xml:space="preserve"> </w:t>
      </w:r>
      <w:r w:rsidRPr="00617B83">
        <w:rPr>
          <w:rFonts w:ascii="Arial" w:hAnsi="Arial" w:cs="Arial"/>
          <w:lang w:eastAsia="en-US"/>
        </w:rPr>
        <w:t xml:space="preserve">casos por cada 100.000 habitantes). Su incidencia aproximada es de 1-2 por mil pacientes </w:t>
      </w:r>
      <w:r>
        <w:rPr>
          <w:rFonts w:ascii="Arial" w:hAnsi="Arial" w:cs="Arial"/>
          <w:lang w:eastAsia="en-US"/>
        </w:rPr>
        <w:t xml:space="preserve">al </w:t>
      </w:r>
      <w:r w:rsidRPr="00617B83">
        <w:rPr>
          <w:rFonts w:ascii="Arial" w:hAnsi="Arial" w:cs="Arial"/>
          <w:lang w:eastAsia="en-US"/>
        </w:rPr>
        <w:t>año y afecta por igual a hombres y mujeres. Su incidencia se incrementa de forma importante a partir de los 40 años</w:t>
      </w:r>
      <w:r>
        <w:rPr>
          <w:rFonts w:ascii="Arial" w:hAnsi="Arial" w:cs="Arial"/>
          <w:lang w:eastAsia="en-US"/>
        </w:rPr>
        <w:t>.</w:t>
      </w:r>
    </w:p>
    <w:p w14:paraId="28D25880" w14:textId="77777777" w:rsidR="001A0DD1" w:rsidRDefault="001A0DD1" w:rsidP="001A0DD1">
      <w:pPr>
        <w:pStyle w:val="Textbody"/>
        <w:spacing w:after="0" w:line="259" w:lineRule="auto"/>
        <w:jc w:val="both"/>
        <w:rPr>
          <w:rFonts w:ascii="Arial" w:hAnsi="Arial" w:cs="Arial"/>
          <w:lang w:eastAsia="en-US"/>
        </w:rPr>
      </w:pPr>
    </w:p>
    <w:p w14:paraId="289A01C4" w14:textId="77777777" w:rsidR="001A0DD1" w:rsidRDefault="00617B83" w:rsidP="001A0DD1">
      <w:pPr>
        <w:pStyle w:val="Textbody"/>
        <w:spacing w:after="0" w:line="259" w:lineRule="auto"/>
        <w:jc w:val="both"/>
        <w:rPr>
          <w:rFonts w:ascii="Arial" w:hAnsi="Arial" w:cs="Arial"/>
          <w:lang w:eastAsia="en-US"/>
        </w:rPr>
      </w:pPr>
      <w:r w:rsidRPr="00617B83">
        <w:rPr>
          <w:rFonts w:ascii="Arial" w:hAnsi="Arial" w:cs="Arial"/>
          <w:lang w:eastAsia="en-US"/>
        </w:rPr>
        <w:t xml:space="preserve">En opinión de la Dra. Paula Villares Fernández, autora de este código de buenas prácticas y jefa del Servicio de Medicina Interna y Enfermedades Infecciosas del Hospital Universitario HM Sanchinarro, “el número de casos relacionado con la trombosis venosa de extremidades, así como embolia pulmonar es cada vez más elevado, lo fue especialmente durante la pandemia, y </w:t>
      </w:r>
      <w:r w:rsidR="001A0DD1">
        <w:rPr>
          <w:rFonts w:ascii="Arial" w:hAnsi="Arial" w:cs="Arial"/>
          <w:lang w:eastAsia="en-US"/>
        </w:rPr>
        <w:t>continúa siendo muy prevalente”.</w:t>
      </w:r>
    </w:p>
    <w:p w14:paraId="374278D2" w14:textId="77777777" w:rsidR="001A0DD1" w:rsidRDefault="001A0DD1" w:rsidP="001A0DD1">
      <w:pPr>
        <w:pStyle w:val="Textbody"/>
        <w:spacing w:after="0" w:line="259" w:lineRule="auto"/>
        <w:jc w:val="both"/>
        <w:rPr>
          <w:rFonts w:ascii="Arial" w:hAnsi="Arial" w:cs="Arial"/>
          <w:lang w:eastAsia="en-US"/>
        </w:rPr>
      </w:pPr>
    </w:p>
    <w:p w14:paraId="0C21E81C" w14:textId="77777777" w:rsidR="00783AB3" w:rsidRPr="00A93CBC" w:rsidRDefault="00617B83" w:rsidP="001A0DD1">
      <w:pPr>
        <w:pStyle w:val="Textbody"/>
        <w:spacing w:after="0" w:line="259" w:lineRule="auto"/>
        <w:jc w:val="both"/>
        <w:rPr>
          <w:rFonts w:ascii="Arial" w:hAnsi="Arial" w:cs="Arial"/>
          <w:lang w:eastAsia="en-US"/>
        </w:rPr>
      </w:pPr>
      <w:r w:rsidRPr="00617B83">
        <w:rPr>
          <w:rFonts w:ascii="Arial" w:hAnsi="Arial" w:cs="Arial"/>
          <w:lang w:eastAsia="en-US"/>
        </w:rPr>
        <w:t>La ETV presenta una elevada mortalidad, con cifras que varían del 8,6%-30% en mortalidad global y del 3,3% de mortalidad directamente atribuible a EP en los primeros 30 días. “La patología tiene también una importante comorbilidad asociada, ya que entre el 20-50% de los pacientes desarrollan síndrome postrombótico y hasta un 2-4% (de) hipertensión pulmonar tromboembólica crónica tras la EP”, matiza la Dra. Villares.</w:t>
      </w:r>
    </w:p>
    <w:p w14:paraId="0BD22928" w14:textId="77777777" w:rsidR="001A0DD1" w:rsidRDefault="001A0DD1" w:rsidP="00A14409">
      <w:pPr>
        <w:widowControl/>
        <w:shd w:val="clear" w:color="auto" w:fill="FFFFFF"/>
        <w:autoSpaceDN/>
        <w:jc w:val="both"/>
        <w:rPr>
          <w:rFonts w:ascii="Arial" w:eastAsia="Times New Roman" w:hAnsi="Arial" w:cs="Arial"/>
          <w:b/>
          <w:lang w:eastAsia="en-US" w:bidi="ar-SA"/>
        </w:rPr>
      </w:pPr>
    </w:p>
    <w:p w14:paraId="188192BD" w14:textId="77777777" w:rsidR="00A14409" w:rsidRPr="00A14409" w:rsidRDefault="00A14409" w:rsidP="00A14409">
      <w:pPr>
        <w:widowControl/>
        <w:shd w:val="clear" w:color="auto" w:fill="FFFFFF"/>
        <w:autoSpaceDN/>
        <w:jc w:val="both"/>
        <w:rPr>
          <w:rFonts w:ascii="Arial" w:eastAsia="Times New Roman" w:hAnsi="Arial" w:cs="Arial"/>
          <w:b/>
          <w:lang w:eastAsia="en-US" w:bidi="ar-SA"/>
        </w:rPr>
      </w:pPr>
      <w:r w:rsidRPr="00A14409">
        <w:rPr>
          <w:rFonts w:ascii="Arial" w:eastAsia="Times New Roman" w:hAnsi="Arial" w:cs="Arial"/>
          <w:b/>
          <w:lang w:eastAsia="en-US" w:bidi="ar-SA"/>
        </w:rPr>
        <w:t>Manejo multidisciplinar</w:t>
      </w:r>
    </w:p>
    <w:p w14:paraId="3DE720C5" w14:textId="27C94729" w:rsidR="005D5F22" w:rsidRPr="00A93CBC" w:rsidRDefault="005D5F22" w:rsidP="00A14409">
      <w:pPr>
        <w:widowControl/>
        <w:shd w:val="clear" w:color="auto" w:fill="FFFFFF"/>
        <w:autoSpaceDN/>
        <w:jc w:val="both"/>
        <w:rPr>
          <w:rFonts w:ascii="Arial" w:eastAsia="Times New Roman" w:hAnsi="Arial" w:cs="Arial"/>
          <w:lang w:eastAsia="en-US" w:bidi="ar-SA"/>
        </w:rPr>
      </w:pPr>
      <w:r w:rsidRPr="00A93CBC">
        <w:rPr>
          <w:rFonts w:ascii="Arial" w:eastAsia="Times New Roman" w:hAnsi="Arial" w:cs="Arial"/>
          <w:lang w:eastAsia="en-US" w:bidi="ar-SA"/>
        </w:rPr>
        <w:t xml:space="preserve">En la enfermedad Tromboembólica venosa es fundamental el trabajo en equipo, </w:t>
      </w:r>
      <w:r w:rsidR="00260CA5" w:rsidRPr="00A93CBC">
        <w:rPr>
          <w:rFonts w:ascii="Arial" w:eastAsia="Times New Roman" w:hAnsi="Arial" w:cs="Arial"/>
          <w:lang w:eastAsia="en-US" w:bidi="ar-SA"/>
        </w:rPr>
        <w:t xml:space="preserve">sobre todo </w:t>
      </w:r>
      <w:r w:rsidRPr="00A93CBC">
        <w:rPr>
          <w:rFonts w:ascii="Arial" w:eastAsia="Times New Roman" w:hAnsi="Arial" w:cs="Arial"/>
          <w:lang w:eastAsia="en-US" w:bidi="ar-SA"/>
        </w:rPr>
        <w:t>en los casos complejos que requier</w:t>
      </w:r>
      <w:r w:rsidR="00260CA5" w:rsidRPr="00A93CBC">
        <w:rPr>
          <w:rFonts w:ascii="Arial" w:eastAsia="Times New Roman" w:hAnsi="Arial" w:cs="Arial"/>
          <w:lang w:eastAsia="en-US" w:bidi="ar-SA"/>
        </w:rPr>
        <w:t xml:space="preserve">en de </w:t>
      </w:r>
      <w:r w:rsidRPr="00A93CBC">
        <w:rPr>
          <w:rFonts w:ascii="Arial" w:eastAsia="Times New Roman" w:hAnsi="Arial" w:cs="Arial"/>
          <w:lang w:eastAsia="en-US" w:bidi="ar-SA"/>
        </w:rPr>
        <w:t>un manejo multidisciplinar para</w:t>
      </w:r>
      <w:r w:rsidR="00260CA5" w:rsidRPr="00A93CBC">
        <w:rPr>
          <w:rFonts w:ascii="Arial" w:eastAsia="Times New Roman" w:hAnsi="Arial" w:cs="Arial"/>
          <w:lang w:eastAsia="en-US" w:bidi="ar-SA"/>
        </w:rPr>
        <w:t xml:space="preserve"> la toma de decisiones c</w:t>
      </w:r>
      <w:r w:rsidRPr="00A93CBC">
        <w:rPr>
          <w:rFonts w:ascii="Arial" w:eastAsia="Times New Roman" w:hAnsi="Arial" w:cs="Arial"/>
          <w:lang w:eastAsia="en-US" w:bidi="ar-SA"/>
        </w:rPr>
        <w:t>onsensuadas</w:t>
      </w:r>
      <w:r w:rsidR="00260CA5" w:rsidRPr="00A93CBC">
        <w:rPr>
          <w:rFonts w:ascii="Arial" w:eastAsia="Times New Roman" w:hAnsi="Arial" w:cs="Arial"/>
          <w:lang w:eastAsia="en-US" w:bidi="ar-SA"/>
        </w:rPr>
        <w:t>. La doctora Villares aclara que, “c</w:t>
      </w:r>
      <w:r w:rsidRPr="00A93CBC">
        <w:rPr>
          <w:rFonts w:ascii="Arial" w:eastAsia="Times New Roman" w:hAnsi="Arial" w:cs="Arial"/>
          <w:lang w:eastAsia="en-US" w:bidi="ar-SA"/>
        </w:rPr>
        <w:t>on la finalidad de mejorar esta atención multidisciplinar</w:t>
      </w:r>
      <w:r w:rsidR="00260CA5" w:rsidRPr="00A93CBC">
        <w:rPr>
          <w:rFonts w:ascii="Arial" w:eastAsia="Times New Roman" w:hAnsi="Arial" w:cs="Arial"/>
          <w:lang w:eastAsia="en-US" w:bidi="ar-SA"/>
        </w:rPr>
        <w:t xml:space="preserve"> en </w:t>
      </w:r>
      <w:r w:rsidRPr="00A93CBC">
        <w:rPr>
          <w:rFonts w:ascii="Arial" w:eastAsia="Times New Roman" w:hAnsi="Arial" w:cs="Arial"/>
          <w:lang w:eastAsia="en-US" w:bidi="ar-SA"/>
        </w:rPr>
        <w:t>2021</w:t>
      </w:r>
      <w:r w:rsidR="00260CA5" w:rsidRPr="00A93CBC">
        <w:rPr>
          <w:rFonts w:ascii="Arial" w:eastAsia="Times New Roman" w:hAnsi="Arial" w:cs="Arial"/>
          <w:lang w:eastAsia="en-US" w:bidi="ar-SA"/>
        </w:rPr>
        <w:t xml:space="preserve"> creamos</w:t>
      </w:r>
      <w:r w:rsidRPr="00A93CBC">
        <w:rPr>
          <w:rFonts w:ascii="Arial" w:eastAsia="Times New Roman" w:hAnsi="Arial" w:cs="Arial"/>
          <w:lang w:eastAsia="en-US" w:bidi="ar-SA"/>
        </w:rPr>
        <w:t xml:space="preserve"> un grupo de trabajo de Enfermedad Tromboembólica Venosa (ETEV) </w:t>
      </w:r>
      <w:r w:rsidR="00A14409">
        <w:rPr>
          <w:rFonts w:ascii="Arial" w:eastAsia="Times New Roman" w:hAnsi="Arial" w:cs="Arial"/>
          <w:lang w:eastAsia="en-US" w:bidi="ar-SA"/>
        </w:rPr>
        <w:t xml:space="preserve">en </w:t>
      </w:r>
      <w:r w:rsidRPr="00A93CBC">
        <w:rPr>
          <w:rFonts w:ascii="Arial" w:eastAsia="Times New Roman" w:hAnsi="Arial" w:cs="Arial"/>
          <w:lang w:eastAsia="en-US" w:bidi="ar-SA"/>
        </w:rPr>
        <w:t>HM</w:t>
      </w:r>
      <w:r w:rsidR="00A14409">
        <w:rPr>
          <w:rFonts w:ascii="Arial" w:eastAsia="Times New Roman" w:hAnsi="Arial" w:cs="Arial"/>
          <w:lang w:eastAsia="en-US" w:bidi="ar-SA"/>
        </w:rPr>
        <w:t xml:space="preserve"> Hospitales </w:t>
      </w:r>
      <w:r w:rsidRPr="00A93CBC">
        <w:rPr>
          <w:rFonts w:ascii="Arial" w:eastAsia="Times New Roman" w:hAnsi="Arial" w:cs="Arial"/>
          <w:lang w:eastAsia="en-US" w:bidi="ar-SA"/>
        </w:rPr>
        <w:t>a partir de un proyecto iniciado en el Hospital Universitario HM Sanchinarro en 2019</w:t>
      </w:r>
      <w:r w:rsidR="00B03679">
        <w:rPr>
          <w:rFonts w:ascii="Arial" w:eastAsia="Times New Roman" w:hAnsi="Arial" w:cs="Arial"/>
          <w:lang w:eastAsia="en-US" w:bidi="ar-SA"/>
        </w:rPr>
        <w:t>”</w:t>
      </w:r>
      <w:r w:rsidRPr="00A93CBC">
        <w:rPr>
          <w:rFonts w:ascii="Arial" w:eastAsia="Times New Roman" w:hAnsi="Arial" w:cs="Arial"/>
          <w:lang w:eastAsia="en-US" w:bidi="ar-SA"/>
        </w:rPr>
        <w:t>. </w:t>
      </w:r>
    </w:p>
    <w:p w14:paraId="66E103AD" w14:textId="77777777" w:rsidR="00E25CEC" w:rsidRPr="00A93CBC" w:rsidRDefault="00E25CEC" w:rsidP="00A14409">
      <w:pPr>
        <w:widowControl/>
        <w:autoSpaceDN/>
        <w:jc w:val="both"/>
        <w:rPr>
          <w:rFonts w:ascii="Arial" w:eastAsia="Times New Roman" w:hAnsi="Arial" w:cs="Arial"/>
          <w:lang w:eastAsia="en-US" w:bidi="ar-SA"/>
        </w:rPr>
      </w:pPr>
    </w:p>
    <w:p w14:paraId="6156E314" w14:textId="77777777" w:rsidR="00E25CEC" w:rsidRPr="00E25CEC" w:rsidRDefault="00A14409" w:rsidP="00A14409">
      <w:pPr>
        <w:widowControl/>
        <w:autoSpaceDN/>
        <w:jc w:val="both"/>
        <w:rPr>
          <w:rFonts w:ascii="Avenir Next LT Pro" w:eastAsia="Times New Roman" w:hAnsi="Avenir Next LT Pro" w:cs="Arial"/>
          <w:lang w:bidi="ar-SA"/>
        </w:rPr>
      </w:pPr>
      <w:r>
        <w:rPr>
          <w:rFonts w:ascii="Arial" w:eastAsia="Times New Roman" w:hAnsi="Arial" w:cs="Arial"/>
          <w:lang w:eastAsia="en-US" w:bidi="ar-SA"/>
        </w:rPr>
        <w:t>E</w:t>
      </w:r>
      <w:r w:rsidR="00E25CEC" w:rsidRPr="00A93CBC">
        <w:rPr>
          <w:rFonts w:ascii="Arial" w:eastAsia="Times New Roman" w:hAnsi="Arial" w:cs="Arial"/>
          <w:lang w:eastAsia="en-US" w:bidi="ar-SA"/>
        </w:rPr>
        <w:t xml:space="preserve">l </w:t>
      </w:r>
      <w:r>
        <w:rPr>
          <w:rFonts w:ascii="Arial" w:eastAsia="Times New Roman" w:hAnsi="Arial" w:cs="Arial"/>
          <w:lang w:eastAsia="en-US" w:bidi="ar-SA"/>
        </w:rPr>
        <w:t>Dr.</w:t>
      </w:r>
      <w:r w:rsidR="00E25CEC" w:rsidRPr="00A93CBC">
        <w:rPr>
          <w:rFonts w:ascii="Arial" w:eastAsia="Times New Roman" w:hAnsi="Arial" w:cs="Arial"/>
          <w:lang w:eastAsia="en-US" w:bidi="ar-SA"/>
        </w:rPr>
        <w:t xml:space="preserve"> Luis Miguel Izquierdo Lamoca, jefe del Servicio de Angiología, Cirugía Vascular y Endovascular de los </w:t>
      </w:r>
      <w:r w:rsidR="00783AB3">
        <w:rPr>
          <w:rFonts w:ascii="Arial" w:eastAsia="Times New Roman" w:hAnsi="Arial" w:cs="Arial"/>
          <w:lang w:eastAsia="en-US" w:bidi="ar-SA"/>
        </w:rPr>
        <w:t>h</w:t>
      </w:r>
      <w:r w:rsidR="00E25CEC" w:rsidRPr="00A93CBC">
        <w:rPr>
          <w:rFonts w:ascii="Arial" w:eastAsia="Times New Roman" w:hAnsi="Arial" w:cs="Arial"/>
          <w:lang w:eastAsia="en-US" w:bidi="ar-SA"/>
        </w:rPr>
        <w:t xml:space="preserve">ospitales </w:t>
      </w:r>
      <w:r w:rsidR="00783AB3">
        <w:rPr>
          <w:rFonts w:ascii="Arial" w:eastAsia="Times New Roman" w:hAnsi="Arial" w:cs="Arial"/>
          <w:lang w:eastAsia="en-US" w:bidi="ar-SA"/>
        </w:rPr>
        <w:t>u</w:t>
      </w:r>
      <w:r w:rsidR="00E25CEC" w:rsidRPr="00A93CBC">
        <w:rPr>
          <w:rFonts w:ascii="Arial" w:eastAsia="Times New Roman" w:hAnsi="Arial" w:cs="Arial"/>
          <w:lang w:eastAsia="en-US" w:bidi="ar-SA"/>
        </w:rPr>
        <w:t>niversitarios HM Mon</w:t>
      </w:r>
      <w:r>
        <w:rPr>
          <w:rFonts w:ascii="Arial" w:eastAsia="Times New Roman" w:hAnsi="Arial" w:cs="Arial"/>
          <w:lang w:eastAsia="en-US" w:bidi="ar-SA"/>
        </w:rPr>
        <w:t xml:space="preserve">tepríncipe y HM Puerta del Sur destaca además que </w:t>
      </w:r>
      <w:r w:rsidR="00E25CEC" w:rsidRPr="00A93CBC">
        <w:rPr>
          <w:rFonts w:ascii="Arial" w:eastAsia="Times New Roman" w:hAnsi="Arial" w:cs="Arial"/>
          <w:lang w:eastAsia="en-US" w:bidi="ar-SA"/>
        </w:rPr>
        <w:t>muchos pacientes no son adecuadamente diagnosticados y cuando son derivados al especialista, en ocasiones, se llega tarde. “A través de este código queremos contribuir a revertir esta situación</w:t>
      </w:r>
      <w:r w:rsidR="008C6E11" w:rsidRPr="00A93CBC">
        <w:rPr>
          <w:rFonts w:ascii="Arial" w:eastAsia="Times New Roman" w:hAnsi="Arial" w:cs="Arial"/>
          <w:lang w:eastAsia="en-US" w:bidi="ar-SA"/>
        </w:rPr>
        <w:t>, además de m</w:t>
      </w:r>
      <w:r w:rsidR="00E25CEC" w:rsidRPr="00A93CBC">
        <w:rPr>
          <w:rFonts w:ascii="Arial" w:eastAsia="Times New Roman" w:hAnsi="Arial" w:cs="Arial"/>
          <w:lang w:eastAsia="en-US" w:bidi="ar-SA"/>
        </w:rPr>
        <w:t xml:space="preserve">ejorar el conocimiento </w:t>
      </w:r>
      <w:r w:rsidR="008C6E11" w:rsidRPr="00A93CBC">
        <w:rPr>
          <w:rFonts w:ascii="Arial" w:eastAsia="Times New Roman" w:hAnsi="Arial" w:cs="Arial"/>
          <w:lang w:eastAsia="en-US" w:bidi="ar-SA"/>
        </w:rPr>
        <w:t xml:space="preserve">médico </w:t>
      </w:r>
      <w:r w:rsidR="00E25CEC" w:rsidRPr="00A93CBC">
        <w:rPr>
          <w:rFonts w:ascii="Arial" w:eastAsia="Times New Roman" w:hAnsi="Arial" w:cs="Arial"/>
          <w:lang w:eastAsia="en-US" w:bidi="ar-SA"/>
        </w:rPr>
        <w:t>de</w:t>
      </w:r>
      <w:r w:rsidR="008C6E11" w:rsidRPr="00A93CBC">
        <w:rPr>
          <w:rFonts w:ascii="Arial" w:eastAsia="Times New Roman" w:hAnsi="Arial" w:cs="Arial"/>
          <w:lang w:eastAsia="en-US" w:bidi="ar-SA"/>
        </w:rPr>
        <w:t xml:space="preserve"> la </w:t>
      </w:r>
      <w:r w:rsidR="00E25CEC" w:rsidRPr="00A93CBC">
        <w:rPr>
          <w:rFonts w:ascii="Arial" w:eastAsia="Times New Roman" w:hAnsi="Arial" w:cs="Arial"/>
          <w:lang w:eastAsia="en-US" w:bidi="ar-SA"/>
        </w:rPr>
        <w:t xml:space="preserve">patología y de todas las posibilidades terapéuticas que existen, para que no quede </w:t>
      </w:r>
      <w:r w:rsidR="008C6E11" w:rsidRPr="00A93CBC">
        <w:rPr>
          <w:rFonts w:ascii="Arial" w:eastAsia="Times New Roman" w:hAnsi="Arial" w:cs="Arial"/>
          <w:lang w:eastAsia="en-US" w:bidi="ar-SA"/>
        </w:rPr>
        <w:t>sin tratar ningún pa</w:t>
      </w:r>
      <w:r w:rsidR="00E25CEC" w:rsidRPr="00A93CBC">
        <w:rPr>
          <w:rFonts w:ascii="Arial" w:eastAsia="Times New Roman" w:hAnsi="Arial" w:cs="Arial"/>
          <w:lang w:eastAsia="en-US" w:bidi="ar-SA"/>
        </w:rPr>
        <w:t>ciente”.</w:t>
      </w:r>
    </w:p>
    <w:p w14:paraId="5D52714C" w14:textId="77777777" w:rsidR="00BF2977" w:rsidRPr="00632417" w:rsidRDefault="00BF2977" w:rsidP="00A14409">
      <w:pPr>
        <w:pStyle w:val="CuerpoA"/>
        <w:jc w:val="both"/>
        <w:rPr>
          <w:rFonts w:ascii="Arial" w:eastAsia="Times New Roman" w:hAnsi="Arial" w:cs="Arial"/>
          <w:color w:val="auto"/>
          <w:lang w:eastAsia="en-US"/>
        </w:rPr>
      </w:pPr>
    </w:p>
    <w:p w14:paraId="3ED15431" w14:textId="76F1AEC9" w:rsidR="00BF2977" w:rsidRPr="00632417" w:rsidRDefault="00632417" w:rsidP="00D71B51">
      <w:pPr>
        <w:pStyle w:val="CuerpoA"/>
        <w:jc w:val="both"/>
        <w:rPr>
          <w:rFonts w:ascii="Arial" w:eastAsia="Times New Roman" w:hAnsi="Arial" w:cs="Arial"/>
          <w:color w:val="auto"/>
          <w:lang w:eastAsia="en-US"/>
        </w:rPr>
      </w:pPr>
      <w:r w:rsidRPr="00632417">
        <w:rPr>
          <w:rFonts w:ascii="Arial" w:eastAsia="Times New Roman" w:hAnsi="Arial" w:cs="Arial"/>
          <w:color w:val="auto"/>
          <w:lang w:eastAsia="en-US"/>
        </w:rPr>
        <w:t xml:space="preserve">“En BD trabajamos muy de cerca con los profesionales sanitarios y con las sociedades científicas para mejorar los tratamientos, los </w:t>
      </w:r>
      <w:r w:rsidR="00A73446">
        <w:rPr>
          <w:rFonts w:ascii="Arial" w:hAnsi="Arial" w:cs="Arial"/>
          <w:lang w:eastAsia="en-US"/>
        </w:rPr>
        <w:t>protocolos</w:t>
      </w:r>
      <w:r w:rsidRPr="00632417">
        <w:rPr>
          <w:rFonts w:ascii="Arial" w:eastAsia="Times New Roman" w:hAnsi="Arial" w:cs="Arial"/>
          <w:color w:val="auto"/>
          <w:lang w:eastAsia="en-US"/>
        </w:rPr>
        <w:t xml:space="preserve"> y las recomendaciones con el objetivo de ayudar a la mejora de la salud de los pacientes. Por este motivo apostamos por la formación continuada para contribuir así al desarrollo de todos los profesionales involucrados en esta patología”, añade Lourdes López.</w:t>
      </w:r>
    </w:p>
    <w:p w14:paraId="7F979EA2" w14:textId="77777777" w:rsidR="00632417" w:rsidRDefault="00632417" w:rsidP="00D71B51">
      <w:pPr>
        <w:pStyle w:val="CuerpoA"/>
        <w:jc w:val="both"/>
        <w:rPr>
          <w:rFonts w:ascii="Arial" w:eastAsia="Times New Roman" w:hAnsi="Arial" w:cs="Arial"/>
          <w:b/>
          <w:color w:val="auto"/>
          <w:highlight w:val="yellow"/>
        </w:rPr>
      </w:pPr>
    </w:p>
    <w:p w14:paraId="76ADADF3" w14:textId="77777777" w:rsidR="00A14409" w:rsidRPr="009202D2" w:rsidRDefault="00A14409" w:rsidP="00A14409">
      <w:pPr>
        <w:pStyle w:val="CuerpoA"/>
        <w:jc w:val="both"/>
        <w:rPr>
          <w:rFonts w:ascii="Arial" w:eastAsia="Times New Roman" w:hAnsi="Arial" w:cs="Arial"/>
          <w:b/>
          <w:color w:val="auto"/>
          <w:sz w:val="20"/>
          <w:szCs w:val="20"/>
        </w:rPr>
      </w:pPr>
      <w:r w:rsidRPr="009202D2">
        <w:rPr>
          <w:rFonts w:ascii="Arial" w:eastAsia="Times New Roman" w:hAnsi="Arial" w:cs="Arial"/>
          <w:b/>
          <w:color w:val="auto"/>
          <w:sz w:val="20"/>
          <w:szCs w:val="20"/>
        </w:rPr>
        <w:t>HM Hospitales</w:t>
      </w:r>
    </w:p>
    <w:p w14:paraId="7FF74247" w14:textId="77777777" w:rsidR="00A14409" w:rsidRPr="009202D2" w:rsidRDefault="00A14409" w:rsidP="00A14409">
      <w:pPr>
        <w:pStyle w:val="CuerpoBA"/>
        <w:rPr>
          <w:sz w:val="20"/>
          <w:szCs w:val="20"/>
        </w:rPr>
      </w:pPr>
      <w:r w:rsidRPr="009202D2">
        <w:rPr>
          <w:rFonts w:eastAsia="Times New Roman"/>
          <w:b w:val="0"/>
          <w:bCs w:val="0"/>
          <w:color w:val="auto"/>
          <w:sz w:val="20"/>
          <w:szCs w:val="20"/>
        </w:rPr>
        <w:t>HM Hospitales es el grupo hospitalario privado de referencia a nivel naci</w:t>
      </w:r>
      <w:r w:rsidRPr="009202D2">
        <w:rPr>
          <w:rFonts w:eastAsia="Arial Unicode MS" w:hAnsi="Arial Unicode MS" w:cs="Arial Unicode MS"/>
          <w:b w:val="0"/>
          <w:bCs w:val="0"/>
          <w:sz w:val="20"/>
          <w:szCs w:val="20"/>
        </w:rPr>
        <w:t>onal que basa su oferta en la excelencia asistencial sumada a la investigaci</w:t>
      </w:r>
      <w:r w:rsidRPr="009202D2">
        <w:rPr>
          <w:rFonts w:ascii="Arial Unicode MS" w:eastAsia="Arial Unicode MS" w:cs="Arial Unicode MS"/>
          <w:b w:val="0"/>
          <w:bCs w:val="0"/>
          <w:sz w:val="20"/>
          <w:szCs w:val="20"/>
        </w:rPr>
        <w:t>ó</w:t>
      </w:r>
      <w:r w:rsidRPr="009202D2">
        <w:rPr>
          <w:rFonts w:eastAsia="Arial Unicode MS" w:hAnsi="Arial Unicode MS" w:cs="Arial Unicode MS"/>
          <w:b w:val="0"/>
          <w:bCs w:val="0"/>
          <w:sz w:val="20"/>
          <w:szCs w:val="20"/>
        </w:rPr>
        <w:t>n, la docencia, la constante innovaci</w:t>
      </w:r>
      <w:r w:rsidRPr="009202D2">
        <w:rPr>
          <w:rFonts w:ascii="Arial Unicode MS" w:eastAsia="Arial Unicode MS" w:cs="Arial Unicode MS"/>
          <w:b w:val="0"/>
          <w:bCs w:val="0"/>
          <w:sz w:val="20"/>
          <w:szCs w:val="20"/>
        </w:rPr>
        <w:t>ó</w:t>
      </w:r>
      <w:r w:rsidRPr="009202D2">
        <w:rPr>
          <w:rFonts w:eastAsia="Arial Unicode MS" w:hAnsi="Arial Unicode MS" w:cs="Arial Unicode MS"/>
          <w:b w:val="0"/>
          <w:bCs w:val="0"/>
          <w:sz w:val="20"/>
          <w:szCs w:val="20"/>
        </w:rPr>
        <w:t>n tecnol</w:t>
      </w:r>
      <w:r w:rsidRPr="009202D2">
        <w:rPr>
          <w:rFonts w:ascii="Arial Unicode MS" w:eastAsia="Arial Unicode MS" w:cs="Arial Unicode MS"/>
          <w:b w:val="0"/>
          <w:bCs w:val="0"/>
          <w:sz w:val="20"/>
          <w:szCs w:val="20"/>
        </w:rPr>
        <w:t>ó</w:t>
      </w:r>
      <w:r w:rsidRPr="009202D2">
        <w:rPr>
          <w:rFonts w:eastAsia="Arial Unicode MS" w:hAnsi="Arial Unicode MS" w:cs="Arial Unicode MS"/>
          <w:b w:val="0"/>
          <w:bCs w:val="0"/>
          <w:sz w:val="20"/>
          <w:szCs w:val="20"/>
        </w:rPr>
        <w:t>gica y la publicaci</w:t>
      </w:r>
      <w:r w:rsidRPr="009202D2">
        <w:rPr>
          <w:rFonts w:ascii="Arial Unicode MS" w:eastAsia="Arial Unicode MS" w:cs="Arial Unicode MS"/>
          <w:b w:val="0"/>
          <w:bCs w:val="0"/>
          <w:sz w:val="20"/>
          <w:szCs w:val="20"/>
        </w:rPr>
        <w:t>ó</w:t>
      </w:r>
      <w:r w:rsidRPr="009202D2">
        <w:rPr>
          <w:rFonts w:eastAsia="Arial Unicode MS" w:hAnsi="Arial Unicode MS" w:cs="Arial Unicode MS"/>
          <w:b w:val="0"/>
          <w:bCs w:val="0"/>
          <w:sz w:val="20"/>
          <w:szCs w:val="20"/>
        </w:rPr>
        <w:t>n de resultados.</w:t>
      </w:r>
    </w:p>
    <w:p w14:paraId="4BB69980" w14:textId="77777777" w:rsidR="00A14409" w:rsidRPr="009202D2" w:rsidRDefault="00A14409" w:rsidP="00A14409">
      <w:pPr>
        <w:pStyle w:val="CuerpoBA"/>
        <w:rPr>
          <w:sz w:val="20"/>
          <w:szCs w:val="20"/>
        </w:rPr>
      </w:pPr>
    </w:p>
    <w:p w14:paraId="372B9925" w14:textId="77777777" w:rsidR="00A14409" w:rsidRPr="009202D2" w:rsidRDefault="00A14409" w:rsidP="00A14409">
      <w:pPr>
        <w:pStyle w:val="CuerpoBA"/>
        <w:rPr>
          <w:sz w:val="20"/>
          <w:szCs w:val="20"/>
        </w:rPr>
      </w:pPr>
      <w:r w:rsidRPr="009202D2">
        <w:rPr>
          <w:rFonts w:eastAsia="Arial Unicode MS" w:hAnsi="Arial Unicode MS" w:cs="Arial Unicode MS"/>
          <w:b w:val="0"/>
          <w:bCs w:val="0"/>
          <w:sz w:val="20"/>
          <w:szCs w:val="20"/>
        </w:rPr>
        <w:t>Dirigido por m</w:t>
      </w:r>
      <w:r w:rsidRPr="009202D2">
        <w:rPr>
          <w:rFonts w:ascii="Arial Unicode MS" w:eastAsia="Arial Unicode MS" w:cs="Arial Unicode MS"/>
          <w:b w:val="0"/>
          <w:bCs w:val="0"/>
          <w:sz w:val="20"/>
          <w:szCs w:val="20"/>
        </w:rPr>
        <w:t>é</w:t>
      </w:r>
      <w:r w:rsidRPr="009202D2">
        <w:rPr>
          <w:rFonts w:eastAsia="Arial Unicode MS" w:hAnsi="Arial Unicode MS" w:cs="Arial Unicode MS"/>
          <w:b w:val="0"/>
          <w:bCs w:val="0"/>
          <w:sz w:val="20"/>
          <w:szCs w:val="20"/>
        </w:rPr>
        <w:t>dicos y con capital 100% espa</w:t>
      </w:r>
      <w:r w:rsidRPr="009202D2">
        <w:rPr>
          <w:rFonts w:ascii="Arial Unicode MS" w:eastAsia="Arial Unicode MS" w:cs="Arial Unicode MS"/>
          <w:b w:val="0"/>
          <w:bCs w:val="0"/>
          <w:sz w:val="20"/>
          <w:szCs w:val="20"/>
        </w:rPr>
        <w:t>ñ</w:t>
      </w:r>
      <w:r w:rsidRPr="009202D2">
        <w:rPr>
          <w:rFonts w:eastAsia="Arial Unicode MS" w:hAnsi="Arial Unicode MS" w:cs="Arial Unicode MS"/>
          <w:b w:val="0"/>
          <w:bCs w:val="0"/>
          <w:sz w:val="20"/>
          <w:szCs w:val="20"/>
        </w:rPr>
        <w:t>ol, cuenta en la actualidad con m</w:t>
      </w:r>
      <w:r w:rsidRPr="009202D2">
        <w:rPr>
          <w:rFonts w:ascii="Arial Unicode MS" w:eastAsia="Arial Unicode MS" w:cs="Arial Unicode MS"/>
          <w:b w:val="0"/>
          <w:bCs w:val="0"/>
          <w:sz w:val="20"/>
          <w:szCs w:val="20"/>
        </w:rPr>
        <w:t>á</w:t>
      </w:r>
      <w:r w:rsidRPr="009202D2">
        <w:rPr>
          <w:rFonts w:eastAsia="Arial Unicode MS" w:hAnsi="Arial Unicode MS" w:cs="Arial Unicode MS"/>
          <w:b w:val="0"/>
          <w:bCs w:val="0"/>
          <w:sz w:val="20"/>
          <w:szCs w:val="20"/>
        </w:rPr>
        <w:t>s de 6.500 profesionales que concentran sus esfuerzos en ofrecer una medicina de calidad e innovadora centrada en el cuidado de la salud y el bienestar de sus pacientes y familiares.</w:t>
      </w:r>
    </w:p>
    <w:p w14:paraId="1E9EEB86" w14:textId="77777777" w:rsidR="00A14409" w:rsidRPr="009202D2" w:rsidRDefault="00A14409" w:rsidP="00A14409">
      <w:pPr>
        <w:pStyle w:val="CuerpoBA"/>
        <w:rPr>
          <w:sz w:val="20"/>
          <w:szCs w:val="20"/>
        </w:rPr>
      </w:pPr>
      <w:r w:rsidRPr="009202D2">
        <w:rPr>
          <w:sz w:val="20"/>
          <w:szCs w:val="20"/>
        </w:rPr>
        <w:t xml:space="preserve"> </w:t>
      </w:r>
    </w:p>
    <w:p w14:paraId="51BE274E" w14:textId="77777777" w:rsidR="00A14409" w:rsidRPr="009202D2" w:rsidRDefault="00A14409" w:rsidP="00A14409">
      <w:pPr>
        <w:pStyle w:val="CuerpoBA"/>
        <w:rPr>
          <w:b w:val="0"/>
          <w:sz w:val="20"/>
          <w:szCs w:val="20"/>
        </w:rPr>
      </w:pPr>
      <w:r w:rsidRPr="009202D2">
        <w:rPr>
          <w:b w:val="0"/>
          <w:sz w:val="20"/>
          <w:szCs w:val="20"/>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06F6BAF3" w14:textId="77777777" w:rsidR="00A14409" w:rsidRPr="009202D2" w:rsidRDefault="00A14409" w:rsidP="00A14409">
      <w:pPr>
        <w:pStyle w:val="CuerpoBA"/>
        <w:rPr>
          <w:sz w:val="20"/>
          <w:szCs w:val="20"/>
        </w:rPr>
      </w:pPr>
    </w:p>
    <w:p w14:paraId="426EA710" w14:textId="77777777" w:rsidR="00A14409" w:rsidRPr="008749C7" w:rsidRDefault="00A14409" w:rsidP="00A14409">
      <w:pPr>
        <w:pStyle w:val="CuerpoBA"/>
        <w:rPr>
          <w:rFonts w:eastAsia="Arial Unicode MS"/>
          <w:sz w:val="20"/>
          <w:szCs w:val="20"/>
        </w:rPr>
      </w:pPr>
      <w:r w:rsidRPr="008749C7">
        <w:rPr>
          <w:rFonts w:eastAsia="Arial Unicode MS"/>
          <w:sz w:val="20"/>
          <w:szCs w:val="20"/>
        </w:rPr>
        <w:t>Más información para medios:</w:t>
      </w:r>
    </w:p>
    <w:p w14:paraId="2A0BDFCA" w14:textId="77777777" w:rsidR="00A14409" w:rsidRPr="008749C7" w:rsidRDefault="00A14409" w:rsidP="00A14409">
      <w:pPr>
        <w:pStyle w:val="CuerpoBA"/>
        <w:rPr>
          <w:rFonts w:eastAsia="Arial Unicode MS"/>
          <w:sz w:val="20"/>
          <w:szCs w:val="20"/>
        </w:rPr>
      </w:pPr>
      <w:r w:rsidRPr="008749C7">
        <w:rPr>
          <w:rFonts w:eastAsia="Arial Unicode MS"/>
          <w:sz w:val="20"/>
          <w:szCs w:val="20"/>
        </w:rPr>
        <w:t>DPTO. DE COMUNICACIÓN DE HM HOSPITALES</w:t>
      </w:r>
    </w:p>
    <w:p w14:paraId="24950D18" w14:textId="77777777" w:rsidR="00A14409" w:rsidRPr="008749C7" w:rsidRDefault="00A14409" w:rsidP="00A14409">
      <w:pPr>
        <w:pStyle w:val="CuerpoBA"/>
        <w:rPr>
          <w:sz w:val="20"/>
          <w:szCs w:val="20"/>
        </w:rPr>
      </w:pPr>
      <w:r w:rsidRPr="008749C7">
        <w:rPr>
          <w:rFonts w:eastAsia="Arial Unicode MS"/>
          <w:sz w:val="20"/>
          <w:szCs w:val="20"/>
        </w:rPr>
        <w:t xml:space="preserve">Marcos García Rodríguez </w:t>
      </w:r>
    </w:p>
    <w:p w14:paraId="05241ADA" w14:textId="77777777" w:rsidR="00A14409" w:rsidRPr="008749C7" w:rsidRDefault="00A14409" w:rsidP="00A14409">
      <w:pPr>
        <w:pStyle w:val="CuerpoBA"/>
        <w:rPr>
          <w:rFonts w:eastAsia="Arial Unicode MS"/>
          <w:sz w:val="20"/>
          <w:szCs w:val="20"/>
        </w:rPr>
      </w:pPr>
      <w:r w:rsidRPr="008749C7">
        <w:rPr>
          <w:rFonts w:eastAsia="Arial Unicode MS"/>
          <w:sz w:val="20"/>
          <w:szCs w:val="20"/>
        </w:rPr>
        <w:t xml:space="preserve">Tel.: 914 444 244 Ext 167 / Móvil 667 184 600 </w:t>
      </w:r>
    </w:p>
    <w:p w14:paraId="5526DB76" w14:textId="77777777" w:rsidR="00A14409" w:rsidRPr="008749C7" w:rsidRDefault="00A14409" w:rsidP="00A14409">
      <w:pPr>
        <w:pStyle w:val="CuerpoBA"/>
        <w:rPr>
          <w:rStyle w:val="Hyperlink1"/>
          <w:rFonts w:eastAsia="Arial Unicode MS"/>
          <w:b w:val="0"/>
          <w:bCs w:val="0"/>
        </w:rPr>
      </w:pPr>
      <w:r w:rsidRPr="008749C7">
        <w:rPr>
          <w:rFonts w:eastAsia="Arial Unicode MS"/>
          <w:sz w:val="20"/>
          <w:szCs w:val="20"/>
        </w:rPr>
        <w:t>E-mail:</w:t>
      </w:r>
      <w:r>
        <w:rPr>
          <w:rFonts w:eastAsia="Arial Unicode MS"/>
          <w:sz w:val="20"/>
          <w:szCs w:val="20"/>
        </w:rPr>
        <w:t xml:space="preserve"> </w:t>
      </w:r>
      <w:hyperlink r:id="rId14" w:history="1">
        <w:r w:rsidRPr="008749C7">
          <w:rPr>
            <w:rStyle w:val="Hyperlink1"/>
            <w:rFonts w:eastAsia="Arial Unicode MS"/>
            <w:b w:val="0"/>
            <w:bCs w:val="0"/>
          </w:rPr>
          <w:t>mgarciarodriguez@hmhospitales.com</w:t>
        </w:r>
      </w:hyperlink>
    </w:p>
    <w:p w14:paraId="4EBE1588" w14:textId="77777777" w:rsidR="00A14409" w:rsidRPr="008749C7" w:rsidRDefault="00A14409" w:rsidP="00A14409">
      <w:pPr>
        <w:jc w:val="both"/>
        <w:rPr>
          <w:rFonts w:ascii="Arial" w:hAnsi="Arial" w:cs="Arial"/>
          <w:sz w:val="20"/>
          <w:szCs w:val="20"/>
        </w:rPr>
      </w:pPr>
      <w:r w:rsidRPr="00B2693F">
        <w:rPr>
          <w:rFonts w:ascii="Arial" w:hAnsi="Arial" w:cs="Arial"/>
          <w:b/>
          <w:sz w:val="20"/>
          <w:szCs w:val="20"/>
        </w:rPr>
        <w:t>Más información</w:t>
      </w:r>
      <w:r w:rsidRPr="008749C7">
        <w:rPr>
          <w:rFonts w:ascii="Arial" w:hAnsi="Arial" w:cs="Arial"/>
          <w:sz w:val="20"/>
          <w:szCs w:val="20"/>
        </w:rPr>
        <w:t xml:space="preserve">: </w:t>
      </w:r>
      <w:hyperlink r:id="rId15" w:history="1">
        <w:r w:rsidRPr="008749C7">
          <w:rPr>
            <w:rStyle w:val="Hipervnculo"/>
            <w:rFonts w:ascii="Arial" w:eastAsia="Arial Unicode MS" w:hAnsi="Arial" w:cs="Arial"/>
            <w:sz w:val="20"/>
            <w:szCs w:val="20"/>
          </w:rPr>
          <w:t>www.hmhospitales.com</w:t>
        </w:r>
      </w:hyperlink>
    </w:p>
    <w:p w14:paraId="6D4CF02C" w14:textId="77777777" w:rsidR="00A14409" w:rsidRPr="00A85230" w:rsidRDefault="00A14409" w:rsidP="00A14409">
      <w:pPr>
        <w:jc w:val="both"/>
        <w:rPr>
          <w:rFonts w:ascii="Arial" w:eastAsia="Arial Unicode MS" w:hAnsi="Arial Unicode MS" w:cs="Arial Unicode MS"/>
          <w:color w:val="000000"/>
          <w:u w:color="000000"/>
          <w:bdr w:val="nil"/>
        </w:rPr>
      </w:pPr>
    </w:p>
    <w:p w14:paraId="3BA6CC29" w14:textId="77777777" w:rsidR="00632417" w:rsidRPr="009202D2" w:rsidRDefault="00632417" w:rsidP="00632417">
      <w:pPr>
        <w:pStyle w:val="CuerpoA"/>
        <w:jc w:val="both"/>
        <w:rPr>
          <w:rFonts w:ascii="Arial" w:eastAsia="Times New Roman" w:hAnsi="Arial" w:cs="Arial"/>
          <w:b/>
          <w:color w:val="auto"/>
          <w:sz w:val="20"/>
          <w:szCs w:val="20"/>
        </w:rPr>
      </w:pPr>
      <w:r w:rsidRPr="009202D2">
        <w:rPr>
          <w:rFonts w:ascii="Arial" w:eastAsia="Times New Roman" w:hAnsi="Arial" w:cs="Arial"/>
          <w:b/>
          <w:color w:val="auto"/>
          <w:sz w:val="20"/>
          <w:szCs w:val="20"/>
        </w:rPr>
        <w:t>BD</w:t>
      </w:r>
    </w:p>
    <w:p w14:paraId="08F30442" w14:textId="54B59FEB" w:rsidR="00632417" w:rsidRPr="009202D2" w:rsidRDefault="00632417" w:rsidP="00632417">
      <w:pPr>
        <w:pStyle w:val="CuerpoBA"/>
        <w:rPr>
          <w:rFonts w:eastAsia="Arial Unicode MS"/>
          <w:b w:val="0"/>
          <w:sz w:val="20"/>
          <w:szCs w:val="20"/>
        </w:rPr>
      </w:pPr>
      <w:r w:rsidRPr="009202D2">
        <w:rPr>
          <w:rFonts w:eastAsia="Arial Unicode MS"/>
          <w:b w:val="0"/>
          <w:sz w:val="20"/>
          <w:szCs w:val="20"/>
        </w:rPr>
        <w:t>BD es una multinacional americana fundada en 1897 y uno de los líderes mundiales en tecnología médica. Hoy está presente en 190 países y emplea a 70.000 trabajadores en todo el mundo. En España, BD inició su andadura hace más de 40 años. La compañía cuenta con tres plantas en el país con una producción de más de 10.000 millones de productos sanitarios al año. La planta de San Agustín de Guadalix es una referencia en I+D para el Grupo a nivel mundial y produce jeringas, agujas espinales y otros dispositivos para la administración de medicamentos. La planta de Fraga es un referente de producción a nivel mundial y donde se lleva a cabo la producción de la jeringa para la vacunación del Covid-19.</w:t>
      </w:r>
    </w:p>
    <w:p w14:paraId="6DF716C4" w14:textId="77777777" w:rsidR="00632417" w:rsidRPr="00632417" w:rsidRDefault="00632417" w:rsidP="00632417">
      <w:pPr>
        <w:pStyle w:val="CuerpoBA"/>
        <w:rPr>
          <w:rFonts w:eastAsia="Arial Unicode MS"/>
          <w:b w:val="0"/>
          <w:sz w:val="20"/>
          <w:szCs w:val="20"/>
        </w:rPr>
      </w:pPr>
    </w:p>
    <w:p w14:paraId="3B313F49" w14:textId="77777777" w:rsidR="00632417" w:rsidRPr="00632417" w:rsidRDefault="00632417" w:rsidP="00632417">
      <w:pPr>
        <w:widowControl/>
        <w:suppressAutoHyphens w:val="0"/>
        <w:autoSpaceDN/>
        <w:textAlignment w:val="auto"/>
        <w:rPr>
          <w:rFonts w:ascii="Arial" w:eastAsia="Times New Roman" w:hAnsi="Arial" w:cs="Arial"/>
          <w:b/>
          <w:color w:val="000000"/>
          <w:kern w:val="0"/>
          <w:sz w:val="20"/>
          <w:szCs w:val="20"/>
          <w:lang w:eastAsia="es-ES" w:bidi="ar-SA"/>
        </w:rPr>
      </w:pPr>
      <w:r w:rsidRPr="00632417">
        <w:rPr>
          <w:rFonts w:ascii="Arial" w:eastAsia="Times New Roman" w:hAnsi="Arial" w:cs="Arial"/>
          <w:b/>
          <w:color w:val="000000"/>
          <w:kern w:val="0"/>
          <w:sz w:val="20"/>
          <w:szCs w:val="20"/>
          <w:lang w:eastAsia="es-ES" w:bidi="ar-SA"/>
        </w:rPr>
        <w:t>Gabinete de prensa:</w:t>
      </w:r>
    </w:p>
    <w:p w14:paraId="6B02A5FA" w14:textId="2A918964" w:rsidR="00964BFF" w:rsidRPr="00632417" w:rsidRDefault="00632417" w:rsidP="00964BFF">
      <w:pPr>
        <w:widowControl/>
        <w:suppressAutoHyphens w:val="0"/>
        <w:autoSpaceDN/>
        <w:textAlignment w:val="auto"/>
        <w:rPr>
          <w:rFonts w:ascii="Arial" w:eastAsia="Times New Roman" w:hAnsi="Arial" w:cs="Arial"/>
          <w:b/>
          <w:color w:val="000000"/>
          <w:kern w:val="0"/>
          <w:sz w:val="20"/>
          <w:szCs w:val="20"/>
          <w:lang w:eastAsia="es-ES" w:bidi="ar-SA"/>
        </w:rPr>
      </w:pPr>
      <w:r w:rsidRPr="00632417">
        <w:rPr>
          <w:rFonts w:ascii="Arial" w:eastAsia="Times New Roman" w:hAnsi="Arial" w:cs="Arial"/>
          <w:b/>
          <w:color w:val="000000"/>
          <w:kern w:val="0"/>
          <w:sz w:val="20"/>
          <w:szCs w:val="20"/>
          <w:lang w:eastAsia="es-ES" w:bidi="ar-SA"/>
        </w:rPr>
        <w:t>Elisa Álvarez</w:t>
      </w:r>
      <w:r w:rsidR="00964BFF">
        <w:rPr>
          <w:rFonts w:ascii="Arial" w:eastAsia="Times New Roman" w:hAnsi="Arial" w:cs="Arial"/>
          <w:b/>
          <w:color w:val="000000"/>
          <w:kern w:val="0"/>
          <w:sz w:val="20"/>
          <w:szCs w:val="20"/>
          <w:lang w:eastAsia="es-ES" w:bidi="ar-SA"/>
        </w:rPr>
        <w:tab/>
      </w:r>
      <w:r w:rsidR="00964BFF">
        <w:rPr>
          <w:rFonts w:ascii="Arial" w:eastAsia="Times New Roman" w:hAnsi="Arial" w:cs="Arial"/>
          <w:b/>
          <w:color w:val="000000"/>
          <w:kern w:val="0"/>
          <w:sz w:val="20"/>
          <w:szCs w:val="20"/>
          <w:lang w:eastAsia="es-ES" w:bidi="ar-SA"/>
        </w:rPr>
        <w:tab/>
      </w:r>
      <w:r w:rsidR="00964BFF">
        <w:rPr>
          <w:rFonts w:ascii="Arial" w:eastAsia="Times New Roman" w:hAnsi="Arial" w:cs="Arial"/>
          <w:b/>
          <w:color w:val="000000"/>
          <w:kern w:val="0"/>
          <w:sz w:val="20"/>
          <w:szCs w:val="20"/>
          <w:lang w:eastAsia="es-ES" w:bidi="ar-SA"/>
        </w:rPr>
        <w:tab/>
      </w:r>
      <w:r w:rsidR="00964BFF">
        <w:rPr>
          <w:rFonts w:ascii="Arial" w:eastAsia="Times New Roman" w:hAnsi="Arial" w:cs="Arial"/>
          <w:b/>
          <w:color w:val="000000"/>
          <w:kern w:val="0"/>
          <w:sz w:val="20"/>
          <w:szCs w:val="20"/>
          <w:lang w:eastAsia="es-ES" w:bidi="ar-SA"/>
        </w:rPr>
        <w:tab/>
      </w:r>
      <w:r w:rsidR="00964BFF">
        <w:rPr>
          <w:rFonts w:ascii="Arial" w:eastAsia="Times New Roman" w:hAnsi="Arial" w:cs="Arial"/>
          <w:b/>
          <w:color w:val="000000"/>
          <w:kern w:val="0"/>
          <w:sz w:val="20"/>
          <w:szCs w:val="20"/>
          <w:lang w:eastAsia="es-ES" w:bidi="ar-SA"/>
        </w:rPr>
        <w:tab/>
      </w:r>
      <w:r w:rsidR="00964BFF">
        <w:rPr>
          <w:rFonts w:ascii="Arial" w:eastAsia="Times New Roman" w:hAnsi="Arial" w:cs="Arial"/>
          <w:b/>
          <w:color w:val="000000"/>
          <w:kern w:val="0"/>
          <w:sz w:val="20"/>
          <w:szCs w:val="20"/>
          <w:lang w:eastAsia="es-ES" w:bidi="ar-SA"/>
        </w:rPr>
        <w:tab/>
      </w:r>
      <w:r w:rsidR="00964BFF" w:rsidRPr="00964BFF">
        <w:rPr>
          <w:rFonts w:ascii="Arial" w:eastAsia="Times New Roman" w:hAnsi="Arial" w:cs="Arial"/>
          <w:b/>
          <w:color w:val="000000"/>
          <w:kern w:val="0"/>
          <w:sz w:val="20"/>
          <w:szCs w:val="20"/>
          <w:lang w:eastAsia="es-ES" w:bidi="ar-SA"/>
        </w:rPr>
        <w:t xml:space="preserve"> </w:t>
      </w:r>
      <w:r w:rsidR="00964BFF" w:rsidRPr="00632417">
        <w:rPr>
          <w:rFonts w:ascii="Arial" w:eastAsia="Times New Roman" w:hAnsi="Arial" w:cs="Arial"/>
          <w:b/>
          <w:color w:val="000000"/>
          <w:kern w:val="0"/>
          <w:sz w:val="20"/>
          <w:szCs w:val="20"/>
          <w:lang w:eastAsia="es-ES" w:bidi="ar-SA"/>
        </w:rPr>
        <w:t>Laura Martínez</w:t>
      </w:r>
    </w:p>
    <w:p w14:paraId="39142FA7" w14:textId="0DB3CDAB" w:rsidR="009202D2" w:rsidRPr="009202D2" w:rsidRDefault="00964BFF" w:rsidP="00964BFF">
      <w:pPr>
        <w:widowControl/>
        <w:suppressAutoHyphens w:val="0"/>
        <w:autoSpaceDN/>
        <w:textAlignment w:val="auto"/>
        <w:rPr>
          <w:rFonts w:ascii="Arial" w:eastAsia="Times New Roman" w:hAnsi="Arial" w:cs="Arial"/>
          <w:b/>
          <w:color w:val="000000"/>
          <w:kern w:val="0"/>
          <w:sz w:val="20"/>
          <w:szCs w:val="20"/>
          <w:lang w:val="en-GB" w:eastAsia="es-ES" w:bidi="ar-SA"/>
        </w:rPr>
      </w:pPr>
      <w:r w:rsidRPr="009202D2">
        <w:rPr>
          <w:rFonts w:ascii="Arial" w:eastAsia="Times New Roman" w:hAnsi="Arial" w:cs="Arial"/>
          <w:b/>
          <w:color w:val="000000"/>
          <w:kern w:val="0"/>
          <w:sz w:val="20"/>
          <w:szCs w:val="20"/>
          <w:lang w:val="en-GB" w:eastAsia="es-ES" w:bidi="ar-SA"/>
        </w:rPr>
        <w:t>Tlf: 93 414 23 40</w:t>
      </w:r>
      <w:r w:rsidR="009202D2">
        <w:rPr>
          <w:rFonts w:ascii="Arial" w:eastAsia="Times New Roman" w:hAnsi="Arial" w:cs="Arial"/>
          <w:b/>
          <w:color w:val="000000"/>
          <w:kern w:val="0"/>
          <w:sz w:val="20"/>
          <w:szCs w:val="20"/>
          <w:lang w:val="en-GB" w:eastAsia="es-ES" w:bidi="ar-SA"/>
        </w:rPr>
        <w:tab/>
      </w:r>
      <w:r w:rsidR="009202D2">
        <w:rPr>
          <w:rFonts w:ascii="Arial" w:eastAsia="Times New Roman" w:hAnsi="Arial" w:cs="Arial"/>
          <w:b/>
          <w:color w:val="000000"/>
          <w:kern w:val="0"/>
          <w:sz w:val="20"/>
          <w:szCs w:val="20"/>
          <w:lang w:val="en-GB" w:eastAsia="es-ES" w:bidi="ar-SA"/>
        </w:rPr>
        <w:tab/>
      </w:r>
      <w:r w:rsidR="009202D2">
        <w:rPr>
          <w:rFonts w:ascii="Arial" w:eastAsia="Times New Roman" w:hAnsi="Arial" w:cs="Arial"/>
          <w:b/>
          <w:color w:val="000000"/>
          <w:kern w:val="0"/>
          <w:sz w:val="20"/>
          <w:szCs w:val="20"/>
          <w:lang w:val="en-GB" w:eastAsia="es-ES" w:bidi="ar-SA"/>
        </w:rPr>
        <w:tab/>
      </w:r>
      <w:r w:rsidR="009202D2">
        <w:rPr>
          <w:rFonts w:ascii="Arial" w:eastAsia="Times New Roman" w:hAnsi="Arial" w:cs="Arial"/>
          <w:b/>
          <w:color w:val="000000"/>
          <w:kern w:val="0"/>
          <w:sz w:val="20"/>
          <w:szCs w:val="20"/>
          <w:lang w:val="en-GB" w:eastAsia="es-ES" w:bidi="ar-SA"/>
        </w:rPr>
        <w:tab/>
      </w:r>
      <w:r w:rsidR="009202D2">
        <w:rPr>
          <w:rFonts w:ascii="Arial" w:eastAsia="Times New Roman" w:hAnsi="Arial" w:cs="Arial"/>
          <w:b/>
          <w:color w:val="000000"/>
          <w:kern w:val="0"/>
          <w:sz w:val="20"/>
          <w:szCs w:val="20"/>
          <w:lang w:val="en-GB" w:eastAsia="es-ES" w:bidi="ar-SA"/>
        </w:rPr>
        <w:tab/>
      </w:r>
      <w:r w:rsidR="009202D2" w:rsidRPr="009202D2">
        <w:rPr>
          <w:rFonts w:ascii="Arial" w:eastAsia="Times New Roman" w:hAnsi="Arial" w:cs="Arial"/>
          <w:b/>
          <w:color w:val="000000"/>
          <w:kern w:val="0"/>
          <w:sz w:val="20"/>
          <w:szCs w:val="20"/>
          <w:lang w:val="en-GB" w:eastAsia="es-ES" w:bidi="ar-SA"/>
        </w:rPr>
        <w:t>Tlf: 649 29 46 95</w:t>
      </w:r>
    </w:p>
    <w:p w14:paraId="4DA3598A" w14:textId="1B5DC960" w:rsidR="009202D2" w:rsidRDefault="004C6DBB" w:rsidP="00964BFF">
      <w:pPr>
        <w:widowControl/>
        <w:suppressAutoHyphens w:val="0"/>
        <w:autoSpaceDN/>
        <w:textAlignment w:val="auto"/>
        <w:rPr>
          <w:rFonts w:ascii="Arial" w:eastAsia="Times New Roman" w:hAnsi="Arial" w:cs="Arial"/>
          <w:b/>
          <w:color w:val="000000"/>
          <w:kern w:val="0"/>
          <w:sz w:val="20"/>
          <w:szCs w:val="20"/>
          <w:lang w:val="en-GB" w:eastAsia="es-ES" w:bidi="ar-SA"/>
        </w:rPr>
      </w:pPr>
      <w:hyperlink r:id="rId16" w:history="1">
        <w:r w:rsidR="009202D2" w:rsidRPr="008F30C0">
          <w:rPr>
            <w:rStyle w:val="Hipervnculo"/>
            <w:rFonts w:ascii="Arial" w:eastAsia="Times New Roman" w:hAnsi="Arial" w:cs="Arial"/>
            <w:b/>
            <w:kern w:val="0"/>
            <w:sz w:val="20"/>
            <w:szCs w:val="20"/>
            <w:lang w:val="en-GB" w:eastAsia="es-ES" w:bidi="ar-SA"/>
          </w:rPr>
          <w:t>e.alvarez@romanrm.com</w:t>
        </w:r>
      </w:hyperlink>
      <w:r w:rsidR="009202D2">
        <w:rPr>
          <w:rFonts w:ascii="Arial" w:eastAsia="Times New Roman" w:hAnsi="Arial" w:cs="Arial"/>
          <w:b/>
          <w:color w:val="000000"/>
          <w:kern w:val="0"/>
          <w:sz w:val="20"/>
          <w:szCs w:val="20"/>
          <w:lang w:val="en-GB" w:eastAsia="es-ES" w:bidi="ar-SA"/>
        </w:rPr>
        <w:tab/>
      </w:r>
      <w:r w:rsidR="009202D2">
        <w:rPr>
          <w:rFonts w:ascii="Arial" w:eastAsia="Times New Roman" w:hAnsi="Arial" w:cs="Arial"/>
          <w:b/>
          <w:color w:val="000000"/>
          <w:kern w:val="0"/>
          <w:sz w:val="20"/>
          <w:szCs w:val="20"/>
          <w:lang w:val="en-GB" w:eastAsia="es-ES" w:bidi="ar-SA"/>
        </w:rPr>
        <w:tab/>
      </w:r>
      <w:r w:rsidR="009202D2">
        <w:rPr>
          <w:rFonts w:ascii="Arial" w:eastAsia="Times New Roman" w:hAnsi="Arial" w:cs="Arial"/>
          <w:b/>
          <w:color w:val="000000"/>
          <w:kern w:val="0"/>
          <w:sz w:val="20"/>
          <w:szCs w:val="20"/>
          <w:lang w:val="en-GB" w:eastAsia="es-ES" w:bidi="ar-SA"/>
        </w:rPr>
        <w:tab/>
      </w:r>
      <w:r w:rsidR="009202D2">
        <w:rPr>
          <w:rFonts w:ascii="Arial" w:eastAsia="Times New Roman" w:hAnsi="Arial" w:cs="Arial"/>
          <w:b/>
          <w:color w:val="000000"/>
          <w:kern w:val="0"/>
          <w:sz w:val="20"/>
          <w:szCs w:val="20"/>
          <w:lang w:val="en-GB" w:eastAsia="es-ES" w:bidi="ar-SA"/>
        </w:rPr>
        <w:tab/>
      </w:r>
      <w:hyperlink r:id="rId17" w:history="1">
        <w:r w:rsidR="009202D2" w:rsidRPr="008F30C0">
          <w:rPr>
            <w:rStyle w:val="Hipervnculo"/>
            <w:rFonts w:ascii="Arial" w:eastAsia="Times New Roman" w:hAnsi="Arial" w:cs="Arial"/>
            <w:b/>
            <w:kern w:val="0"/>
            <w:sz w:val="20"/>
            <w:szCs w:val="20"/>
            <w:lang w:val="en-GB" w:eastAsia="es-ES" w:bidi="ar-SA"/>
          </w:rPr>
          <w:t>lmartínez@romanrm.com</w:t>
        </w:r>
      </w:hyperlink>
    </w:p>
    <w:p w14:paraId="2503F980" w14:textId="2C0B6EB8" w:rsidR="00964BFF" w:rsidRPr="009202D2" w:rsidRDefault="00964BFF" w:rsidP="00964BFF">
      <w:pPr>
        <w:widowControl/>
        <w:suppressAutoHyphens w:val="0"/>
        <w:autoSpaceDN/>
        <w:textAlignment w:val="auto"/>
        <w:rPr>
          <w:rFonts w:ascii="Arial" w:eastAsia="Times New Roman" w:hAnsi="Arial" w:cs="Arial"/>
          <w:b/>
          <w:color w:val="000000"/>
          <w:kern w:val="0"/>
          <w:sz w:val="20"/>
          <w:szCs w:val="20"/>
          <w:lang w:val="en-GB" w:eastAsia="es-ES" w:bidi="ar-SA"/>
        </w:rPr>
      </w:pPr>
      <w:r w:rsidRPr="009202D2">
        <w:rPr>
          <w:rFonts w:ascii="Arial" w:eastAsia="Times New Roman" w:hAnsi="Arial" w:cs="Arial"/>
          <w:b/>
          <w:color w:val="000000"/>
          <w:kern w:val="0"/>
          <w:sz w:val="20"/>
          <w:szCs w:val="20"/>
          <w:lang w:val="en-GB" w:eastAsia="es-ES" w:bidi="ar-SA"/>
        </w:rPr>
        <w:tab/>
      </w:r>
      <w:r w:rsidRPr="009202D2">
        <w:rPr>
          <w:rFonts w:ascii="Arial" w:eastAsia="Times New Roman" w:hAnsi="Arial" w:cs="Arial"/>
          <w:b/>
          <w:color w:val="000000"/>
          <w:kern w:val="0"/>
          <w:sz w:val="20"/>
          <w:szCs w:val="20"/>
          <w:lang w:val="en-GB" w:eastAsia="es-ES" w:bidi="ar-SA"/>
        </w:rPr>
        <w:tab/>
      </w:r>
      <w:r w:rsidRPr="009202D2">
        <w:rPr>
          <w:rFonts w:ascii="Arial" w:eastAsia="Times New Roman" w:hAnsi="Arial" w:cs="Arial"/>
          <w:b/>
          <w:color w:val="000000"/>
          <w:kern w:val="0"/>
          <w:sz w:val="20"/>
          <w:szCs w:val="20"/>
          <w:lang w:val="en-GB" w:eastAsia="es-ES" w:bidi="ar-SA"/>
        </w:rPr>
        <w:tab/>
      </w:r>
      <w:r w:rsidRPr="009202D2">
        <w:rPr>
          <w:rFonts w:ascii="Arial" w:eastAsia="Times New Roman" w:hAnsi="Arial" w:cs="Arial"/>
          <w:b/>
          <w:color w:val="000000"/>
          <w:kern w:val="0"/>
          <w:sz w:val="20"/>
          <w:szCs w:val="20"/>
          <w:lang w:val="en-GB" w:eastAsia="es-ES" w:bidi="ar-SA"/>
        </w:rPr>
        <w:tab/>
      </w:r>
      <w:r w:rsidRPr="009202D2">
        <w:rPr>
          <w:rFonts w:ascii="Arial" w:eastAsia="Times New Roman" w:hAnsi="Arial" w:cs="Arial"/>
          <w:b/>
          <w:color w:val="000000"/>
          <w:kern w:val="0"/>
          <w:sz w:val="20"/>
          <w:szCs w:val="20"/>
          <w:lang w:val="en-GB" w:eastAsia="es-ES" w:bidi="ar-SA"/>
        </w:rPr>
        <w:tab/>
        <w:t xml:space="preserve"> </w:t>
      </w:r>
    </w:p>
    <w:p w14:paraId="693D1519" w14:textId="07C45459" w:rsidR="00632417" w:rsidRPr="009202D2" w:rsidRDefault="00632417" w:rsidP="00632417">
      <w:pPr>
        <w:pStyle w:val="xmsonormal"/>
        <w:shd w:val="clear" w:color="auto" w:fill="FFFFFF"/>
        <w:spacing w:before="0" w:beforeAutospacing="0" w:after="0" w:afterAutospacing="0"/>
        <w:jc w:val="both"/>
        <w:rPr>
          <w:rFonts w:ascii="Arial" w:hAnsi="Arial" w:cs="Arial"/>
          <w:b/>
          <w:color w:val="242424"/>
          <w:sz w:val="20"/>
          <w:szCs w:val="20"/>
        </w:rPr>
      </w:pPr>
      <w:r w:rsidRPr="009202D2">
        <w:rPr>
          <w:rFonts w:ascii="Arial" w:hAnsi="Arial" w:cs="Arial"/>
          <w:b/>
          <w:color w:val="242424"/>
          <w:sz w:val="20"/>
          <w:szCs w:val="20"/>
          <w:bdr w:val="none" w:sz="0" w:space="0" w:color="auto" w:frame="1"/>
        </w:rPr>
        <w:t>Pfizer, innovaciones que cambian la vida de los pacientes</w:t>
      </w:r>
      <w:r w:rsidRPr="009202D2">
        <w:rPr>
          <w:rFonts w:ascii="Arial" w:hAnsi="Arial" w:cs="Arial"/>
          <w:b/>
          <w:color w:val="242424"/>
          <w:sz w:val="20"/>
          <w:szCs w:val="20"/>
          <w:bdr w:val="none" w:sz="0" w:space="0" w:color="auto" w:frame="1"/>
          <w:vertAlign w:val="superscript"/>
        </w:rPr>
        <w:t>®</w:t>
      </w:r>
    </w:p>
    <w:p w14:paraId="675F5F02" w14:textId="5D89AF0D" w:rsidR="00632417" w:rsidRPr="009202D2" w:rsidRDefault="00632417" w:rsidP="00632417">
      <w:pPr>
        <w:pStyle w:val="xmsonormal"/>
        <w:shd w:val="clear" w:color="auto" w:fill="FFFFFF"/>
        <w:spacing w:before="0" w:beforeAutospacing="0" w:after="0" w:afterAutospacing="0"/>
        <w:jc w:val="both"/>
        <w:rPr>
          <w:rFonts w:ascii="Arial" w:hAnsi="Arial" w:cs="Arial"/>
          <w:color w:val="242424"/>
          <w:sz w:val="20"/>
          <w:szCs w:val="20"/>
          <w:bdr w:val="none" w:sz="0" w:space="0" w:color="auto" w:frame="1"/>
        </w:rPr>
      </w:pPr>
      <w:r w:rsidRPr="009202D2">
        <w:rPr>
          <w:rFonts w:ascii="Arial" w:hAnsi="Arial" w:cs="Arial"/>
          <w:color w:val="242424"/>
          <w:sz w:val="20"/>
          <w:szCs w:val="20"/>
          <w:bdr w:val="none" w:sz="0" w:space="0" w:color="auto" w:frame="1"/>
        </w:rPr>
        <w:t xml:space="preserve">Pfizer, como compañía biomédica que trabaja para mejorar la salud de las personas, se dedica al desarrollo de terapias y vacunas innovadoras para curar y prevenir enfermedades o aliviar sus síntomas. Con una trayectoria de más de 170 años, Pfizer mantiene su compromiso con la sociedad y apuesta por la I+D para dar respuesta a las necesidades médicas de hoy y del mañana. El avance de la ciencia y la tecnología, así como su aplicación médica, exige colaborar con todos los implicados para maximizar la cartera de medicamentos y que la innovación farmacéutica llegue a todas las personas que la necesitan de manera rápida, asequible, fiable y con transparencia, de acuerdo con los más altos estándares de calidad y seguridad. Para más información </w:t>
      </w:r>
      <w:hyperlink r:id="rId18" w:history="1">
        <w:r w:rsidRPr="009202D2">
          <w:rPr>
            <w:rStyle w:val="Hipervnculo"/>
            <w:rFonts w:ascii="Arial" w:hAnsi="Arial" w:cs="Arial"/>
            <w:sz w:val="20"/>
            <w:szCs w:val="20"/>
            <w:bdr w:val="none" w:sz="0" w:space="0" w:color="auto" w:frame="1"/>
          </w:rPr>
          <w:t>www.pfizer.es</w:t>
        </w:r>
      </w:hyperlink>
    </w:p>
    <w:p w14:paraId="5A97030C" w14:textId="060D755F" w:rsidR="00632417" w:rsidRPr="00D5776E" w:rsidRDefault="00632417" w:rsidP="009202D2">
      <w:pPr>
        <w:pStyle w:val="xmsonormal"/>
        <w:shd w:val="clear" w:color="auto" w:fill="FFFFFF"/>
        <w:spacing w:before="0" w:beforeAutospacing="0" w:after="0" w:afterAutospacing="0"/>
        <w:jc w:val="both"/>
        <w:rPr>
          <w:rFonts w:ascii="Arial" w:hAnsi="Arial" w:cs="Arial"/>
          <w:b/>
          <w:color w:val="000000"/>
          <w:sz w:val="20"/>
          <w:szCs w:val="20"/>
        </w:rPr>
      </w:pPr>
      <w:r w:rsidRPr="00632417">
        <w:rPr>
          <w:rFonts w:ascii="Arial" w:hAnsi="Arial" w:cs="Arial"/>
          <w:color w:val="242424"/>
          <w:bdr w:val="none" w:sz="0" w:space="0" w:color="auto" w:frame="1"/>
        </w:rPr>
        <w:t> </w:t>
      </w:r>
    </w:p>
    <w:p w14:paraId="774A1E78" w14:textId="77777777" w:rsidR="00964BFF" w:rsidRPr="009202D2" w:rsidRDefault="00964BFF" w:rsidP="009202D2">
      <w:pPr>
        <w:framePr w:hSpace="141" w:wrap="around" w:vAnchor="text" w:hAnchor="margin" w:y="64"/>
        <w:widowControl/>
        <w:suppressAutoHyphens w:val="0"/>
        <w:autoSpaceDN/>
        <w:textAlignment w:val="auto"/>
        <w:rPr>
          <w:rFonts w:ascii="Arial" w:eastAsia="Times New Roman" w:hAnsi="Arial" w:cs="Arial"/>
          <w:b/>
          <w:color w:val="000000"/>
          <w:kern w:val="0"/>
          <w:sz w:val="20"/>
          <w:szCs w:val="20"/>
          <w:lang w:eastAsia="es-ES" w:bidi="ar-SA"/>
        </w:rPr>
      </w:pPr>
      <w:r w:rsidRPr="009202D2">
        <w:rPr>
          <w:rFonts w:ascii="Arial" w:eastAsia="Times New Roman" w:hAnsi="Arial" w:cs="Arial"/>
          <w:b/>
          <w:color w:val="000000"/>
          <w:kern w:val="0"/>
          <w:sz w:val="20"/>
          <w:szCs w:val="20"/>
          <w:lang w:eastAsia="es-ES" w:bidi="ar-SA"/>
        </w:rPr>
        <w:t>Pfizer Comunicación</w:t>
      </w:r>
    </w:p>
    <w:p w14:paraId="717FE35E" w14:textId="77777777" w:rsidR="00964BFF" w:rsidRPr="009202D2" w:rsidRDefault="00964BFF" w:rsidP="00964BFF">
      <w:pPr>
        <w:framePr w:hSpace="141" w:wrap="around" w:vAnchor="text" w:hAnchor="margin" w:y="64"/>
        <w:rPr>
          <w:rFonts w:ascii="Arial" w:eastAsia="Times New Roman" w:hAnsi="Arial" w:cs="Arial"/>
          <w:b/>
          <w:color w:val="000000"/>
          <w:kern w:val="0"/>
          <w:sz w:val="20"/>
          <w:szCs w:val="20"/>
          <w:lang w:eastAsia="es-ES" w:bidi="ar-SA"/>
        </w:rPr>
      </w:pPr>
      <w:r w:rsidRPr="009202D2">
        <w:rPr>
          <w:rFonts w:ascii="Arial" w:eastAsia="Times New Roman" w:hAnsi="Arial" w:cs="Arial"/>
          <w:b/>
          <w:color w:val="000000"/>
          <w:kern w:val="0"/>
          <w:sz w:val="20"/>
          <w:szCs w:val="20"/>
          <w:lang w:eastAsia="es-ES" w:bidi="ar-SA"/>
        </w:rPr>
        <w:t>Belén Alguacil – 677 922 642</w:t>
      </w:r>
    </w:p>
    <w:p w14:paraId="19461F9E" w14:textId="665F6C86" w:rsidR="00D5776E" w:rsidRPr="008C6E11" w:rsidRDefault="004C6DBB" w:rsidP="008C6E11">
      <w:pPr>
        <w:pStyle w:val="Textbody"/>
        <w:rPr>
          <w:rFonts w:ascii="Avenir Next LT Pro" w:hAnsi="Avenir Next LT Pro"/>
          <w:sz w:val="16"/>
          <w:szCs w:val="16"/>
          <w:highlight w:val="yellow"/>
        </w:rPr>
      </w:pPr>
      <w:hyperlink r:id="rId19" w:history="1">
        <w:r w:rsidR="00964BFF" w:rsidRPr="009202D2">
          <w:rPr>
            <w:rStyle w:val="Hipervnculo"/>
            <w:rFonts w:ascii="Arial" w:hAnsi="Arial" w:cs="Arial"/>
            <w:b/>
            <w:bCs/>
            <w:sz w:val="20"/>
            <w:szCs w:val="20"/>
          </w:rPr>
          <w:t>belen.alguacil@pfizer.com</w:t>
        </w:r>
      </w:hyperlink>
    </w:p>
    <w:sectPr w:rsidR="00D5776E" w:rsidRPr="008C6E11" w:rsidSect="00A14409">
      <w:pgSz w:w="11906" w:h="16838" w:code="9"/>
      <w:pgMar w:top="1134"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2385" w14:textId="77777777" w:rsidR="0048671F" w:rsidRDefault="0048671F">
      <w:r>
        <w:separator/>
      </w:r>
    </w:p>
  </w:endnote>
  <w:endnote w:type="continuationSeparator" w:id="0">
    <w:p w14:paraId="6463A65C" w14:textId="77777777" w:rsidR="0048671F" w:rsidRDefault="004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tisSansSerif, Arial">
    <w:charset w:val="00"/>
    <w:family w:val="roman"/>
    <w:pitch w:val="default"/>
  </w:font>
  <w:font w:name="Glasgow Pro Book">
    <w:altName w:val="Arial"/>
    <w:charset w:val="00"/>
    <w:family w:val="swiss"/>
    <w:pitch w:val="default"/>
  </w:font>
  <w:font w:name="Mangal">
    <w:altName w:val="Courier New"/>
    <w:panose1 w:val="00000400000000000000"/>
    <w:charset w:val="00"/>
    <w:family w:val="roman"/>
    <w:pitch w:val="variable"/>
    <w:sig w:usb0="00000003" w:usb1="00000000" w:usb2="00000000" w:usb3="00000000" w:csb0="00000001" w:csb1="00000000"/>
  </w:font>
  <w:font w:name="Avenir Next LT Pro">
    <w:altName w:val="Arial"/>
    <w:charset w:val="00"/>
    <w:family w:val="swiss"/>
    <w:pitch w:val="variable"/>
    <w:sig w:usb0="800000EF" w:usb1="50002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815AE" w14:textId="77777777" w:rsidR="0048671F" w:rsidRDefault="0048671F">
      <w:r>
        <w:rPr>
          <w:color w:val="000000"/>
        </w:rPr>
        <w:separator/>
      </w:r>
    </w:p>
  </w:footnote>
  <w:footnote w:type="continuationSeparator" w:id="0">
    <w:p w14:paraId="7AEAB5AA" w14:textId="77777777" w:rsidR="0048671F" w:rsidRDefault="0048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CF3"/>
    <w:multiLevelType w:val="hybridMultilevel"/>
    <w:tmpl w:val="CF9E7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112062"/>
    <w:multiLevelType w:val="multilevel"/>
    <w:tmpl w:val="FD8230B4"/>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D856A9C"/>
    <w:multiLevelType w:val="hybridMultilevel"/>
    <w:tmpl w:val="3C9C80CC"/>
    <w:styleLink w:val="WW8Num4"/>
    <w:lvl w:ilvl="0" w:tplc="8354CB0C">
      <w:start w:val="1"/>
      <w:numFmt w:val="bullet"/>
      <w:lvlText w:val=""/>
      <w:lvlJc w:val="left"/>
      <w:pPr>
        <w:ind w:left="720" w:hanging="360"/>
      </w:pPr>
      <w:rPr>
        <w:rFonts w:ascii="Symbol" w:hAnsi="Symbol" w:hint="default"/>
        <w:spacing w:val="-4"/>
      </w:rPr>
    </w:lvl>
    <w:lvl w:ilvl="1" w:tplc="195E95AC">
      <w:start w:val="1"/>
      <w:numFmt w:val="decimal"/>
      <w:lvlText w:val="%2."/>
      <w:lvlJc w:val="left"/>
      <w:pPr>
        <w:ind w:left="1080" w:hanging="360"/>
      </w:pPr>
    </w:lvl>
    <w:lvl w:ilvl="2" w:tplc="5028A81A">
      <w:start w:val="1"/>
      <w:numFmt w:val="decimal"/>
      <w:lvlText w:val="%3."/>
      <w:lvlJc w:val="left"/>
      <w:pPr>
        <w:ind w:left="1440" w:hanging="360"/>
      </w:pPr>
    </w:lvl>
    <w:lvl w:ilvl="3" w:tplc="67406F64">
      <w:start w:val="1"/>
      <w:numFmt w:val="decimal"/>
      <w:lvlText w:val="%4."/>
      <w:lvlJc w:val="left"/>
      <w:pPr>
        <w:ind w:left="1800" w:hanging="360"/>
      </w:pPr>
    </w:lvl>
    <w:lvl w:ilvl="4" w:tplc="ADA62E64">
      <w:start w:val="1"/>
      <w:numFmt w:val="decimal"/>
      <w:lvlText w:val="%5."/>
      <w:lvlJc w:val="left"/>
      <w:pPr>
        <w:ind w:left="2160" w:hanging="360"/>
      </w:pPr>
    </w:lvl>
    <w:lvl w:ilvl="5" w:tplc="406CFE40">
      <w:start w:val="1"/>
      <w:numFmt w:val="decimal"/>
      <w:lvlText w:val="%6."/>
      <w:lvlJc w:val="left"/>
      <w:pPr>
        <w:ind w:left="2520" w:hanging="360"/>
      </w:pPr>
    </w:lvl>
    <w:lvl w:ilvl="6" w:tplc="A1746AAA">
      <w:start w:val="1"/>
      <w:numFmt w:val="decimal"/>
      <w:lvlText w:val="%7."/>
      <w:lvlJc w:val="left"/>
      <w:pPr>
        <w:ind w:left="2880" w:hanging="360"/>
      </w:pPr>
    </w:lvl>
    <w:lvl w:ilvl="7" w:tplc="536A7EEA">
      <w:start w:val="1"/>
      <w:numFmt w:val="decimal"/>
      <w:lvlText w:val="%8."/>
      <w:lvlJc w:val="left"/>
      <w:pPr>
        <w:ind w:left="3240" w:hanging="360"/>
      </w:pPr>
    </w:lvl>
    <w:lvl w:ilvl="8" w:tplc="400A1A56">
      <w:start w:val="1"/>
      <w:numFmt w:val="decimal"/>
      <w:lvlText w:val="%9."/>
      <w:lvlJc w:val="left"/>
      <w:pPr>
        <w:ind w:left="3600" w:hanging="360"/>
      </w:pPr>
    </w:lvl>
  </w:abstractNum>
  <w:abstractNum w:abstractNumId="3" w15:restartNumberingAfterBreak="0">
    <w:nsid w:val="4F8032C2"/>
    <w:multiLevelType w:val="multilevel"/>
    <w:tmpl w:val="E578E91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7D1244"/>
    <w:multiLevelType w:val="hybridMultilevel"/>
    <w:tmpl w:val="DA9E8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301E51"/>
    <w:multiLevelType w:val="multilevel"/>
    <w:tmpl w:val="6ED8E21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5"/>
  </w:num>
  <w:num w:numId="2">
    <w:abstractNumId w:val="3"/>
  </w:num>
  <w:num w:numId="3">
    <w:abstractNumId w:val="1"/>
  </w:num>
  <w:num w:numId="4">
    <w:abstractNumId w:val="2"/>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93"/>
    <w:rsid w:val="00037D6C"/>
    <w:rsid w:val="00040110"/>
    <w:rsid w:val="00063925"/>
    <w:rsid w:val="000901C9"/>
    <w:rsid w:val="000A31C1"/>
    <w:rsid w:val="000C1CA4"/>
    <w:rsid w:val="000D7766"/>
    <w:rsid w:val="000E3859"/>
    <w:rsid w:val="001045A9"/>
    <w:rsid w:val="00123843"/>
    <w:rsid w:val="00173053"/>
    <w:rsid w:val="001753BA"/>
    <w:rsid w:val="001A0DD1"/>
    <w:rsid w:val="001B4515"/>
    <w:rsid w:val="001F5581"/>
    <w:rsid w:val="00231E4A"/>
    <w:rsid w:val="00241B4E"/>
    <w:rsid w:val="002549C2"/>
    <w:rsid w:val="00260CA5"/>
    <w:rsid w:val="0029373F"/>
    <w:rsid w:val="002C1954"/>
    <w:rsid w:val="002E6835"/>
    <w:rsid w:val="003074F1"/>
    <w:rsid w:val="00321DBA"/>
    <w:rsid w:val="0033540A"/>
    <w:rsid w:val="00337498"/>
    <w:rsid w:val="00344A2D"/>
    <w:rsid w:val="0036766B"/>
    <w:rsid w:val="00385D4C"/>
    <w:rsid w:val="00394604"/>
    <w:rsid w:val="00394752"/>
    <w:rsid w:val="003A4E0D"/>
    <w:rsid w:val="003A7910"/>
    <w:rsid w:val="003E6491"/>
    <w:rsid w:val="003F5B03"/>
    <w:rsid w:val="00400A32"/>
    <w:rsid w:val="00444E53"/>
    <w:rsid w:val="0048671F"/>
    <w:rsid w:val="004C2B41"/>
    <w:rsid w:val="004F49FC"/>
    <w:rsid w:val="00504BD4"/>
    <w:rsid w:val="0052296C"/>
    <w:rsid w:val="00523533"/>
    <w:rsid w:val="00537044"/>
    <w:rsid w:val="00540C93"/>
    <w:rsid w:val="005702E6"/>
    <w:rsid w:val="005862AF"/>
    <w:rsid w:val="0058746E"/>
    <w:rsid w:val="005A2FB6"/>
    <w:rsid w:val="005B4791"/>
    <w:rsid w:val="005D5F22"/>
    <w:rsid w:val="005F6AF8"/>
    <w:rsid w:val="005F7083"/>
    <w:rsid w:val="00617B83"/>
    <w:rsid w:val="00632417"/>
    <w:rsid w:val="00651639"/>
    <w:rsid w:val="00674E3A"/>
    <w:rsid w:val="0067771C"/>
    <w:rsid w:val="006943A2"/>
    <w:rsid w:val="006D1A89"/>
    <w:rsid w:val="006F6473"/>
    <w:rsid w:val="00701CE1"/>
    <w:rsid w:val="0070449A"/>
    <w:rsid w:val="00732E1B"/>
    <w:rsid w:val="00746EE7"/>
    <w:rsid w:val="00755BDB"/>
    <w:rsid w:val="00764CD3"/>
    <w:rsid w:val="00772104"/>
    <w:rsid w:val="00780B30"/>
    <w:rsid w:val="00780D0A"/>
    <w:rsid w:val="00783AB3"/>
    <w:rsid w:val="0078B7E8"/>
    <w:rsid w:val="007D684B"/>
    <w:rsid w:val="007E559A"/>
    <w:rsid w:val="00824F5D"/>
    <w:rsid w:val="008257BF"/>
    <w:rsid w:val="008419E4"/>
    <w:rsid w:val="00846E8D"/>
    <w:rsid w:val="00856051"/>
    <w:rsid w:val="008A2A8B"/>
    <w:rsid w:val="008B7CB0"/>
    <w:rsid w:val="008C3E83"/>
    <w:rsid w:val="008C4453"/>
    <w:rsid w:val="008C6E11"/>
    <w:rsid w:val="008D20D2"/>
    <w:rsid w:val="008E16AB"/>
    <w:rsid w:val="008F0865"/>
    <w:rsid w:val="009202D2"/>
    <w:rsid w:val="0092591A"/>
    <w:rsid w:val="00955721"/>
    <w:rsid w:val="009561B0"/>
    <w:rsid w:val="009619B7"/>
    <w:rsid w:val="00964BFF"/>
    <w:rsid w:val="009B521D"/>
    <w:rsid w:val="009E10AF"/>
    <w:rsid w:val="00A0393C"/>
    <w:rsid w:val="00A07826"/>
    <w:rsid w:val="00A11732"/>
    <w:rsid w:val="00A14409"/>
    <w:rsid w:val="00A15298"/>
    <w:rsid w:val="00A45283"/>
    <w:rsid w:val="00A50F70"/>
    <w:rsid w:val="00A73446"/>
    <w:rsid w:val="00A91701"/>
    <w:rsid w:val="00A93CBC"/>
    <w:rsid w:val="00AC4999"/>
    <w:rsid w:val="00B03679"/>
    <w:rsid w:val="00B24471"/>
    <w:rsid w:val="00B403BC"/>
    <w:rsid w:val="00B770D9"/>
    <w:rsid w:val="00B85416"/>
    <w:rsid w:val="00B97BCF"/>
    <w:rsid w:val="00BB6EFA"/>
    <w:rsid w:val="00BD0DEC"/>
    <w:rsid w:val="00BF2977"/>
    <w:rsid w:val="00BF334D"/>
    <w:rsid w:val="00BF5413"/>
    <w:rsid w:val="00C02D64"/>
    <w:rsid w:val="00C328DA"/>
    <w:rsid w:val="00C41512"/>
    <w:rsid w:val="00C5707F"/>
    <w:rsid w:val="00C9294C"/>
    <w:rsid w:val="00CA17EF"/>
    <w:rsid w:val="00CA68AE"/>
    <w:rsid w:val="00CB3EBF"/>
    <w:rsid w:val="00CC047D"/>
    <w:rsid w:val="00CC756D"/>
    <w:rsid w:val="00CF25C3"/>
    <w:rsid w:val="00D15F2B"/>
    <w:rsid w:val="00D1673D"/>
    <w:rsid w:val="00D35859"/>
    <w:rsid w:val="00D36FD8"/>
    <w:rsid w:val="00D537FE"/>
    <w:rsid w:val="00D5776E"/>
    <w:rsid w:val="00D653BB"/>
    <w:rsid w:val="00D71B51"/>
    <w:rsid w:val="00D90064"/>
    <w:rsid w:val="00DB1601"/>
    <w:rsid w:val="00E02A75"/>
    <w:rsid w:val="00E05FB7"/>
    <w:rsid w:val="00E25CEC"/>
    <w:rsid w:val="00E37CBD"/>
    <w:rsid w:val="00E76071"/>
    <w:rsid w:val="00E96E91"/>
    <w:rsid w:val="00EA3924"/>
    <w:rsid w:val="00ED0EB0"/>
    <w:rsid w:val="00EE1E29"/>
    <w:rsid w:val="00EF080B"/>
    <w:rsid w:val="00F016B2"/>
    <w:rsid w:val="00F32E0C"/>
    <w:rsid w:val="00F406B0"/>
    <w:rsid w:val="00F41552"/>
    <w:rsid w:val="00F84927"/>
    <w:rsid w:val="00FC72BA"/>
    <w:rsid w:val="00FD474F"/>
    <w:rsid w:val="00FE05FF"/>
    <w:rsid w:val="00FF7932"/>
    <w:rsid w:val="02148849"/>
    <w:rsid w:val="03A6357D"/>
    <w:rsid w:val="05265C5A"/>
    <w:rsid w:val="0548F6D0"/>
    <w:rsid w:val="076B8D5B"/>
    <w:rsid w:val="09074DC3"/>
    <w:rsid w:val="0BB67AA4"/>
    <w:rsid w:val="0C2BFD3F"/>
    <w:rsid w:val="0EC07963"/>
    <w:rsid w:val="101398F5"/>
    <w:rsid w:val="13A9A104"/>
    <w:rsid w:val="140C4F83"/>
    <w:rsid w:val="14D346A5"/>
    <w:rsid w:val="15038B79"/>
    <w:rsid w:val="166BEA23"/>
    <w:rsid w:val="17058D0E"/>
    <w:rsid w:val="174353B3"/>
    <w:rsid w:val="1CC716B9"/>
    <w:rsid w:val="1D291B84"/>
    <w:rsid w:val="1E2ED0F3"/>
    <w:rsid w:val="1E3DD623"/>
    <w:rsid w:val="1FFEB77B"/>
    <w:rsid w:val="23EA6470"/>
    <w:rsid w:val="2D30124A"/>
    <w:rsid w:val="2D53DB63"/>
    <w:rsid w:val="2E534686"/>
    <w:rsid w:val="2ECBE2AB"/>
    <w:rsid w:val="301EA87C"/>
    <w:rsid w:val="34B9DCEA"/>
    <w:rsid w:val="3666F958"/>
    <w:rsid w:val="38D576C9"/>
    <w:rsid w:val="3FEA042F"/>
    <w:rsid w:val="4269A0CC"/>
    <w:rsid w:val="444527ED"/>
    <w:rsid w:val="46B3A55E"/>
    <w:rsid w:val="477CC8AF"/>
    <w:rsid w:val="47C71C73"/>
    <w:rsid w:val="4D119572"/>
    <w:rsid w:val="4F53C46D"/>
    <w:rsid w:val="50EF94CE"/>
    <w:rsid w:val="5560EB91"/>
    <w:rsid w:val="55F671FE"/>
    <w:rsid w:val="562E6173"/>
    <w:rsid w:val="5D2C676F"/>
    <w:rsid w:val="5DFED3FE"/>
    <w:rsid w:val="5ED0DFF9"/>
    <w:rsid w:val="5FFDD8AF"/>
    <w:rsid w:val="60E8DD28"/>
    <w:rsid w:val="654C0A17"/>
    <w:rsid w:val="67588C75"/>
    <w:rsid w:val="68913D35"/>
    <w:rsid w:val="6A0652DD"/>
    <w:rsid w:val="6A769711"/>
    <w:rsid w:val="6D3DF39F"/>
    <w:rsid w:val="71945C98"/>
    <w:rsid w:val="7539A60D"/>
    <w:rsid w:val="776510D0"/>
    <w:rsid w:val="7822EC9C"/>
    <w:rsid w:val="7841BB3A"/>
    <w:rsid w:val="7BA546C4"/>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0518"/>
  <w15:docId w15:val="{EAB64FAC-CE8A-466A-AB73-B4FDFE9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uiPriority w:val="99"/>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rPr>
      <w:sz w:val="24"/>
      <w:szCs w:val="24"/>
      <w:lang w:val="es-ES"/>
    </w:rPr>
  </w:style>
  <w:style w:type="character" w:customStyle="1" w:styleId="Mencinsinresolver1">
    <w:name w:val="Mención sin resolver1"/>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basedOn w:val="Fuentedeprrafopredeter"/>
    <w:uiPriority w:val="99"/>
    <w:unhideWhenUsed/>
    <w:rsid w:val="0058746E"/>
    <w:rPr>
      <w:color w:val="0563C1" w:themeColor="hyperlink"/>
      <w:u w:val="single"/>
    </w:rPr>
  </w:style>
  <w:style w:type="character" w:styleId="Refdecomentario">
    <w:name w:val="annotation reference"/>
    <w:basedOn w:val="Fuentedeprrafopredeter"/>
    <w:uiPriority w:val="99"/>
    <w:semiHidden/>
    <w:unhideWhenUsed/>
    <w:rsid w:val="00BD0DEC"/>
    <w:rPr>
      <w:sz w:val="16"/>
      <w:szCs w:val="16"/>
    </w:rPr>
  </w:style>
  <w:style w:type="paragraph" w:styleId="Textocomentario">
    <w:name w:val="annotation text"/>
    <w:basedOn w:val="Normal"/>
    <w:link w:val="TextocomentarioCar"/>
    <w:uiPriority w:val="99"/>
    <w:semiHidden/>
    <w:unhideWhenUsed/>
    <w:rsid w:val="00BD0DEC"/>
    <w:rPr>
      <w:rFonts w:cs="Mangal"/>
      <w:sz w:val="20"/>
      <w:szCs w:val="18"/>
    </w:rPr>
  </w:style>
  <w:style w:type="character" w:customStyle="1" w:styleId="TextocomentarioCar">
    <w:name w:val="Texto comentario Car"/>
    <w:basedOn w:val="Fuentedeprrafopredeter"/>
    <w:link w:val="Textocomentario"/>
    <w:uiPriority w:val="99"/>
    <w:semiHidden/>
    <w:rsid w:val="00BD0DE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BD0DEC"/>
    <w:rPr>
      <w:b/>
      <w:bCs/>
    </w:rPr>
  </w:style>
  <w:style w:type="character" w:customStyle="1" w:styleId="AsuntodelcomentarioCar">
    <w:name w:val="Asunto del comentario Car"/>
    <w:basedOn w:val="TextocomentarioCar"/>
    <w:link w:val="Asuntodelcomentario"/>
    <w:uiPriority w:val="99"/>
    <w:semiHidden/>
    <w:rsid w:val="00BD0DEC"/>
    <w:rPr>
      <w:rFonts w:cs="Mangal"/>
      <w:b/>
      <w:bCs/>
      <w:sz w:val="20"/>
      <w:szCs w:val="18"/>
    </w:rPr>
  </w:style>
  <w:style w:type="character" w:customStyle="1" w:styleId="contentpasted0">
    <w:name w:val="contentpasted0"/>
    <w:basedOn w:val="Fuentedeprrafopredeter"/>
    <w:rsid w:val="00EF080B"/>
  </w:style>
  <w:style w:type="character" w:customStyle="1" w:styleId="contentpasted1">
    <w:name w:val="contentpasted1"/>
    <w:basedOn w:val="Fuentedeprrafopredeter"/>
    <w:rsid w:val="00EF080B"/>
  </w:style>
  <w:style w:type="paragraph" w:customStyle="1" w:styleId="xmsonormal">
    <w:name w:val="x_msonormal"/>
    <w:basedOn w:val="Normal"/>
    <w:rsid w:val="00632417"/>
    <w:pPr>
      <w:widowControl/>
      <w:suppressAutoHyphens w:val="0"/>
      <w:autoSpaceDN/>
      <w:spacing w:before="100" w:beforeAutospacing="1" w:after="100" w:afterAutospacing="1"/>
      <w:textAlignment w:val="auto"/>
    </w:pPr>
    <w:rPr>
      <w:rFonts w:eastAsia="Times New Roman" w:cs="Times New Roman"/>
      <w:kern w:val="0"/>
      <w:lang w:eastAsia="es-ES" w:bidi="ar-SA"/>
    </w:rPr>
  </w:style>
  <w:style w:type="character" w:customStyle="1" w:styleId="UnresolvedMention">
    <w:name w:val="Unresolved Mention"/>
    <w:basedOn w:val="Fuentedeprrafopredeter"/>
    <w:uiPriority w:val="99"/>
    <w:semiHidden/>
    <w:unhideWhenUsed/>
    <w:rsid w:val="0096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9568">
      <w:bodyDiv w:val="1"/>
      <w:marLeft w:val="0"/>
      <w:marRight w:val="0"/>
      <w:marTop w:val="0"/>
      <w:marBottom w:val="0"/>
      <w:divBdr>
        <w:top w:val="none" w:sz="0" w:space="0" w:color="auto"/>
        <w:left w:val="none" w:sz="0" w:space="0" w:color="auto"/>
        <w:bottom w:val="none" w:sz="0" w:space="0" w:color="auto"/>
        <w:right w:val="none" w:sz="0" w:space="0" w:color="auto"/>
      </w:divBdr>
    </w:div>
    <w:div w:id="303581085">
      <w:bodyDiv w:val="1"/>
      <w:marLeft w:val="0"/>
      <w:marRight w:val="0"/>
      <w:marTop w:val="0"/>
      <w:marBottom w:val="0"/>
      <w:divBdr>
        <w:top w:val="none" w:sz="0" w:space="0" w:color="auto"/>
        <w:left w:val="none" w:sz="0" w:space="0" w:color="auto"/>
        <w:bottom w:val="none" w:sz="0" w:space="0" w:color="auto"/>
        <w:right w:val="none" w:sz="0" w:space="0" w:color="auto"/>
      </w:divBdr>
    </w:div>
    <w:div w:id="442387927">
      <w:bodyDiv w:val="1"/>
      <w:marLeft w:val="0"/>
      <w:marRight w:val="0"/>
      <w:marTop w:val="0"/>
      <w:marBottom w:val="0"/>
      <w:divBdr>
        <w:top w:val="none" w:sz="0" w:space="0" w:color="auto"/>
        <w:left w:val="none" w:sz="0" w:space="0" w:color="auto"/>
        <w:bottom w:val="none" w:sz="0" w:space="0" w:color="auto"/>
        <w:right w:val="none" w:sz="0" w:space="0" w:color="auto"/>
      </w:divBdr>
    </w:div>
    <w:div w:id="506286767">
      <w:bodyDiv w:val="1"/>
      <w:marLeft w:val="0"/>
      <w:marRight w:val="0"/>
      <w:marTop w:val="0"/>
      <w:marBottom w:val="0"/>
      <w:divBdr>
        <w:top w:val="none" w:sz="0" w:space="0" w:color="auto"/>
        <w:left w:val="none" w:sz="0" w:space="0" w:color="auto"/>
        <w:bottom w:val="none" w:sz="0" w:space="0" w:color="auto"/>
        <w:right w:val="none" w:sz="0" w:space="0" w:color="auto"/>
      </w:divBdr>
    </w:div>
    <w:div w:id="822888321">
      <w:bodyDiv w:val="1"/>
      <w:marLeft w:val="0"/>
      <w:marRight w:val="0"/>
      <w:marTop w:val="0"/>
      <w:marBottom w:val="0"/>
      <w:divBdr>
        <w:top w:val="none" w:sz="0" w:space="0" w:color="auto"/>
        <w:left w:val="none" w:sz="0" w:space="0" w:color="auto"/>
        <w:bottom w:val="none" w:sz="0" w:space="0" w:color="auto"/>
        <w:right w:val="none" w:sz="0" w:space="0" w:color="auto"/>
      </w:divBdr>
    </w:div>
    <w:div w:id="9472028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528">
          <w:marLeft w:val="0"/>
          <w:marRight w:val="0"/>
          <w:marTop w:val="0"/>
          <w:marBottom w:val="0"/>
          <w:divBdr>
            <w:top w:val="none" w:sz="0" w:space="0" w:color="auto"/>
            <w:left w:val="none" w:sz="0" w:space="0" w:color="auto"/>
            <w:bottom w:val="none" w:sz="0" w:space="0" w:color="auto"/>
            <w:right w:val="none" w:sz="0" w:space="0" w:color="auto"/>
          </w:divBdr>
        </w:div>
        <w:div w:id="1559508432">
          <w:marLeft w:val="0"/>
          <w:marRight w:val="0"/>
          <w:marTop w:val="0"/>
          <w:marBottom w:val="0"/>
          <w:divBdr>
            <w:top w:val="none" w:sz="0" w:space="0" w:color="auto"/>
            <w:left w:val="none" w:sz="0" w:space="0" w:color="auto"/>
            <w:bottom w:val="none" w:sz="0" w:space="0" w:color="auto"/>
            <w:right w:val="none" w:sz="0" w:space="0" w:color="auto"/>
          </w:divBdr>
        </w:div>
        <w:div w:id="104618748">
          <w:marLeft w:val="0"/>
          <w:marRight w:val="0"/>
          <w:marTop w:val="0"/>
          <w:marBottom w:val="0"/>
          <w:divBdr>
            <w:top w:val="none" w:sz="0" w:space="0" w:color="auto"/>
            <w:left w:val="none" w:sz="0" w:space="0" w:color="auto"/>
            <w:bottom w:val="none" w:sz="0" w:space="0" w:color="auto"/>
            <w:right w:val="none" w:sz="0" w:space="0" w:color="auto"/>
          </w:divBdr>
        </w:div>
        <w:div w:id="669870367">
          <w:marLeft w:val="0"/>
          <w:marRight w:val="0"/>
          <w:marTop w:val="0"/>
          <w:marBottom w:val="0"/>
          <w:divBdr>
            <w:top w:val="none" w:sz="0" w:space="0" w:color="auto"/>
            <w:left w:val="none" w:sz="0" w:space="0" w:color="auto"/>
            <w:bottom w:val="none" w:sz="0" w:space="0" w:color="auto"/>
            <w:right w:val="none" w:sz="0" w:space="0" w:color="auto"/>
          </w:divBdr>
        </w:div>
        <w:div w:id="1667778002">
          <w:marLeft w:val="0"/>
          <w:marRight w:val="0"/>
          <w:marTop w:val="0"/>
          <w:marBottom w:val="0"/>
          <w:divBdr>
            <w:top w:val="none" w:sz="0" w:space="0" w:color="auto"/>
            <w:left w:val="none" w:sz="0" w:space="0" w:color="auto"/>
            <w:bottom w:val="none" w:sz="0" w:space="0" w:color="auto"/>
            <w:right w:val="none" w:sz="0" w:space="0" w:color="auto"/>
          </w:divBdr>
        </w:div>
        <w:div w:id="400105386">
          <w:marLeft w:val="0"/>
          <w:marRight w:val="0"/>
          <w:marTop w:val="0"/>
          <w:marBottom w:val="0"/>
          <w:divBdr>
            <w:top w:val="none" w:sz="0" w:space="0" w:color="auto"/>
            <w:left w:val="none" w:sz="0" w:space="0" w:color="auto"/>
            <w:bottom w:val="none" w:sz="0" w:space="0" w:color="auto"/>
            <w:right w:val="none" w:sz="0" w:space="0" w:color="auto"/>
          </w:divBdr>
        </w:div>
        <w:div w:id="1193885763">
          <w:marLeft w:val="0"/>
          <w:marRight w:val="0"/>
          <w:marTop w:val="0"/>
          <w:marBottom w:val="0"/>
          <w:divBdr>
            <w:top w:val="none" w:sz="0" w:space="0" w:color="auto"/>
            <w:left w:val="none" w:sz="0" w:space="0" w:color="auto"/>
            <w:bottom w:val="none" w:sz="0" w:space="0" w:color="auto"/>
            <w:right w:val="none" w:sz="0" w:space="0" w:color="auto"/>
          </w:divBdr>
        </w:div>
        <w:div w:id="1721051950">
          <w:marLeft w:val="0"/>
          <w:marRight w:val="0"/>
          <w:marTop w:val="0"/>
          <w:marBottom w:val="0"/>
          <w:divBdr>
            <w:top w:val="none" w:sz="0" w:space="0" w:color="auto"/>
            <w:left w:val="none" w:sz="0" w:space="0" w:color="auto"/>
            <w:bottom w:val="none" w:sz="0" w:space="0" w:color="auto"/>
            <w:right w:val="none" w:sz="0" w:space="0" w:color="auto"/>
          </w:divBdr>
        </w:div>
        <w:div w:id="187721034">
          <w:marLeft w:val="0"/>
          <w:marRight w:val="0"/>
          <w:marTop w:val="0"/>
          <w:marBottom w:val="0"/>
          <w:divBdr>
            <w:top w:val="none" w:sz="0" w:space="0" w:color="auto"/>
            <w:left w:val="none" w:sz="0" w:space="0" w:color="auto"/>
            <w:bottom w:val="none" w:sz="0" w:space="0" w:color="auto"/>
            <w:right w:val="none" w:sz="0" w:space="0" w:color="auto"/>
          </w:divBdr>
        </w:div>
        <w:div w:id="2006979237">
          <w:marLeft w:val="0"/>
          <w:marRight w:val="0"/>
          <w:marTop w:val="0"/>
          <w:marBottom w:val="0"/>
          <w:divBdr>
            <w:top w:val="none" w:sz="0" w:space="0" w:color="auto"/>
            <w:left w:val="none" w:sz="0" w:space="0" w:color="auto"/>
            <w:bottom w:val="none" w:sz="0" w:space="0" w:color="auto"/>
            <w:right w:val="none" w:sz="0" w:space="0" w:color="auto"/>
          </w:divBdr>
        </w:div>
        <w:div w:id="495221717">
          <w:marLeft w:val="0"/>
          <w:marRight w:val="0"/>
          <w:marTop w:val="0"/>
          <w:marBottom w:val="0"/>
          <w:divBdr>
            <w:top w:val="none" w:sz="0" w:space="0" w:color="auto"/>
            <w:left w:val="none" w:sz="0" w:space="0" w:color="auto"/>
            <w:bottom w:val="none" w:sz="0" w:space="0" w:color="auto"/>
            <w:right w:val="none" w:sz="0" w:space="0" w:color="auto"/>
          </w:divBdr>
          <w:divsChild>
            <w:div w:id="1529446109">
              <w:marLeft w:val="0"/>
              <w:marRight w:val="0"/>
              <w:marTop w:val="0"/>
              <w:marBottom w:val="0"/>
              <w:divBdr>
                <w:top w:val="none" w:sz="0" w:space="0" w:color="auto"/>
                <w:left w:val="none" w:sz="0" w:space="0" w:color="auto"/>
                <w:bottom w:val="none" w:sz="0" w:space="0" w:color="auto"/>
                <w:right w:val="none" w:sz="0" w:space="0" w:color="auto"/>
              </w:divBdr>
            </w:div>
            <w:div w:id="90784328">
              <w:marLeft w:val="0"/>
              <w:marRight w:val="0"/>
              <w:marTop w:val="0"/>
              <w:marBottom w:val="0"/>
              <w:divBdr>
                <w:top w:val="none" w:sz="0" w:space="0" w:color="auto"/>
                <w:left w:val="none" w:sz="0" w:space="0" w:color="auto"/>
                <w:bottom w:val="none" w:sz="0" w:space="0" w:color="auto"/>
                <w:right w:val="none" w:sz="0" w:space="0" w:color="auto"/>
              </w:divBdr>
            </w:div>
            <w:div w:id="1447196979">
              <w:marLeft w:val="0"/>
              <w:marRight w:val="0"/>
              <w:marTop w:val="0"/>
              <w:marBottom w:val="0"/>
              <w:divBdr>
                <w:top w:val="none" w:sz="0" w:space="0" w:color="auto"/>
                <w:left w:val="none" w:sz="0" w:space="0" w:color="auto"/>
                <w:bottom w:val="none" w:sz="0" w:space="0" w:color="auto"/>
                <w:right w:val="none" w:sz="0" w:space="0" w:color="auto"/>
              </w:divBdr>
            </w:div>
            <w:div w:id="1226988821">
              <w:marLeft w:val="0"/>
              <w:marRight w:val="0"/>
              <w:marTop w:val="0"/>
              <w:marBottom w:val="0"/>
              <w:divBdr>
                <w:top w:val="none" w:sz="0" w:space="0" w:color="auto"/>
                <w:left w:val="none" w:sz="0" w:space="0" w:color="auto"/>
                <w:bottom w:val="none" w:sz="0" w:space="0" w:color="auto"/>
                <w:right w:val="none" w:sz="0" w:space="0" w:color="auto"/>
              </w:divBdr>
            </w:div>
            <w:div w:id="98572241">
              <w:marLeft w:val="0"/>
              <w:marRight w:val="0"/>
              <w:marTop w:val="0"/>
              <w:marBottom w:val="0"/>
              <w:divBdr>
                <w:top w:val="none" w:sz="0" w:space="0" w:color="auto"/>
                <w:left w:val="none" w:sz="0" w:space="0" w:color="auto"/>
                <w:bottom w:val="none" w:sz="0" w:space="0" w:color="auto"/>
                <w:right w:val="none" w:sz="0" w:space="0" w:color="auto"/>
              </w:divBdr>
            </w:div>
            <w:div w:id="1316881048">
              <w:marLeft w:val="0"/>
              <w:marRight w:val="0"/>
              <w:marTop w:val="0"/>
              <w:marBottom w:val="0"/>
              <w:divBdr>
                <w:top w:val="none" w:sz="0" w:space="0" w:color="auto"/>
                <w:left w:val="none" w:sz="0" w:space="0" w:color="auto"/>
                <w:bottom w:val="none" w:sz="0" w:space="0" w:color="auto"/>
                <w:right w:val="none" w:sz="0" w:space="0" w:color="auto"/>
              </w:divBdr>
            </w:div>
            <w:div w:id="396057484">
              <w:marLeft w:val="0"/>
              <w:marRight w:val="0"/>
              <w:marTop w:val="0"/>
              <w:marBottom w:val="0"/>
              <w:divBdr>
                <w:top w:val="none" w:sz="0" w:space="0" w:color="auto"/>
                <w:left w:val="none" w:sz="0" w:space="0" w:color="auto"/>
                <w:bottom w:val="none" w:sz="0" w:space="0" w:color="auto"/>
                <w:right w:val="none" w:sz="0" w:space="0" w:color="auto"/>
              </w:divBdr>
            </w:div>
            <w:div w:id="1026716259">
              <w:marLeft w:val="0"/>
              <w:marRight w:val="0"/>
              <w:marTop w:val="0"/>
              <w:marBottom w:val="0"/>
              <w:divBdr>
                <w:top w:val="none" w:sz="0" w:space="0" w:color="auto"/>
                <w:left w:val="none" w:sz="0" w:space="0" w:color="auto"/>
                <w:bottom w:val="none" w:sz="0" w:space="0" w:color="auto"/>
                <w:right w:val="none" w:sz="0" w:space="0" w:color="auto"/>
              </w:divBdr>
            </w:div>
            <w:div w:id="1805386173">
              <w:marLeft w:val="0"/>
              <w:marRight w:val="0"/>
              <w:marTop w:val="0"/>
              <w:marBottom w:val="0"/>
              <w:divBdr>
                <w:top w:val="none" w:sz="0" w:space="0" w:color="auto"/>
                <w:left w:val="none" w:sz="0" w:space="0" w:color="auto"/>
                <w:bottom w:val="none" w:sz="0" w:space="0" w:color="auto"/>
                <w:right w:val="none" w:sz="0" w:space="0" w:color="auto"/>
              </w:divBdr>
            </w:div>
            <w:div w:id="661200240">
              <w:marLeft w:val="0"/>
              <w:marRight w:val="0"/>
              <w:marTop w:val="0"/>
              <w:marBottom w:val="0"/>
              <w:divBdr>
                <w:top w:val="none" w:sz="0" w:space="0" w:color="auto"/>
                <w:left w:val="none" w:sz="0" w:space="0" w:color="auto"/>
                <w:bottom w:val="none" w:sz="0" w:space="0" w:color="auto"/>
                <w:right w:val="none" w:sz="0" w:space="0" w:color="auto"/>
              </w:divBdr>
            </w:div>
            <w:div w:id="1474759318">
              <w:marLeft w:val="0"/>
              <w:marRight w:val="0"/>
              <w:marTop w:val="0"/>
              <w:marBottom w:val="0"/>
              <w:divBdr>
                <w:top w:val="none" w:sz="0" w:space="0" w:color="auto"/>
                <w:left w:val="none" w:sz="0" w:space="0" w:color="auto"/>
                <w:bottom w:val="none" w:sz="0" w:space="0" w:color="auto"/>
                <w:right w:val="none" w:sz="0" w:space="0" w:color="auto"/>
              </w:divBdr>
            </w:div>
            <w:div w:id="442502898">
              <w:marLeft w:val="0"/>
              <w:marRight w:val="0"/>
              <w:marTop w:val="0"/>
              <w:marBottom w:val="0"/>
              <w:divBdr>
                <w:top w:val="none" w:sz="0" w:space="0" w:color="auto"/>
                <w:left w:val="none" w:sz="0" w:space="0" w:color="auto"/>
                <w:bottom w:val="none" w:sz="0" w:space="0" w:color="auto"/>
                <w:right w:val="none" w:sz="0" w:space="0" w:color="auto"/>
              </w:divBdr>
            </w:div>
            <w:div w:id="1704406320">
              <w:marLeft w:val="0"/>
              <w:marRight w:val="0"/>
              <w:marTop w:val="0"/>
              <w:marBottom w:val="0"/>
              <w:divBdr>
                <w:top w:val="none" w:sz="0" w:space="0" w:color="auto"/>
                <w:left w:val="none" w:sz="0" w:space="0" w:color="auto"/>
                <w:bottom w:val="none" w:sz="0" w:space="0" w:color="auto"/>
                <w:right w:val="none" w:sz="0" w:space="0" w:color="auto"/>
              </w:divBdr>
            </w:div>
            <w:div w:id="219219436">
              <w:marLeft w:val="0"/>
              <w:marRight w:val="0"/>
              <w:marTop w:val="0"/>
              <w:marBottom w:val="0"/>
              <w:divBdr>
                <w:top w:val="none" w:sz="0" w:space="0" w:color="auto"/>
                <w:left w:val="none" w:sz="0" w:space="0" w:color="auto"/>
                <w:bottom w:val="none" w:sz="0" w:space="0" w:color="auto"/>
                <w:right w:val="none" w:sz="0" w:space="0" w:color="auto"/>
              </w:divBdr>
            </w:div>
            <w:div w:id="519247541">
              <w:marLeft w:val="0"/>
              <w:marRight w:val="0"/>
              <w:marTop w:val="0"/>
              <w:marBottom w:val="0"/>
              <w:divBdr>
                <w:top w:val="none" w:sz="0" w:space="0" w:color="auto"/>
                <w:left w:val="none" w:sz="0" w:space="0" w:color="auto"/>
                <w:bottom w:val="none" w:sz="0" w:space="0" w:color="auto"/>
                <w:right w:val="none" w:sz="0" w:space="0" w:color="auto"/>
              </w:divBdr>
              <w:divsChild>
                <w:div w:id="1054237380">
                  <w:marLeft w:val="0"/>
                  <w:marRight w:val="0"/>
                  <w:marTop w:val="0"/>
                  <w:marBottom w:val="0"/>
                  <w:divBdr>
                    <w:top w:val="none" w:sz="0" w:space="0" w:color="auto"/>
                    <w:left w:val="none" w:sz="0" w:space="0" w:color="auto"/>
                    <w:bottom w:val="none" w:sz="0" w:space="0" w:color="auto"/>
                    <w:right w:val="none" w:sz="0" w:space="0" w:color="auto"/>
                  </w:divBdr>
                </w:div>
                <w:div w:id="368377859">
                  <w:marLeft w:val="0"/>
                  <w:marRight w:val="0"/>
                  <w:marTop w:val="0"/>
                  <w:marBottom w:val="0"/>
                  <w:divBdr>
                    <w:top w:val="none" w:sz="0" w:space="0" w:color="auto"/>
                    <w:left w:val="none" w:sz="0" w:space="0" w:color="auto"/>
                    <w:bottom w:val="none" w:sz="0" w:space="0" w:color="auto"/>
                    <w:right w:val="none" w:sz="0" w:space="0" w:color="auto"/>
                  </w:divBdr>
                </w:div>
                <w:div w:id="154222559">
                  <w:marLeft w:val="0"/>
                  <w:marRight w:val="0"/>
                  <w:marTop w:val="0"/>
                  <w:marBottom w:val="0"/>
                  <w:divBdr>
                    <w:top w:val="none" w:sz="0" w:space="0" w:color="auto"/>
                    <w:left w:val="none" w:sz="0" w:space="0" w:color="auto"/>
                    <w:bottom w:val="none" w:sz="0" w:space="0" w:color="auto"/>
                    <w:right w:val="none" w:sz="0" w:space="0" w:color="auto"/>
                  </w:divBdr>
                </w:div>
                <w:div w:id="1899777871">
                  <w:marLeft w:val="0"/>
                  <w:marRight w:val="0"/>
                  <w:marTop w:val="0"/>
                  <w:marBottom w:val="0"/>
                  <w:divBdr>
                    <w:top w:val="none" w:sz="0" w:space="0" w:color="auto"/>
                    <w:left w:val="none" w:sz="0" w:space="0" w:color="auto"/>
                    <w:bottom w:val="none" w:sz="0" w:space="0" w:color="auto"/>
                    <w:right w:val="none" w:sz="0" w:space="0" w:color="auto"/>
                  </w:divBdr>
                </w:div>
                <w:div w:id="383061755">
                  <w:marLeft w:val="0"/>
                  <w:marRight w:val="0"/>
                  <w:marTop w:val="0"/>
                  <w:marBottom w:val="0"/>
                  <w:divBdr>
                    <w:top w:val="none" w:sz="0" w:space="0" w:color="auto"/>
                    <w:left w:val="none" w:sz="0" w:space="0" w:color="auto"/>
                    <w:bottom w:val="none" w:sz="0" w:space="0" w:color="auto"/>
                    <w:right w:val="none" w:sz="0" w:space="0" w:color="auto"/>
                  </w:divBdr>
                </w:div>
                <w:div w:id="1382946347">
                  <w:marLeft w:val="0"/>
                  <w:marRight w:val="0"/>
                  <w:marTop w:val="0"/>
                  <w:marBottom w:val="0"/>
                  <w:divBdr>
                    <w:top w:val="none" w:sz="0" w:space="0" w:color="auto"/>
                    <w:left w:val="none" w:sz="0" w:space="0" w:color="auto"/>
                    <w:bottom w:val="none" w:sz="0" w:space="0" w:color="auto"/>
                    <w:right w:val="none" w:sz="0" w:space="0" w:color="auto"/>
                  </w:divBdr>
                </w:div>
                <w:div w:id="2006206219">
                  <w:marLeft w:val="0"/>
                  <w:marRight w:val="0"/>
                  <w:marTop w:val="0"/>
                  <w:marBottom w:val="0"/>
                  <w:divBdr>
                    <w:top w:val="none" w:sz="0" w:space="0" w:color="auto"/>
                    <w:left w:val="none" w:sz="0" w:space="0" w:color="auto"/>
                    <w:bottom w:val="none" w:sz="0" w:space="0" w:color="auto"/>
                    <w:right w:val="none" w:sz="0" w:space="0" w:color="auto"/>
                  </w:divBdr>
                </w:div>
                <w:div w:id="204295300">
                  <w:marLeft w:val="0"/>
                  <w:marRight w:val="0"/>
                  <w:marTop w:val="0"/>
                  <w:marBottom w:val="0"/>
                  <w:divBdr>
                    <w:top w:val="none" w:sz="0" w:space="0" w:color="auto"/>
                    <w:left w:val="none" w:sz="0" w:space="0" w:color="auto"/>
                    <w:bottom w:val="none" w:sz="0" w:space="0" w:color="auto"/>
                    <w:right w:val="none" w:sz="0" w:space="0" w:color="auto"/>
                  </w:divBdr>
                </w:div>
                <w:div w:id="1148940130">
                  <w:marLeft w:val="0"/>
                  <w:marRight w:val="0"/>
                  <w:marTop w:val="0"/>
                  <w:marBottom w:val="0"/>
                  <w:divBdr>
                    <w:top w:val="none" w:sz="0" w:space="0" w:color="auto"/>
                    <w:left w:val="none" w:sz="0" w:space="0" w:color="auto"/>
                    <w:bottom w:val="none" w:sz="0" w:space="0" w:color="auto"/>
                    <w:right w:val="none" w:sz="0" w:space="0" w:color="auto"/>
                  </w:divBdr>
                  <w:divsChild>
                    <w:div w:id="57284701">
                      <w:marLeft w:val="0"/>
                      <w:marRight w:val="0"/>
                      <w:marTop w:val="0"/>
                      <w:marBottom w:val="0"/>
                      <w:divBdr>
                        <w:top w:val="none" w:sz="0" w:space="0" w:color="auto"/>
                        <w:left w:val="none" w:sz="0" w:space="0" w:color="auto"/>
                        <w:bottom w:val="none" w:sz="0" w:space="0" w:color="auto"/>
                        <w:right w:val="none" w:sz="0" w:space="0" w:color="auto"/>
                      </w:divBdr>
                    </w:div>
                  </w:divsChild>
                </w:div>
                <w:div w:id="970549940">
                  <w:marLeft w:val="0"/>
                  <w:marRight w:val="0"/>
                  <w:marTop w:val="0"/>
                  <w:marBottom w:val="0"/>
                  <w:divBdr>
                    <w:top w:val="none" w:sz="0" w:space="0" w:color="auto"/>
                    <w:left w:val="none" w:sz="0" w:space="0" w:color="auto"/>
                    <w:bottom w:val="none" w:sz="0" w:space="0" w:color="auto"/>
                    <w:right w:val="none" w:sz="0" w:space="0" w:color="auto"/>
                  </w:divBdr>
                </w:div>
                <w:div w:id="4712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5168">
      <w:bodyDiv w:val="1"/>
      <w:marLeft w:val="0"/>
      <w:marRight w:val="0"/>
      <w:marTop w:val="0"/>
      <w:marBottom w:val="0"/>
      <w:divBdr>
        <w:top w:val="none" w:sz="0" w:space="0" w:color="auto"/>
        <w:left w:val="none" w:sz="0" w:space="0" w:color="auto"/>
        <w:bottom w:val="none" w:sz="0" w:space="0" w:color="auto"/>
        <w:right w:val="none" w:sz="0" w:space="0" w:color="auto"/>
      </w:divBdr>
      <w:divsChild>
        <w:div w:id="726730562">
          <w:marLeft w:val="0"/>
          <w:marRight w:val="0"/>
          <w:marTop w:val="0"/>
          <w:marBottom w:val="0"/>
          <w:divBdr>
            <w:top w:val="none" w:sz="0" w:space="0" w:color="auto"/>
            <w:left w:val="none" w:sz="0" w:space="0" w:color="auto"/>
            <w:bottom w:val="none" w:sz="0" w:space="0" w:color="auto"/>
            <w:right w:val="none" w:sz="0" w:space="0" w:color="auto"/>
          </w:divBdr>
        </w:div>
        <w:div w:id="1909152276">
          <w:marLeft w:val="0"/>
          <w:marRight w:val="0"/>
          <w:marTop w:val="0"/>
          <w:marBottom w:val="0"/>
          <w:divBdr>
            <w:top w:val="none" w:sz="0" w:space="0" w:color="auto"/>
            <w:left w:val="none" w:sz="0" w:space="0" w:color="auto"/>
            <w:bottom w:val="none" w:sz="0" w:space="0" w:color="auto"/>
            <w:right w:val="none" w:sz="0" w:space="0" w:color="auto"/>
          </w:divBdr>
        </w:div>
      </w:divsChild>
    </w:div>
    <w:div w:id="156063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pfizer.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mart&#237;nez@romanrm.com" TargetMode="External"/><Relationship Id="rId2" Type="http://schemas.openxmlformats.org/officeDocument/2006/relationships/customXml" Target="../customXml/item2.xml"/><Relationship Id="rId16" Type="http://schemas.openxmlformats.org/officeDocument/2006/relationships/hyperlink" Target="mailto:e.alvarez@romanr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mhospitales.com" TargetMode="External"/><Relationship Id="rId10" Type="http://schemas.openxmlformats.org/officeDocument/2006/relationships/endnotes" Target="endnotes.xml"/><Relationship Id="rId19" Type="http://schemas.openxmlformats.org/officeDocument/2006/relationships/hyperlink" Target="mailto:belen.alguacil@pfiz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arciarodriguez@hmhospital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E6A7-5324-405E-B33C-761141A67F26}"/>
</file>

<file path=customXml/itemProps2.xml><?xml version="1.0" encoding="utf-8"?>
<ds:datastoreItem xmlns:ds="http://schemas.openxmlformats.org/officeDocument/2006/customXml" ds:itemID="{0FDAD302-87D0-4AD9-93A5-1953E9039394}">
  <ds:schemaRefs>
    <ds:schemaRef ds:uri="http://schemas.microsoft.com/sharepoint/v3/contenttype/forms"/>
  </ds:schemaRefs>
</ds:datastoreItem>
</file>

<file path=customXml/itemProps3.xml><?xml version="1.0" encoding="utf-8"?>
<ds:datastoreItem xmlns:ds="http://schemas.openxmlformats.org/officeDocument/2006/customXml" ds:itemID="{6543B8FC-C09E-4D78-9FFF-0BD7255E2EFA}">
  <ds:schemaRefs>
    <ds:schemaRef ds:uri="http://schemas.microsoft.com/office/2006/metadata/properties"/>
    <ds:schemaRef ds:uri="http://purl.org/dc/dcmitype/"/>
    <ds:schemaRef ds:uri="d6b2a1c3-75f2-43b6-b695-6747e0078a7e"/>
    <ds:schemaRef ds:uri="http://schemas.microsoft.com/office/infopath/2007/PartnerControls"/>
    <ds:schemaRef ds:uri="http://schemas.openxmlformats.org/package/2006/metadata/core-properties"/>
    <ds:schemaRef ds:uri="http://www.w3.org/XML/1998/namespace"/>
    <ds:schemaRef ds:uri="356fb7ab-2206-429c-923a-3da7320dc9ae"/>
    <ds:schemaRef ds:uri="http://schemas.microsoft.com/office/2006/documentManagement/types"/>
    <ds:schemaRef ds:uri="1f617de2-f5d0-44dd-9e87-131bf0a9f2c7"/>
    <ds:schemaRef ds:uri="http://purl.org/dc/terms/"/>
    <ds:schemaRef ds:uri="http://purl.org/dc/elements/1.1/"/>
  </ds:schemaRefs>
</ds:datastoreItem>
</file>

<file path=customXml/itemProps4.xml><?xml version="1.0" encoding="utf-8"?>
<ds:datastoreItem xmlns:ds="http://schemas.openxmlformats.org/officeDocument/2006/customXml" ds:itemID="{9B5A3A34-4AEB-4A25-B89B-CE89A29C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1431</Words>
  <Characters>7875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Marcos Garcia Rodriguez</cp:lastModifiedBy>
  <cp:revision>6</cp:revision>
  <cp:lastPrinted>2022-02-10T14:53:00Z</cp:lastPrinted>
  <dcterms:created xsi:type="dcterms:W3CDTF">2022-11-29T00:00:00Z</dcterms:created>
  <dcterms:modified xsi:type="dcterms:W3CDTF">2022-12-13T10:04:00Z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y fmtid="{D5CDD505-2E9C-101B-9397-08002B2CF9AE}" pid="3" name="MediaServiceImageTags">
    <vt:lpwstr/>
  </property>
</Properties>
</file>