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633C" w14:textId="521CCE59" w:rsidR="00106B34" w:rsidRDefault="0063688C" w:rsidP="00106B34">
      <w:pPr>
        <w:ind w:left="-1134"/>
        <w:rPr>
          <w:rFonts w:ascii="Glasgow" w:hAnsi="Glasgow"/>
          <w:bCs/>
          <w:color w:val="292D72"/>
          <w:sz w:val="28"/>
          <w:szCs w:val="28"/>
        </w:rPr>
      </w:pPr>
      <w:r>
        <w:rPr>
          <w:rFonts w:ascii="Glasgow" w:hAnsi="Glasgow"/>
          <w:bCs/>
          <w:color w:val="292D72"/>
          <w:sz w:val="28"/>
          <w:szCs w:val="28"/>
        </w:rPr>
        <w:t>Barcelona</w:t>
      </w:r>
      <w:r w:rsidR="00106B34" w:rsidRPr="003D6774">
        <w:rPr>
          <w:rFonts w:ascii="Glasgow" w:hAnsi="Glasgow"/>
          <w:bCs/>
          <w:color w:val="292D72"/>
          <w:sz w:val="28"/>
          <w:szCs w:val="28"/>
        </w:rPr>
        <w:t xml:space="preserve">, </w:t>
      </w:r>
      <w:r w:rsidR="006D0600">
        <w:rPr>
          <w:rFonts w:ascii="Glasgow" w:hAnsi="Glasgow"/>
          <w:bCs/>
          <w:color w:val="292D72"/>
          <w:sz w:val="28"/>
          <w:szCs w:val="28"/>
        </w:rPr>
        <w:t>2</w:t>
      </w:r>
      <w:r w:rsidR="001D19F6">
        <w:rPr>
          <w:rFonts w:ascii="Glasgow" w:hAnsi="Glasgow"/>
          <w:bCs/>
          <w:color w:val="292D72"/>
          <w:sz w:val="28"/>
          <w:szCs w:val="28"/>
        </w:rPr>
        <w:t>3</w:t>
      </w:r>
      <w:r w:rsidR="002B3612">
        <w:rPr>
          <w:rFonts w:ascii="Glasgow" w:hAnsi="Glasgow"/>
          <w:bCs/>
          <w:color w:val="292D72"/>
          <w:sz w:val="28"/>
          <w:szCs w:val="28"/>
        </w:rPr>
        <w:t xml:space="preserve"> </w:t>
      </w:r>
      <w:r w:rsidR="00F9567D">
        <w:rPr>
          <w:rFonts w:ascii="Glasgow" w:hAnsi="Glasgow"/>
          <w:bCs/>
          <w:color w:val="292D72"/>
          <w:sz w:val="28"/>
          <w:szCs w:val="28"/>
        </w:rPr>
        <w:t xml:space="preserve">de </w:t>
      </w:r>
      <w:r w:rsidR="00EE7198">
        <w:rPr>
          <w:rFonts w:ascii="Glasgow" w:hAnsi="Glasgow"/>
          <w:bCs/>
          <w:color w:val="292D72"/>
          <w:sz w:val="28"/>
          <w:szCs w:val="28"/>
        </w:rPr>
        <w:t>septiembre</w:t>
      </w:r>
      <w:r w:rsidR="00F9567D">
        <w:rPr>
          <w:rFonts w:ascii="Glasgow" w:hAnsi="Glasgow"/>
          <w:bCs/>
          <w:color w:val="292D72"/>
          <w:sz w:val="28"/>
          <w:szCs w:val="28"/>
        </w:rPr>
        <w:t xml:space="preserve"> de 202</w:t>
      </w:r>
      <w:r w:rsidR="00827305">
        <w:rPr>
          <w:rFonts w:ascii="Glasgow" w:hAnsi="Glasgow"/>
          <w:bCs/>
          <w:color w:val="292D72"/>
          <w:sz w:val="28"/>
          <w:szCs w:val="28"/>
        </w:rPr>
        <w:t>5</w:t>
      </w:r>
    </w:p>
    <w:p w14:paraId="2F64AA0F" w14:textId="77777777" w:rsidR="00904E03" w:rsidRDefault="00904E03" w:rsidP="00D5045C">
      <w:pPr>
        <w:rPr>
          <w:rFonts w:ascii="Glasgow" w:hAnsi="Glasgow"/>
          <w:bCs/>
          <w:color w:val="292D72"/>
          <w:sz w:val="28"/>
          <w:szCs w:val="28"/>
        </w:rPr>
      </w:pPr>
    </w:p>
    <w:p w14:paraId="2E03338B" w14:textId="77777777" w:rsidR="00070471" w:rsidRDefault="00070471" w:rsidP="00D5045C">
      <w:pPr>
        <w:rPr>
          <w:rFonts w:ascii="Glasgow" w:hAnsi="Glasgow"/>
          <w:bCs/>
          <w:color w:val="292D72"/>
          <w:sz w:val="28"/>
          <w:szCs w:val="28"/>
        </w:rPr>
      </w:pPr>
    </w:p>
    <w:p w14:paraId="63600A99" w14:textId="0D44BF20" w:rsidR="00106B34" w:rsidRPr="007946F1" w:rsidRDefault="006D0600" w:rsidP="00CA6228">
      <w:pPr>
        <w:pStyle w:val="Sinespaciado"/>
        <w:jc w:val="center"/>
        <w:rPr>
          <w:sz w:val="28"/>
          <w:szCs w:val="28"/>
          <w:lang w:val="es-ES_tradnl"/>
        </w:rPr>
      </w:pPr>
      <w:r>
        <w:rPr>
          <w:rFonts w:ascii="Glasgow Light" w:hAnsi="Glasgow Light"/>
          <w:color w:val="636462"/>
          <w:sz w:val="28"/>
          <w:szCs w:val="28"/>
          <w:lang w:val="es-ES_tradnl"/>
        </w:rPr>
        <w:t xml:space="preserve">Toda la actividad contará con el aval y la experiencia de HM </w:t>
      </w:r>
      <w:proofErr w:type="spellStart"/>
      <w:r>
        <w:rPr>
          <w:rFonts w:ascii="Glasgow Light" w:hAnsi="Glasgow Light"/>
          <w:color w:val="636462"/>
          <w:sz w:val="28"/>
          <w:szCs w:val="28"/>
          <w:lang w:val="es-ES_tradnl"/>
        </w:rPr>
        <w:t>Nens</w:t>
      </w:r>
      <w:proofErr w:type="spellEnd"/>
    </w:p>
    <w:p w14:paraId="326B0D78" w14:textId="77777777" w:rsidR="00106B34" w:rsidRDefault="00106B34" w:rsidP="00520773">
      <w:pPr>
        <w:rPr>
          <w:rFonts w:ascii="Glasgow Light" w:hAnsi="Glasgow Light"/>
          <w:color w:val="636462"/>
          <w:sz w:val="28"/>
          <w:szCs w:val="28"/>
          <w:lang w:val="es-ES_tradnl"/>
        </w:rPr>
      </w:pPr>
    </w:p>
    <w:p w14:paraId="6EC1FB91" w14:textId="3781307C" w:rsidR="00316B50" w:rsidRDefault="006D0600" w:rsidP="00D410B5">
      <w:pPr>
        <w:spacing w:line="276" w:lineRule="auto"/>
        <w:jc w:val="center"/>
        <w:rPr>
          <w:rFonts w:ascii="Glasgow" w:hAnsi="Glasgow"/>
          <w:b/>
          <w:bCs/>
          <w:color w:val="292D72"/>
          <w:sz w:val="40"/>
          <w:szCs w:val="40"/>
        </w:rPr>
      </w:pPr>
      <w:bookmarkStart w:id="0" w:name="_Hlk132196019"/>
      <w:bookmarkStart w:id="1" w:name="_Hlk130465371"/>
      <w:r>
        <w:rPr>
          <w:rFonts w:ascii="Glasgow" w:hAnsi="Glasgow"/>
          <w:b/>
          <w:bCs/>
          <w:color w:val="292D72"/>
          <w:sz w:val="40"/>
          <w:szCs w:val="40"/>
        </w:rPr>
        <w:t xml:space="preserve">HM Hospitales </w:t>
      </w:r>
      <w:r w:rsidR="009C5894">
        <w:rPr>
          <w:rFonts w:ascii="Glasgow" w:hAnsi="Glasgow"/>
          <w:b/>
          <w:bCs/>
          <w:color w:val="292D72"/>
          <w:sz w:val="40"/>
          <w:szCs w:val="40"/>
        </w:rPr>
        <w:t>amplía</w:t>
      </w:r>
      <w:r>
        <w:rPr>
          <w:rFonts w:ascii="Glasgow" w:hAnsi="Glasgow"/>
          <w:b/>
          <w:bCs/>
          <w:color w:val="292D72"/>
          <w:sz w:val="40"/>
          <w:szCs w:val="40"/>
        </w:rPr>
        <w:t xml:space="preserve"> su red pediátrica en Catalunya con el objetivo de acercar la atención médica a las diferentes áreas de Barcelona</w:t>
      </w:r>
    </w:p>
    <w:p w14:paraId="627E0E46" w14:textId="77777777" w:rsidR="00312A1B" w:rsidRPr="00470D30" w:rsidRDefault="00312A1B" w:rsidP="00D410B5">
      <w:pPr>
        <w:spacing w:line="276" w:lineRule="auto"/>
        <w:jc w:val="center"/>
        <w:rPr>
          <w:rFonts w:ascii="Public Sans Light" w:hAnsi="Public Sans Light"/>
          <w:color w:val="292D72"/>
        </w:rPr>
      </w:pPr>
    </w:p>
    <w:p w14:paraId="0B738BF7" w14:textId="58FD1778" w:rsidR="00A41BB0" w:rsidRDefault="00A54B61" w:rsidP="00A41BB0">
      <w:pPr>
        <w:pStyle w:val="normaltextonoticia"/>
        <w:numPr>
          <w:ilvl w:val="0"/>
          <w:numId w:val="1"/>
        </w:numPr>
        <w:autoSpaceDE w:val="0"/>
        <w:autoSpaceDN w:val="0"/>
        <w:adjustRightInd w:val="0"/>
        <w:spacing w:before="0" w:beforeAutospacing="0" w:after="0" w:afterAutospacing="0"/>
        <w:ind w:left="284" w:right="-129" w:hanging="426"/>
        <w:jc w:val="both"/>
        <w:rPr>
          <w:rFonts w:ascii="Glasgow" w:hAnsi="Glasgow"/>
          <w:color w:val="292D72"/>
          <w:sz w:val="24"/>
          <w:szCs w:val="24"/>
        </w:rPr>
      </w:pPr>
      <w:bookmarkStart w:id="2" w:name="_Hlk200118305"/>
      <w:r w:rsidRPr="00A54B61">
        <w:rPr>
          <w:rFonts w:ascii="Glasgow" w:hAnsi="Glasgow"/>
          <w:color w:val="292D72"/>
          <w:sz w:val="24"/>
          <w:szCs w:val="24"/>
        </w:rPr>
        <w:t xml:space="preserve">En </w:t>
      </w:r>
      <w:r w:rsidR="006D0600" w:rsidRPr="00A54B61">
        <w:rPr>
          <w:rFonts w:ascii="Glasgow" w:hAnsi="Glasgow"/>
          <w:color w:val="292D72"/>
          <w:sz w:val="24"/>
          <w:szCs w:val="24"/>
        </w:rPr>
        <w:t>HM Sant Jordi</w:t>
      </w:r>
      <w:r w:rsidRPr="00A54B61">
        <w:rPr>
          <w:rFonts w:ascii="Glasgow" w:hAnsi="Glasgow"/>
          <w:color w:val="292D72"/>
          <w:sz w:val="24"/>
          <w:szCs w:val="24"/>
        </w:rPr>
        <w:t>, se ha</w:t>
      </w:r>
      <w:r w:rsidR="00A41BB0">
        <w:rPr>
          <w:rFonts w:ascii="Glasgow" w:hAnsi="Glasgow"/>
          <w:color w:val="292D72"/>
          <w:sz w:val="24"/>
          <w:szCs w:val="24"/>
        </w:rPr>
        <w:t xml:space="preserve"> </w:t>
      </w:r>
      <w:r w:rsidRPr="00A54B61">
        <w:rPr>
          <w:rFonts w:ascii="Glasgow" w:hAnsi="Glasgow"/>
          <w:color w:val="292D72"/>
          <w:sz w:val="24"/>
          <w:szCs w:val="24"/>
        </w:rPr>
        <w:t xml:space="preserve">ampliado el número de especialidades </w:t>
      </w:r>
      <w:bookmarkEnd w:id="2"/>
      <w:r w:rsidR="000F5F82">
        <w:rPr>
          <w:rFonts w:ascii="Glasgow" w:hAnsi="Glasgow"/>
          <w:color w:val="292D72"/>
          <w:sz w:val="24"/>
          <w:szCs w:val="24"/>
        </w:rPr>
        <w:t xml:space="preserve">pediátricas </w:t>
      </w:r>
      <w:r w:rsidR="00A41BB0">
        <w:rPr>
          <w:rFonts w:ascii="Glasgow" w:hAnsi="Glasgow"/>
          <w:color w:val="292D72"/>
          <w:sz w:val="24"/>
          <w:szCs w:val="24"/>
        </w:rPr>
        <w:t xml:space="preserve">incorporando </w:t>
      </w:r>
      <w:r w:rsidR="001D19F6">
        <w:rPr>
          <w:rFonts w:ascii="Glasgow" w:hAnsi="Glasgow"/>
          <w:color w:val="292D72"/>
          <w:sz w:val="24"/>
          <w:szCs w:val="24"/>
        </w:rPr>
        <w:t>n</w:t>
      </w:r>
      <w:r w:rsidR="000F5F82">
        <w:rPr>
          <w:rFonts w:ascii="Glasgow" w:hAnsi="Glasgow"/>
          <w:color w:val="292D72"/>
          <w:sz w:val="24"/>
          <w:szCs w:val="24"/>
        </w:rPr>
        <w:t>eumología-</w:t>
      </w:r>
      <w:r w:rsidR="001D19F6">
        <w:rPr>
          <w:rFonts w:ascii="Glasgow" w:hAnsi="Glasgow"/>
          <w:color w:val="292D72"/>
          <w:sz w:val="24"/>
          <w:szCs w:val="24"/>
        </w:rPr>
        <w:t>a</w:t>
      </w:r>
      <w:r w:rsidR="000F5F82">
        <w:rPr>
          <w:rFonts w:ascii="Glasgow" w:hAnsi="Glasgow"/>
          <w:color w:val="292D72"/>
          <w:sz w:val="24"/>
          <w:szCs w:val="24"/>
        </w:rPr>
        <w:t xml:space="preserve">lergología, </w:t>
      </w:r>
      <w:r w:rsidR="001D19F6">
        <w:rPr>
          <w:rFonts w:ascii="Glasgow" w:hAnsi="Glasgow"/>
          <w:color w:val="292D72"/>
          <w:sz w:val="24"/>
          <w:szCs w:val="24"/>
        </w:rPr>
        <w:t>a</w:t>
      </w:r>
      <w:r w:rsidR="000F5F82">
        <w:rPr>
          <w:rFonts w:ascii="Glasgow" w:hAnsi="Glasgow"/>
          <w:color w:val="292D72"/>
          <w:sz w:val="24"/>
          <w:szCs w:val="24"/>
        </w:rPr>
        <w:t xml:space="preserve">parato </w:t>
      </w:r>
      <w:r w:rsidR="001D19F6">
        <w:rPr>
          <w:rFonts w:ascii="Glasgow" w:hAnsi="Glasgow"/>
          <w:color w:val="292D72"/>
          <w:sz w:val="24"/>
          <w:szCs w:val="24"/>
        </w:rPr>
        <w:t>d</w:t>
      </w:r>
      <w:r w:rsidR="000F5F82">
        <w:rPr>
          <w:rFonts w:ascii="Glasgow" w:hAnsi="Glasgow"/>
          <w:color w:val="292D72"/>
          <w:sz w:val="24"/>
          <w:szCs w:val="24"/>
        </w:rPr>
        <w:t xml:space="preserve">igestivo, </w:t>
      </w:r>
      <w:r w:rsidR="001D19F6">
        <w:rPr>
          <w:rFonts w:ascii="Glasgow" w:hAnsi="Glasgow"/>
          <w:color w:val="292D72"/>
          <w:sz w:val="24"/>
          <w:szCs w:val="24"/>
        </w:rPr>
        <w:t>n</w:t>
      </w:r>
      <w:r w:rsidR="00A41BB0">
        <w:rPr>
          <w:rFonts w:ascii="Glasgow" w:hAnsi="Glasgow"/>
          <w:color w:val="292D72"/>
          <w:sz w:val="24"/>
          <w:szCs w:val="24"/>
        </w:rPr>
        <w:t>efrología</w:t>
      </w:r>
      <w:r w:rsidR="000F5F82">
        <w:rPr>
          <w:rFonts w:ascii="Glasgow" w:hAnsi="Glasgow"/>
          <w:color w:val="292D72"/>
          <w:sz w:val="24"/>
          <w:szCs w:val="24"/>
        </w:rPr>
        <w:t xml:space="preserve"> y </w:t>
      </w:r>
      <w:r w:rsidR="001D19F6">
        <w:rPr>
          <w:rFonts w:ascii="Glasgow" w:hAnsi="Glasgow"/>
          <w:color w:val="292D72"/>
          <w:sz w:val="24"/>
          <w:szCs w:val="24"/>
        </w:rPr>
        <w:t>h</w:t>
      </w:r>
      <w:r w:rsidR="000F5F82">
        <w:rPr>
          <w:rFonts w:ascii="Glasgow" w:hAnsi="Glasgow"/>
          <w:color w:val="292D72"/>
          <w:sz w:val="24"/>
          <w:szCs w:val="24"/>
        </w:rPr>
        <w:t>ematología</w:t>
      </w:r>
      <w:r w:rsidR="00A41BB0">
        <w:rPr>
          <w:rFonts w:ascii="Glasgow" w:hAnsi="Glasgow"/>
          <w:color w:val="292D72"/>
          <w:sz w:val="24"/>
          <w:szCs w:val="24"/>
        </w:rPr>
        <w:t>, lo que permite ofrecer una asistencia de mayor complejidad</w:t>
      </w:r>
    </w:p>
    <w:p w14:paraId="13E5CE46" w14:textId="77777777" w:rsidR="00A41BB0" w:rsidRDefault="00A41BB0" w:rsidP="00A41BB0">
      <w:pPr>
        <w:pStyle w:val="normaltextonoticia"/>
        <w:autoSpaceDE w:val="0"/>
        <w:autoSpaceDN w:val="0"/>
        <w:adjustRightInd w:val="0"/>
        <w:spacing w:before="0" w:beforeAutospacing="0" w:after="0" w:afterAutospacing="0"/>
        <w:ind w:left="284" w:right="-129"/>
        <w:jc w:val="both"/>
        <w:rPr>
          <w:rFonts w:ascii="Glasgow" w:hAnsi="Glasgow"/>
          <w:color w:val="292D72"/>
          <w:sz w:val="24"/>
          <w:szCs w:val="24"/>
        </w:rPr>
      </w:pPr>
    </w:p>
    <w:p w14:paraId="23D0383C" w14:textId="2E2A96F1" w:rsidR="00A41BB0" w:rsidRDefault="00A41BB0" w:rsidP="00A41BB0">
      <w:pPr>
        <w:pStyle w:val="normaltextonoticia"/>
        <w:numPr>
          <w:ilvl w:val="0"/>
          <w:numId w:val="1"/>
        </w:numPr>
        <w:autoSpaceDE w:val="0"/>
        <w:autoSpaceDN w:val="0"/>
        <w:adjustRightInd w:val="0"/>
        <w:spacing w:before="0" w:beforeAutospacing="0" w:after="0" w:afterAutospacing="0"/>
        <w:ind w:left="284" w:right="-129" w:hanging="426"/>
        <w:jc w:val="both"/>
        <w:rPr>
          <w:rFonts w:ascii="Glasgow" w:hAnsi="Glasgow"/>
          <w:color w:val="292D72"/>
          <w:sz w:val="24"/>
          <w:szCs w:val="24"/>
        </w:rPr>
      </w:pPr>
      <w:r w:rsidRPr="00A41BB0">
        <w:rPr>
          <w:rFonts w:ascii="Glasgow" w:hAnsi="Glasgow"/>
          <w:color w:val="292D72"/>
          <w:sz w:val="24"/>
          <w:szCs w:val="24"/>
        </w:rPr>
        <w:t xml:space="preserve">Un año después de la puesta en marcha de la Maternidad, HM Nou Delfos amplía su oferta pediátrica </w:t>
      </w:r>
      <w:r w:rsidR="001D19F6">
        <w:rPr>
          <w:rFonts w:ascii="Glasgow" w:hAnsi="Glasgow"/>
          <w:color w:val="292D72"/>
          <w:sz w:val="24"/>
          <w:szCs w:val="24"/>
        </w:rPr>
        <w:t>para realizar</w:t>
      </w:r>
      <w:r w:rsidRPr="00A41BB0">
        <w:rPr>
          <w:rFonts w:ascii="Glasgow" w:hAnsi="Glasgow"/>
          <w:color w:val="292D72"/>
          <w:sz w:val="24"/>
          <w:szCs w:val="24"/>
        </w:rPr>
        <w:t xml:space="preserve"> el </w:t>
      </w:r>
      <w:r w:rsidR="005C2391">
        <w:rPr>
          <w:rFonts w:ascii="Glasgow" w:hAnsi="Glasgow"/>
          <w:color w:val="292D72"/>
          <w:sz w:val="24"/>
          <w:szCs w:val="24"/>
        </w:rPr>
        <w:t>s</w:t>
      </w:r>
      <w:r w:rsidRPr="00A41BB0">
        <w:rPr>
          <w:rFonts w:ascii="Glasgow" w:hAnsi="Glasgow"/>
          <w:color w:val="292D72"/>
          <w:sz w:val="24"/>
          <w:szCs w:val="24"/>
        </w:rPr>
        <w:t>eguimiento de los pacientes recién nacidos y controles de seguimiento del niño sano</w:t>
      </w:r>
      <w:bookmarkStart w:id="3" w:name="_Hlk203989146"/>
      <w:bookmarkEnd w:id="0"/>
      <w:bookmarkEnd w:id="1"/>
    </w:p>
    <w:p w14:paraId="060A14F7" w14:textId="77777777" w:rsidR="00A41BB0" w:rsidRDefault="00A41BB0" w:rsidP="00A41BB0">
      <w:pPr>
        <w:pStyle w:val="Prrafodelista"/>
        <w:rPr>
          <w:rFonts w:ascii="Glasgow" w:hAnsi="Glasgow"/>
          <w:color w:val="292D72"/>
        </w:rPr>
      </w:pPr>
    </w:p>
    <w:p w14:paraId="33C4AB90" w14:textId="4EE09B80" w:rsidR="001C7147" w:rsidRPr="00A41BB0" w:rsidRDefault="00A54B61" w:rsidP="00A41BB0">
      <w:pPr>
        <w:pStyle w:val="normaltextonoticia"/>
        <w:numPr>
          <w:ilvl w:val="0"/>
          <w:numId w:val="1"/>
        </w:numPr>
        <w:autoSpaceDE w:val="0"/>
        <w:autoSpaceDN w:val="0"/>
        <w:adjustRightInd w:val="0"/>
        <w:spacing w:before="0" w:beforeAutospacing="0" w:after="0" w:afterAutospacing="0"/>
        <w:ind w:left="284" w:right="-129" w:hanging="426"/>
        <w:jc w:val="both"/>
        <w:rPr>
          <w:rFonts w:ascii="Glasgow" w:hAnsi="Glasgow"/>
          <w:color w:val="292D72"/>
          <w:sz w:val="24"/>
          <w:szCs w:val="24"/>
        </w:rPr>
      </w:pPr>
      <w:r w:rsidRPr="00A41BB0">
        <w:rPr>
          <w:rFonts w:ascii="Glasgow" w:hAnsi="Glasgow"/>
          <w:color w:val="292D72"/>
          <w:sz w:val="24"/>
          <w:szCs w:val="24"/>
        </w:rPr>
        <w:t xml:space="preserve">Todos los centros del Grupo </w:t>
      </w:r>
      <w:r w:rsidR="001D19F6">
        <w:rPr>
          <w:rFonts w:ascii="Glasgow" w:hAnsi="Glasgow"/>
          <w:color w:val="292D72"/>
          <w:sz w:val="24"/>
          <w:szCs w:val="24"/>
        </w:rPr>
        <w:t>en</w:t>
      </w:r>
      <w:r w:rsidRPr="00A41BB0">
        <w:rPr>
          <w:rFonts w:ascii="Glasgow" w:hAnsi="Glasgow"/>
          <w:color w:val="292D72"/>
          <w:sz w:val="24"/>
          <w:szCs w:val="24"/>
        </w:rPr>
        <w:t xml:space="preserve"> la capital catalana compartirán protocolos y unidad de acción para </w:t>
      </w:r>
      <w:r w:rsidR="00A41BB0" w:rsidRPr="00A41BB0">
        <w:rPr>
          <w:rFonts w:ascii="Glasgow" w:hAnsi="Glasgow"/>
          <w:color w:val="292D72"/>
          <w:sz w:val="24"/>
          <w:szCs w:val="24"/>
        </w:rPr>
        <w:t xml:space="preserve">ofrecer a las familias </w:t>
      </w:r>
      <w:r w:rsidRPr="00A41BB0">
        <w:rPr>
          <w:rFonts w:ascii="Glasgow" w:hAnsi="Glasgow"/>
          <w:color w:val="292D72"/>
          <w:sz w:val="24"/>
          <w:szCs w:val="24"/>
        </w:rPr>
        <w:t>una atención uniforme</w:t>
      </w:r>
      <w:r w:rsidR="00A41BB0" w:rsidRPr="00A41BB0">
        <w:rPr>
          <w:rFonts w:ascii="Glasgow" w:hAnsi="Glasgow"/>
          <w:color w:val="292D72"/>
          <w:sz w:val="24"/>
          <w:szCs w:val="24"/>
        </w:rPr>
        <w:t xml:space="preserve"> que evitará desplazamientos innecesarios</w:t>
      </w:r>
      <w:bookmarkEnd w:id="3"/>
    </w:p>
    <w:p w14:paraId="7B3C54C2" w14:textId="77777777" w:rsidR="001C7147" w:rsidRDefault="001C7147" w:rsidP="00FB5E34">
      <w:pPr>
        <w:jc w:val="both"/>
        <w:rPr>
          <w:rFonts w:ascii="Arial" w:hAnsi="Arial" w:cs="Arial"/>
          <w:color w:val="636462"/>
          <w:lang w:bidi="es-ES"/>
        </w:rPr>
      </w:pPr>
    </w:p>
    <w:p w14:paraId="1DE8ABEA" w14:textId="0A95313A" w:rsidR="00C022BD" w:rsidRDefault="0030540E" w:rsidP="00C022BD">
      <w:pPr>
        <w:jc w:val="both"/>
        <w:rPr>
          <w:rFonts w:ascii="Arial" w:hAnsi="Arial" w:cs="Arial"/>
          <w:color w:val="636462"/>
          <w:lang w:bidi="es-ES"/>
        </w:rPr>
      </w:pPr>
      <w:r w:rsidRPr="00C022BD">
        <w:rPr>
          <w:rFonts w:ascii="Arial" w:hAnsi="Arial" w:cs="Arial"/>
          <w:color w:val="636462"/>
          <w:lang w:bidi="es-ES"/>
        </w:rPr>
        <w:t>H</w:t>
      </w:r>
      <w:r w:rsidR="00C022BD" w:rsidRPr="00C022BD">
        <w:rPr>
          <w:rFonts w:ascii="Arial" w:hAnsi="Arial" w:cs="Arial"/>
          <w:color w:val="636462"/>
          <w:lang w:bidi="es-ES"/>
        </w:rPr>
        <w:t xml:space="preserve">M Hospitales ha reforzado su </w:t>
      </w:r>
      <w:r w:rsidR="00C022BD">
        <w:rPr>
          <w:rFonts w:ascii="Arial" w:hAnsi="Arial" w:cs="Arial"/>
          <w:color w:val="636462"/>
          <w:lang w:bidi="es-ES"/>
        </w:rPr>
        <w:t xml:space="preserve">red pediátrica en Catalunya </w:t>
      </w:r>
      <w:r w:rsidR="001D19F6">
        <w:rPr>
          <w:rFonts w:ascii="Arial" w:hAnsi="Arial" w:cs="Arial"/>
          <w:color w:val="636462"/>
          <w:lang w:bidi="es-ES"/>
        </w:rPr>
        <w:t>con la incorporación</w:t>
      </w:r>
      <w:r w:rsidR="00C022BD">
        <w:rPr>
          <w:rFonts w:ascii="Arial" w:hAnsi="Arial" w:cs="Arial"/>
          <w:color w:val="636462"/>
          <w:lang w:bidi="es-ES"/>
        </w:rPr>
        <w:t xml:space="preserve"> </w:t>
      </w:r>
      <w:r w:rsidR="001D19F6">
        <w:rPr>
          <w:rFonts w:ascii="Arial" w:hAnsi="Arial" w:cs="Arial"/>
          <w:color w:val="636462"/>
          <w:lang w:bidi="es-ES"/>
        </w:rPr>
        <w:t xml:space="preserve">de </w:t>
      </w:r>
      <w:r w:rsidR="00C022BD">
        <w:rPr>
          <w:rFonts w:ascii="Arial" w:hAnsi="Arial" w:cs="Arial"/>
          <w:color w:val="636462"/>
          <w:lang w:bidi="es-ES"/>
        </w:rPr>
        <w:t xml:space="preserve">nuevas especialidades en el Hospital HM Sant Jordi y </w:t>
      </w:r>
      <w:r w:rsidR="001D19F6">
        <w:rPr>
          <w:rFonts w:ascii="Arial" w:hAnsi="Arial" w:cs="Arial"/>
          <w:color w:val="636462"/>
          <w:lang w:bidi="es-ES"/>
        </w:rPr>
        <w:t>con el inicio d</w:t>
      </w:r>
      <w:r w:rsidR="00C022BD">
        <w:rPr>
          <w:rFonts w:ascii="Arial" w:hAnsi="Arial" w:cs="Arial"/>
          <w:color w:val="636462"/>
          <w:lang w:bidi="es-ES"/>
        </w:rPr>
        <w:t xml:space="preserve">el seguimiento al paciente pediátrico en HM Nou Delfos, justo un año después de entrar en funcionamiento la Maternidad. Con esta ampliación, el Grupo tiene el objetivo de </w:t>
      </w:r>
      <w:r w:rsidR="009C5894">
        <w:rPr>
          <w:rFonts w:ascii="Arial" w:hAnsi="Arial" w:cs="Arial"/>
          <w:color w:val="636462"/>
          <w:lang w:bidi="es-ES"/>
        </w:rPr>
        <w:t xml:space="preserve">descentralizar </w:t>
      </w:r>
      <w:r w:rsidR="00C022BD">
        <w:rPr>
          <w:rFonts w:ascii="Arial" w:hAnsi="Arial" w:cs="Arial"/>
          <w:color w:val="636462"/>
          <w:lang w:bidi="es-ES"/>
        </w:rPr>
        <w:t xml:space="preserve">la asistencia médica de los menores </w:t>
      </w:r>
      <w:r w:rsidR="009C5894">
        <w:rPr>
          <w:rFonts w:ascii="Arial" w:hAnsi="Arial" w:cs="Arial"/>
          <w:color w:val="636462"/>
          <w:lang w:bidi="es-ES"/>
        </w:rPr>
        <w:t xml:space="preserve">y acercarla </w:t>
      </w:r>
      <w:r w:rsidR="00C022BD">
        <w:rPr>
          <w:rFonts w:ascii="Arial" w:hAnsi="Arial" w:cs="Arial"/>
          <w:color w:val="636462"/>
          <w:lang w:bidi="es-ES"/>
        </w:rPr>
        <w:t xml:space="preserve">a las diferentes zonas de Barcelona, </w:t>
      </w:r>
      <w:r w:rsidR="001D19F6">
        <w:rPr>
          <w:rFonts w:ascii="Arial" w:hAnsi="Arial" w:cs="Arial"/>
          <w:color w:val="636462"/>
          <w:lang w:bidi="es-ES"/>
        </w:rPr>
        <w:t xml:space="preserve">para evitar </w:t>
      </w:r>
      <w:r w:rsidR="00C022BD">
        <w:rPr>
          <w:rFonts w:ascii="Arial" w:hAnsi="Arial" w:cs="Arial"/>
          <w:color w:val="636462"/>
          <w:lang w:bidi="es-ES"/>
        </w:rPr>
        <w:t xml:space="preserve">desplazamientos innecesarios a las familias. </w:t>
      </w:r>
      <w:r w:rsidR="00347227">
        <w:rPr>
          <w:rFonts w:ascii="Arial" w:hAnsi="Arial" w:cs="Arial"/>
          <w:color w:val="636462"/>
          <w:lang w:bidi="es-ES"/>
        </w:rPr>
        <w:t xml:space="preserve">Toda la actividad de esta área contará con el aval y </w:t>
      </w:r>
      <w:r w:rsidR="009C5894">
        <w:rPr>
          <w:rFonts w:ascii="Arial" w:hAnsi="Arial" w:cs="Arial"/>
          <w:color w:val="636462"/>
          <w:lang w:bidi="es-ES"/>
        </w:rPr>
        <w:t xml:space="preserve">la </w:t>
      </w:r>
      <w:r w:rsidR="00347227">
        <w:rPr>
          <w:rFonts w:ascii="Arial" w:hAnsi="Arial" w:cs="Arial"/>
          <w:color w:val="636462"/>
          <w:lang w:bidi="es-ES"/>
        </w:rPr>
        <w:t xml:space="preserve">experiencia de HM Nens, el único hospital monográfico infantil de la sanidad privada catalana. </w:t>
      </w:r>
    </w:p>
    <w:p w14:paraId="6DDD0B69" w14:textId="77777777" w:rsidR="00C022BD" w:rsidRDefault="00C022BD" w:rsidP="00C022BD">
      <w:pPr>
        <w:jc w:val="both"/>
        <w:rPr>
          <w:rFonts w:ascii="Arial" w:hAnsi="Arial" w:cs="Arial"/>
          <w:color w:val="636462"/>
          <w:lang w:bidi="es-ES"/>
        </w:rPr>
      </w:pPr>
    </w:p>
    <w:p w14:paraId="601992F2" w14:textId="300DE408" w:rsidR="001D19F6" w:rsidRDefault="00347227" w:rsidP="00C022BD">
      <w:pPr>
        <w:jc w:val="both"/>
        <w:rPr>
          <w:rFonts w:ascii="Arial" w:hAnsi="Arial" w:cs="Arial"/>
          <w:color w:val="636462"/>
          <w:lang w:bidi="es-ES"/>
        </w:rPr>
      </w:pPr>
      <w:r>
        <w:rPr>
          <w:rFonts w:ascii="Arial" w:hAnsi="Arial" w:cs="Arial"/>
          <w:color w:val="636462"/>
          <w:lang w:bidi="es-ES"/>
        </w:rPr>
        <w:t xml:space="preserve">HM Hospitales arranca con fuerza el ‘nuevo curso’ </w:t>
      </w:r>
      <w:r w:rsidR="001D19F6">
        <w:rPr>
          <w:rFonts w:ascii="Arial" w:hAnsi="Arial" w:cs="Arial"/>
          <w:color w:val="636462"/>
          <w:lang w:bidi="es-ES"/>
        </w:rPr>
        <w:t>con la puesta en marcha de</w:t>
      </w:r>
      <w:r>
        <w:rPr>
          <w:rFonts w:ascii="Arial" w:hAnsi="Arial" w:cs="Arial"/>
          <w:color w:val="636462"/>
          <w:lang w:bidi="es-ES"/>
        </w:rPr>
        <w:t xml:space="preserve"> un plan </w:t>
      </w:r>
      <w:r w:rsidR="001D19F6">
        <w:rPr>
          <w:rFonts w:ascii="Arial" w:hAnsi="Arial" w:cs="Arial"/>
          <w:color w:val="636462"/>
          <w:lang w:bidi="es-ES"/>
        </w:rPr>
        <w:t xml:space="preserve">diseñado durante </w:t>
      </w:r>
      <w:r>
        <w:rPr>
          <w:rFonts w:ascii="Arial" w:hAnsi="Arial" w:cs="Arial"/>
          <w:color w:val="636462"/>
          <w:lang w:bidi="es-ES"/>
        </w:rPr>
        <w:t>meses para ampliar y mejorar la atención del paciente pediátrico</w:t>
      </w:r>
      <w:r w:rsidR="008A5BC9">
        <w:rPr>
          <w:rFonts w:ascii="Arial" w:hAnsi="Arial" w:cs="Arial"/>
          <w:color w:val="636462"/>
          <w:lang w:bidi="es-ES"/>
        </w:rPr>
        <w:t xml:space="preserve"> en Barcelona. </w:t>
      </w:r>
      <w:r w:rsidR="001D19F6" w:rsidRPr="001D19F6">
        <w:rPr>
          <w:rFonts w:ascii="Arial" w:hAnsi="Arial" w:cs="Arial"/>
          <w:color w:val="636462"/>
          <w:lang w:bidi="es-ES"/>
        </w:rPr>
        <w:t>El objetivo principal de esta iniciativa es consolidar a los centros del Grupo como espacios sanitarios cercanos a las familias con niños, donde puedan acceder a especialistas de alta cualificación sin necesidad de desplazarse por toda la ciudad en busca de atención médica. Para lograrlo, todos los centros aplicarán protocolos comunes y actuarán de forma coordinada, garantizando así una atención uniforme.</w:t>
      </w:r>
    </w:p>
    <w:p w14:paraId="0AC2368E" w14:textId="77777777" w:rsidR="001D19F6" w:rsidRDefault="001D19F6" w:rsidP="00C022BD">
      <w:pPr>
        <w:jc w:val="both"/>
        <w:rPr>
          <w:rFonts w:ascii="Arial" w:hAnsi="Arial" w:cs="Arial"/>
          <w:color w:val="636462"/>
          <w:lang w:bidi="es-ES"/>
        </w:rPr>
      </w:pPr>
    </w:p>
    <w:p w14:paraId="67C9F1C0" w14:textId="77777777" w:rsidR="001D19F6" w:rsidRDefault="000F5F82" w:rsidP="00BF2883">
      <w:pPr>
        <w:jc w:val="both"/>
        <w:rPr>
          <w:rFonts w:ascii="Arial" w:hAnsi="Arial" w:cs="Arial"/>
          <w:color w:val="636462"/>
          <w:lang w:bidi="es-ES"/>
        </w:rPr>
      </w:pPr>
      <w:r w:rsidRPr="000F5F82">
        <w:rPr>
          <w:rFonts w:ascii="Arial" w:hAnsi="Arial" w:cs="Arial"/>
          <w:color w:val="636462"/>
          <w:lang w:bidi="es-ES"/>
        </w:rPr>
        <w:t xml:space="preserve">El Hospital HM Sant Jordi, que ya disponía de un Servicio de Pediatría, ha reforzado su equipo </w:t>
      </w:r>
      <w:r w:rsidR="001D19F6">
        <w:rPr>
          <w:rFonts w:ascii="Arial" w:hAnsi="Arial" w:cs="Arial"/>
          <w:color w:val="636462"/>
          <w:lang w:bidi="es-ES"/>
        </w:rPr>
        <w:t>al sumar</w:t>
      </w:r>
      <w:r w:rsidRPr="000F5F82">
        <w:rPr>
          <w:rFonts w:ascii="Arial" w:hAnsi="Arial" w:cs="Arial"/>
          <w:color w:val="636462"/>
          <w:lang w:bidi="es-ES"/>
        </w:rPr>
        <w:t xml:space="preserve"> nuevos profesionales y amplia</w:t>
      </w:r>
      <w:r w:rsidR="001D19F6">
        <w:rPr>
          <w:rFonts w:ascii="Arial" w:hAnsi="Arial" w:cs="Arial"/>
          <w:color w:val="636462"/>
          <w:lang w:bidi="es-ES"/>
        </w:rPr>
        <w:t>r</w:t>
      </w:r>
      <w:r w:rsidRPr="000F5F82">
        <w:rPr>
          <w:rFonts w:ascii="Arial" w:hAnsi="Arial" w:cs="Arial"/>
          <w:color w:val="636462"/>
          <w:lang w:bidi="es-ES"/>
        </w:rPr>
        <w:t xml:space="preserve"> el catálogo de especialidades pediátricas. Entre las nuevas incorporaciones destacan </w:t>
      </w:r>
      <w:r w:rsidR="001D19F6">
        <w:rPr>
          <w:rFonts w:ascii="Arial" w:hAnsi="Arial" w:cs="Arial"/>
          <w:color w:val="636462"/>
          <w:lang w:bidi="es-ES"/>
        </w:rPr>
        <w:lastRenderedPageBreak/>
        <w:t>n</w:t>
      </w:r>
      <w:r w:rsidRPr="000F5F82">
        <w:rPr>
          <w:rFonts w:ascii="Arial" w:hAnsi="Arial" w:cs="Arial"/>
          <w:color w:val="636462"/>
          <w:lang w:bidi="es-ES"/>
        </w:rPr>
        <w:t xml:space="preserve">efrología, </w:t>
      </w:r>
      <w:r w:rsidR="001D19F6">
        <w:rPr>
          <w:rFonts w:ascii="Arial" w:hAnsi="Arial" w:cs="Arial"/>
          <w:color w:val="636462"/>
          <w:lang w:bidi="es-ES"/>
        </w:rPr>
        <w:t>a</w:t>
      </w:r>
      <w:r w:rsidRPr="000F5F82">
        <w:rPr>
          <w:rFonts w:ascii="Arial" w:hAnsi="Arial" w:cs="Arial"/>
          <w:color w:val="636462"/>
          <w:lang w:bidi="es-ES"/>
        </w:rPr>
        <w:t xml:space="preserve">parato </w:t>
      </w:r>
      <w:r w:rsidR="001D19F6">
        <w:rPr>
          <w:rFonts w:ascii="Arial" w:hAnsi="Arial" w:cs="Arial"/>
          <w:color w:val="636462"/>
          <w:lang w:bidi="es-ES"/>
        </w:rPr>
        <w:t>d</w:t>
      </w:r>
      <w:r w:rsidRPr="000F5F82">
        <w:rPr>
          <w:rFonts w:ascii="Arial" w:hAnsi="Arial" w:cs="Arial"/>
          <w:color w:val="636462"/>
          <w:lang w:bidi="es-ES"/>
        </w:rPr>
        <w:t xml:space="preserve">igestivo, </w:t>
      </w:r>
      <w:r w:rsidR="001D19F6">
        <w:rPr>
          <w:rFonts w:ascii="Arial" w:hAnsi="Arial" w:cs="Arial"/>
          <w:color w:val="636462"/>
          <w:lang w:bidi="es-ES"/>
        </w:rPr>
        <w:t>n</w:t>
      </w:r>
      <w:r w:rsidRPr="000F5F82">
        <w:rPr>
          <w:rFonts w:ascii="Arial" w:hAnsi="Arial" w:cs="Arial"/>
          <w:color w:val="636462"/>
          <w:lang w:bidi="es-ES"/>
        </w:rPr>
        <w:t>eumología-</w:t>
      </w:r>
      <w:r w:rsidR="001D19F6">
        <w:rPr>
          <w:rFonts w:ascii="Arial" w:hAnsi="Arial" w:cs="Arial"/>
          <w:color w:val="636462"/>
          <w:lang w:bidi="es-ES"/>
        </w:rPr>
        <w:t>a</w:t>
      </w:r>
      <w:r w:rsidRPr="000F5F82">
        <w:rPr>
          <w:rFonts w:ascii="Arial" w:hAnsi="Arial" w:cs="Arial"/>
          <w:color w:val="636462"/>
          <w:lang w:bidi="es-ES"/>
        </w:rPr>
        <w:t>lergología</w:t>
      </w:r>
      <w:r w:rsidR="00FD2C6A">
        <w:rPr>
          <w:rFonts w:ascii="Arial" w:hAnsi="Arial" w:cs="Arial"/>
          <w:color w:val="636462"/>
          <w:lang w:bidi="es-ES"/>
        </w:rPr>
        <w:t xml:space="preserve"> </w:t>
      </w:r>
      <w:r w:rsidRPr="000F5F82">
        <w:rPr>
          <w:rFonts w:ascii="Arial" w:hAnsi="Arial" w:cs="Arial"/>
          <w:color w:val="636462"/>
          <w:lang w:bidi="es-ES"/>
        </w:rPr>
        <w:t xml:space="preserve">y </w:t>
      </w:r>
      <w:r w:rsidR="001D19F6">
        <w:rPr>
          <w:rFonts w:ascii="Arial" w:hAnsi="Arial" w:cs="Arial"/>
          <w:color w:val="636462"/>
          <w:lang w:bidi="es-ES"/>
        </w:rPr>
        <w:t>h</w:t>
      </w:r>
      <w:r w:rsidRPr="000F5F82">
        <w:rPr>
          <w:rFonts w:ascii="Arial" w:hAnsi="Arial" w:cs="Arial"/>
          <w:color w:val="636462"/>
          <w:lang w:bidi="es-ES"/>
        </w:rPr>
        <w:t xml:space="preserve">ematología, que se añaden a especialidades ya presentes como la </w:t>
      </w:r>
      <w:r w:rsidR="001D19F6">
        <w:rPr>
          <w:rFonts w:ascii="Arial" w:hAnsi="Arial" w:cs="Arial"/>
          <w:color w:val="636462"/>
          <w:lang w:bidi="es-ES"/>
        </w:rPr>
        <w:t>c</w:t>
      </w:r>
      <w:r w:rsidRPr="000F5F82">
        <w:rPr>
          <w:rFonts w:ascii="Arial" w:hAnsi="Arial" w:cs="Arial"/>
          <w:color w:val="636462"/>
          <w:lang w:bidi="es-ES"/>
        </w:rPr>
        <w:t xml:space="preserve">ardiología y la </w:t>
      </w:r>
      <w:r w:rsidR="001D19F6">
        <w:rPr>
          <w:rFonts w:ascii="Arial" w:hAnsi="Arial" w:cs="Arial"/>
          <w:color w:val="636462"/>
          <w:lang w:bidi="es-ES"/>
        </w:rPr>
        <w:t>c</w:t>
      </w:r>
      <w:r w:rsidRPr="000F5F82">
        <w:rPr>
          <w:rFonts w:ascii="Arial" w:hAnsi="Arial" w:cs="Arial"/>
          <w:color w:val="636462"/>
          <w:lang w:bidi="es-ES"/>
        </w:rPr>
        <w:t xml:space="preserve">irugía </w:t>
      </w:r>
      <w:r w:rsidR="001D19F6">
        <w:rPr>
          <w:rFonts w:ascii="Arial" w:hAnsi="Arial" w:cs="Arial"/>
          <w:color w:val="636462"/>
          <w:lang w:bidi="es-ES"/>
        </w:rPr>
        <w:t>p</w:t>
      </w:r>
      <w:r w:rsidRPr="000F5F82">
        <w:rPr>
          <w:rFonts w:ascii="Arial" w:hAnsi="Arial" w:cs="Arial"/>
          <w:color w:val="636462"/>
          <w:lang w:bidi="es-ES"/>
        </w:rPr>
        <w:t>ediátrica. Esta diversificación permite ofrecer una atención mucho más integral y afrontar casos de mayor complejidad asistencia</w:t>
      </w:r>
      <w:r>
        <w:rPr>
          <w:rFonts w:ascii="Arial" w:hAnsi="Arial" w:cs="Arial"/>
          <w:color w:val="636462"/>
          <w:lang w:bidi="es-ES"/>
        </w:rPr>
        <w:t xml:space="preserve">l. </w:t>
      </w:r>
    </w:p>
    <w:p w14:paraId="0AB36A64" w14:textId="77777777" w:rsidR="001D19F6" w:rsidRDefault="001D19F6" w:rsidP="00BF2883">
      <w:pPr>
        <w:jc w:val="both"/>
        <w:rPr>
          <w:rFonts w:ascii="Arial" w:hAnsi="Arial" w:cs="Arial"/>
          <w:color w:val="636462"/>
          <w:lang w:bidi="es-ES"/>
        </w:rPr>
      </w:pPr>
    </w:p>
    <w:p w14:paraId="42810065" w14:textId="494C2EFD" w:rsidR="000F5F82" w:rsidRDefault="000F5F82" w:rsidP="00BF2883">
      <w:pPr>
        <w:jc w:val="both"/>
        <w:rPr>
          <w:rFonts w:ascii="Arial" w:hAnsi="Arial" w:cs="Arial"/>
          <w:color w:val="636462"/>
          <w:lang w:bidi="es-ES"/>
        </w:rPr>
      </w:pPr>
      <w:r w:rsidRPr="000F5F82">
        <w:rPr>
          <w:rFonts w:ascii="Arial" w:hAnsi="Arial" w:cs="Arial"/>
          <w:color w:val="636462"/>
          <w:lang w:bidi="es-ES"/>
        </w:rPr>
        <w:t>El jefe del Servicio de Pediatría de HM Hospitales en Cataluña, el Dr. Carlos Herrero</w:t>
      </w:r>
      <w:r>
        <w:rPr>
          <w:rFonts w:ascii="Arial" w:hAnsi="Arial" w:cs="Arial"/>
          <w:color w:val="636462"/>
          <w:lang w:bidi="es-ES"/>
        </w:rPr>
        <w:t xml:space="preserve"> </w:t>
      </w:r>
      <w:r w:rsidRPr="000F5F82">
        <w:rPr>
          <w:rFonts w:ascii="Arial" w:hAnsi="Arial" w:cs="Arial"/>
          <w:color w:val="636462"/>
          <w:lang w:bidi="es-ES"/>
        </w:rPr>
        <w:t>indica</w:t>
      </w:r>
      <w:r>
        <w:rPr>
          <w:rFonts w:ascii="Arial" w:hAnsi="Arial" w:cs="Arial"/>
          <w:color w:val="636462"/>
          <w:lang w:bidi="es-ES"/>
        </w:rPr>
        <w:t xml:space="preserve"> que</w:t>
      </w:r>
      <w:r w:rsidRPr="000F5F82">
        <w:rPr>
          <w:rFonts w:ascii="Arial" w:hAnsi="Arial" w:cs="Arial"/>
          <w:color w:val="636462"/>
          <w:lang w:bidi="es-ES"/>
        </w:rPr>
        <w:t xml:space="preserve"> “</w:t>
      </w:r>
      <w:r>
        <w:rPr>
          <w:rFonts w:ascii="Arial" w:hAnsi="Arial" w:cs="Arial"/>
          <w:color w:val="636462"/>
          <w:lang w:bidi="es-ES"/>
        </w:rPr>
        <w:t>e</w:t>
      </w:r>
      <w:r w:rsidRPr="000F5F82">
        <w:rPr>
          <w:rFonts w:ascii="Arial" w:hAnsi="Arial" w:cs="Arial"/>
          <w:color w:val="636462"/>
          <w:lang w:bidi="es-ES"/>
        </w:rPr>
        <w:t>ste proyecto surgió ante la elevada demanda de algunas especialidades pediátricas y con el deseo de acercar la alta especialización a nuestra población de referencia. La proximidad, sumada a la coordinación y los protocolos comunes con el Hospital HM Nens, garantiza una calidad asistencial óptima y resulta de gran ayuda para las familias, especialmente en el contexto actual en el que el ritmo de vida dificulta la gestión del tiempo. El acceso a un centro sanitario cercano facilita la atención de los niños pequeños, y ese es nuestro objetivo: acercar nuestros servicios para favorecer la comodidad de los ciudadanos”.</w:t>
      </w:r>
    </w:p>
    <w:p w14:paraId="70904DE6" w14:textId="77777777" w:rsidR="00277FBB" w:rsidRDefault="00277FBB" w:rsidP="00BF2883">
      <w:pPr>
        <w:jc w:val="both"/>
        <w:rPr>
          <w:rFonts w:ascii="Arial" w:hAnsi="Arial" w:cs="Arial"/>
          <w:color w:val="636462"/>
          <w:lang w:bidi="es-ES"/>
        </w:rPr>
      </w:pPr>
    </w:p>
    <w:p w14:paraId="64D5AD2F" w14:textId="370AC6C4" w:rsidR="00277FBB" w:rsidRPr="00BF2883" w:rsidRDefault="00277FBB" w:rsidP="00BF2883">
      <w:pPr>
        <w:jc w:val="both"/>
        <w:rPr>
          <w:rFonts w:ascii="Arial" w:hAnsi="Arial" w:cs="Arial"/>
          <w:color w:val="636462"/>
          <w:lang w:bidi="es-ES"/>
        </w:rPr>
      </w:pPr>
      <w:r>
        <w:rPr>
          <w:rFonts w:ascii="Arial" w:hAnsi="Arial" w:cs="Arial"/>
          <w:color w:val="636462"/>
          <w:lang w:bidi="es-ES"/>
        </w:rPr>
        <w:t>En este sentido, HM Nou Delfos</w:t>
      </w:r>
      <w:r w:rsidR="00E30F72">
        <w:rPr>
          <w:rFonts w:ascii="Arial" w:hAnsi="Arial" w:cs="Arial"/>
          <w:color w:val="636462"/>
          <w:lang w:bidi="es-ES"/>
        </w:rPr>
        <w:t>, que dispone de UCI Neonatal,</w:t>
      </w:r>
      <w:r w:rsidR="005C2391">
        <w:rPr>
          <w:rFonts w:ascii="Arial" w:hAnsi="Arial" w:cs="Arial"/>
          <w:color w:val="636462"/>
          <w:lang w:bidi="es-ES"/>
        </w:rPr>
        <w:t xml:space="preserve"> también a</w:t>
      </w:r>
      <w:r w:rsidR="005C2391" w:rsidRPr="005C2391">
        <w:rPr>
          <w:rFonts w:ascii="Arial" w:hAnsi="Arial" w:cs="Arial"/>
          <w:color w:val="636462"/>
          <w:lang w:bidi="es-ES"/>
        </w:rPr>
        <w:t xml:space="preserve">mplía su oferta pediátrica </w:t>
      </w:r>
      <w:r w:rsidR="001D19F6">
        <w:rPr>
          <w:rFonts w:ascii="Arial" w:hAnsi="Arial" w:cs="Arial"/>
          <w:color w:val="636462"/>
          <w:lang w:bidi="es-ES"/>
        </w:rPr>
        <w:t xml:space="preserve">al </w:t>
      </w:r>
      <w:r w:rsidR="005C2391" w:rsidRPr="005C2391">
        <w:rPr>
          <w:rFonts w:ascii="Arial" w:hAnsi="Arial" w:cs="Arial"/>
          <w:color w:val="636462"/>
          <w:lang w:bidi="es-ES"/>
        </w:rPr>
        <w:t>realiza</w:t>
      </w:r>
      <w:r w:rsidR="001D19F6">
        <w:rPr>
          <w:rFonts w:ascii="Arial" w:hAnsi="Arial" w:cs="Arial"/>
          <w:color w:val="636462"/>
          <w:lang w:bidi="es-ES"/>
        </w:rPr>
        <w:t>r</w:t>
      </w:r>
      <w:r w:rsidR="005C2391" w:rsidRPr="005C2391">
        <w:rPr>
          <w:rFonts w:ascii="Arial" w:hAnsi="Arial" w:cs="Arial"/>
          <w:color w:val="636462"/>
          <w:lang w:bidi="es-ES"/>
        </w:rPr>
        <w:t xml:space="preserve"> el seguimiento de los pacientes recién nacidos y controles de seguimiento del niño sano</w:t>
      </w:r>
      <w:r w:rsidR="001D19F6">
        <w:rPr>
          <w:rFonts w:ascii="Arial" w:hAnsi="Arial" w:cs="Arial"/>
          <w:color w:val="636462"/>
          <w:lang w:bidi="es-ES"/>
        </w:rPr>
        <w:t>, para que</w:t>
      </w:r>
      <w:r w:rsidR="005C2391">
        <w:rPr>
          <w:rFonts w:ascii="Arial" w:hAnsi="Arial" w:cs="Arial"/>
          <w:color w:val="636462"/>
          <w:lang w:bidi="es-ES"/>
        </w:rPr>
        <w:t xml:space="preserve"> las familias que decidan tener a su hijo en e</w:t>
      </w:r>
      <w:r w:rsidR="001D19F6">
        <w:rPr>
          <w:rFonts w:ascii="Arial" w:hAnsi="Arial" w:cs="Arial"/>
          <w:color w:val="636462"/>
          <w:lang w:bidi="es-ES"/>
        </w:rPr>
        <w:t xml:space="preserve">ste centro de referencia de HM Hospitales en Cataluña </w:t>
      </w:r>
      <w:r w:rsidR="00E30F72">
        <w:rPr>
          <w:rFonts w:ascii="Arial" w:hAnsi="Arial" w:cs="Arial"/>
          <w:color w:val="636462"/>
          <w:lang w:bidi="es-ES"/>
        </w:rPr>
        <w:t>p</w:t>
      </w:r>
      <w:r w:rsidR="001D19F6">
        <w:rPr>
          <w:rFonts w:ascii="Arial" w:hAnsi="Arial" w:cs="Arial"/>
          <w:color w:val="636462"/>
          <w:lang w:bidi="es-ES"/>
        </w:rPr>
        <w:t>uedan</w:t>
      </w:r>
      <w:r w:rsidR="00E30F72">
        <w:rPr>
          <w:rFonts w:ascii="Arial" w:hAnsi="Arial" w:cs="Arial"/>
          <w:color w:val="636462"/>
          <w:lang w:bidi="es-ES"/>
        </w:rPr>
        <w:t xml:space="preserve"> tener continuidad en su atención</w:t>
      </w:r>
      <w:r w:rsidR="005C2391">
        <w:rPr>
          <w:rFonts w:ascii="Arial" w:hAnsi="Arial" w:cs="Arial"/>
          <w:color w:val="636462"/>
          <w:lang w:bidi="es-ES"/>
        </w:rPr>
        <w:t xml:space="preserve">, </w:t>
      </w:r>
      <w:r w:rsidR="00E30F72">
        <w:rPr>
          <w:rFonts w:ascii="Arial" w:hAnsi="Arial" w:cs="Arial"/>
          <w:color w:val="636462"/>
          <w:lang w:bidi="es-ES"/>
        </w:rPr>
        <w:t xml:space="preserve">al igual que las </w:t>
      </w:r>
      <w:r w:rsidR="005C2391">
        <w:rPr>
          <w:rFonts w:ascii="Arial" w:hAnsi="Arial" w:cs="Arial"/>
          <w:color w:val="636462"/>
          <w:lang w:bidi="es-ES"/>
        </w:rPr>
        <w:t xml:space="preserve">que vivan por </w:t>
      </w:r>
      <w:r w:rsidR="001D19F6">
        <w:rPr>
          <w:rFonts w:ascii="Arial" w:hAnsi="Arial" w:cs="Arial"/>
          <w:color w:val="636462"/>
          <w:lang w:bidi="es-ES"/>
        </w:rPr>
        <w:t>su</w:t>
      </w:r>
      <w:r w:rsidR="005C2391">
        <w:rPr>
          <w:rFonts w:ascii="Arial" w:hAnsi="Arial" w:cs="Arial"/>
          <w:color w:val="636462"/>
          <w:lang w:bidi="es-ES"/>
        </w:rPr>
        <w:t xml:space="preserve"> zona o en el Área Metropolitana</w:t>
      </w:r>
      <w:r w:rsidR="009C5894">
        <w:rPr>
          <w:rFonts w:ascii="Arial" w:hAnsi="Arial" w:cs="Arial"/>
          <w:color w:val="636462"/>
          <w:lang w:bidi="es-ES"/>
        </w:rPr>
        <w:t xml:space="preserve"> -</w:t>
      </w:r>
      <w:r w:rsidR="009C5894" w:rsidRPr="009C5894">
        <w:rPr>
          <w:rFonts w:ascii="Arial" w:hAnsi="Arial" w:cs="Arial"/>
          <w:color w:val="636462"/>
          <w:lang w:bidi="es-ES"/>
        </w:rPr>
        <w:t>bien conectado por vías rápidas</w:t>
      </w:r>
      <w:r w:rsidR="009C5894">
        <w:rPr>
          <w:rFonts w:ascii="Arial" w:hAnsi="Arial" w:cs="Arial"/>
          <w:color w:val="636462"/>
          <w:lang w:bidi="es-ES"/>
        </w:rPr>
        <w:t xml:space="preserve">-, independientemente de dónde haya nacido el bebé. </w:t>
      </w:r>
    </w:p>
    <w:p w14:paraId="0BA8C018" w14:textId="77777777" w:rsidR="00C022BD" w:rsidRPr="00BF2883" w:rsidRDefault="00C022BD" w:rsidP="00BF2883">
      <w:pPr>
        <w:jc w:val="both"/>
        <w:rPr>
          <w:rFonts w:ascii="Arial" w:hAnsi="Arial" w:cs="Arial"/>
          <w:color w:val="636462"/>
          <w:lang w:bidi="es-ES"/>
        </w:rPr>
      </w:pPr>
    </w:p>
    <w:p w14:paraId="513604A9" w14:textId="2CEF58DA" w:rsidR="00777BCC" w:rsidRPr="009C5894" w:rsidRDefault="00165B4A" w:rsidP="00777BCC">
      <w:pPr>
        <w:pStyle w:val="xp3"/>
        <w:shd w:val="clear" w:color="auto" w:fill="FFFFFF"/>
        <w:spacing w:before="0" w:beforeAutospacing="0" w:after="0" w:afterAutospacing="0"/>
        <w:jc w:val="both"/>
        <w:rPr>
          <w:rFonts w:ascii="Arial" w:hAnsi="Arial" w:cs="Arial"/>
          <w:b/>
          <w:bCs/>
          <w:color w:val="292D72"/>
          <w:sz w:val="28"/>
          <w:szCs w:val="28"/>
        </w:rPr>
      </w:pPr>
      <w:r w:rsidRPr="009C5894">
        <w:rPr>
          <w:rFonts w:ascii="Arial" w:hAnsi="Arial" w:cs="Arial"/>
          <w:b/>
          <w:bCs/>
          <w:color w:val="292D72"/>
          <w:sz w:val="28"/>
          <w:szCs w:val="28"/>
        </w:rPr>
        <w:t>Aval y experiencia de HM Nens</w:t>
      </w:r>
    </w:p>
    <w:p w14:paraId="38164456" w14:textId="218F27FB" w:rsidR="00165B4A" w:rsidRDefault="00165B4A" w:rsidP="007D2BD1">
      <w:pPr>
        <w:shd w:val="clear" w:color="auto" w:fill="FFFFFF"/>
        <w:jc w:val="both"/>
        <w:textAlignment w:val="baseline"/>
        <w:rPr>
          <w:rFonts w:ascii="Arial" w:hAnsi="Arial" w:cs="Arial"/>
          <w:color w:val="636462"/>
          <w:lang w:bidi="es-ES"/>
        </w:rPr>
      </w:pPr>
      <w:bookmarkStart w:id="4" w:name="_Hlk203464075"/>
      <w:r w:rsidRPr="00165B4A">
        <w:rPr>
          <w:rFonts w:ascii="Arial" w:hAnsi="Arial" w:cs="Arial"/>
          <w:color w:val="636462"/>
          <w:lang w:bidi="es-ES"/>
        </w:rPr>
        <w:t xml:space="preserve">El Hospital HM Nens seguirá liderando la atención </w:t>
      </w:r>
      <w:r>
        <w:rPr>
          <w:rFonts w:ascii="Arial" w:hAnsi="Arial" w:cs="Arial"/>
          <w:color w:val="636462"/>
          <w:lang w:bidi="es-ES"/>
        </w:rPr>
        <w:t>pediátrica de HM Hospitales en Barcelona, ya que cuenta con más de un siglo de experiencia y dispone de un amplio equipo de especialistas formados específicamente para cuidar de la salud de los niños, niñas y adolescentes, quienes</w:t>
      </w:r>
      <w:r w:rsidR="005F41B6">
        <w:rPr>
          <w:rFonts w:ascii="Arial" w:hAnsi="Arial" w:cs="Arial"/>
          <w:color w:val="636462"/>
          <w:lang w:bidi="es-ES"/>
        </w:rPr>
        <w:t>,</w:t>
      </w:r>
      <w:r>
        <w:rPr>
          <w:rFonts w:ascii="Arial" w:hAnsi="Arial" w:cs="Arial"/>
          <w:color w:val="636462"/>
          <w:lang w:bidi="es-ES"/>
        </w:rPr>
        <w:t xml:space="preserve"> </w:t>
      </w:r>
      <w:r w:rsidRPr="00165B4A">
        <w:rPr>
          <w:rFonts w:ascii="Arial" w:hAnsi="Arial" w:cs="Arial"/>
          <w:color w:val="636462"/>
          <w:lang w:bidi="es-ES"/>
        </w:rPr>
        <w:t>por sus características, tienen otras necesidades a la hora de ser atendid</w:t>
      </w:r>
      <w:r w:rsidR="00F776AD">
        <w:rPr>
          <w:rFonts w:ascii="Arial" w:hAnsi="Arial" w:cs="Arial"/>
          <w:color w:val="636462"/>
          <w:lang w:bidi="es-ES"/>
        </w:rPr>
        <w:t>o</w:t>
      </w:r>
      <w:r w:rsidRPr="00165B4A">
        <w:rPr>
          <w:rFonts w:ascii="Arial" w:hAnsi="Arial" w:cs="Arial"/>
          <w:color w:val="636462"/>
          <w:lang w:bidi="es-ES"/>
        </w:rPr>
        <w:t>s y</w:t>
      </w:r>
      <w:r w:rsidR="00F776AD">
        <w:rPr>
          <w:rFonts w:ascii="Arial" w:hAnsi="Arial" w:cs="Arial"/>
          <w:color w:val="636462"/>
          <w:lang w:bidi="es-ES"/>
        </w:rPr>
        <w:t xml:space="preserve">, por tanto, </w:t>
      </w:r>
      <w:r w:rsidRPr="00165B4A">
        <w:rPr>
          <w:rFonts w:ascii="Arial" w:hAnsi="Arial" w:cs="Arial"/>
          <w:color w:val="636462"/>
          <w:lang w:bidi="es-ES"/>
        </w:rPr>
        <w:t xml:space="preserve">las técnicas y protocolos </w:t>
      </w:r>
      <w:r w:rsidR="00F776AD">
        <w:rPr>
          <w:rFonts w:ascii="Arial" w:hAnsi="Arial" w:cs="Arial"/>
          <w:color w:val="636462"/>
          <w:lang w:bidi="es-ES"/>
        </w:rPr>
        <w:t xml:space="preserve">deben adaptarse </w:t>
      </w:r>
      <w:r w:rsidRPr="00165B4A">
        <w:rPr>
          <w:rFonts w:ascii="Arial" w:hAnsi="Arial" w:cs="Arial"/>
          <w:color w:val="636462"/>
          <w:lang w:bidi="es-ES"/>
        </w:rPr>
        <w:t>a las diferentes etapas de su desarrollo.</w:t>
      </w:r>
      <w:r w:rsidR="002119F8">
        <w:rPr>
          <w:rFonts w:ascii="Arial" w:hAnsi="Arial" w:cs="Arial"/>
          <w:color w:val="636462"/>
          <w:lang w:bidi="es-ES"/>
        </w:rPr>
        <w:t xml:space="preserve"> </w:t>
      </w:r>
    </w:p>
    <w:p w14:paraId="1D4E0D28" w14:textId="77777777" w:rsidR="00563B93" w:rsidRDefault="00563B93" w:rsidP="007D2BD1">
      <w:pPr>
        <w:shd w:val="clear" w:color="auto" w:fill="FFFFFF"/>
        <w:jc w:val="both"/>
        <w:textAlignment w:val="baseline"/>
        <w:rPr>
          <w:rFonts w:ascii="Arial" w:hAnsi="Arial" w:cs="Arial"/>
          <w:color w:val="636462"/>
          <w:lang w:bidi="es-ES"/>
        </w:rPr>
      </w:pPr>
    </w:p>
    <w:p w14:paraId="36CB35DE" w14:textId="62C989DE" w:rsidR="00563B93" w:rsidRDefault="00563B93" w:rsidP="007D2BD1">
      <w:pPr>
        <w:shd w:val="clear" w:color="auto" w:fill="FFFFFF"/>
        <w:jc w:val="both"/>
        <w:textAlignment w:val="baseline"/>
        <w:rPr>
          <w:rFonts w:ascii="Arial" w:hAnsi="Arial" w:cs="Arial"/>
          <w:color w:val="636462"/>
          <w:lang w:bidi="es-ES"/>
        </w:rPr>
      </w:pPr>
      <w:r w:rsidRPr="00563B93">
        <w:rPr>
          <w:rFonts w:ascii="Arial" w:hAnsi="Arial" w:cs="Arial"/>
          <w:color w:val="636462"/>
          <w:lang w:bidi="es-ES"/>
        </w:rPr>
        <w:t xml:space="preserve">HM Nens </w:t>
      </w:r>
      <w:r w:rsidR="005F41B6">
        <w:rPr>
          <w:rFonts w:ascii="Arial" w:hAnsi="Arial" w:cs="Arial"/>
          <w:color w:val="636462"/>
          <w:lang w:bidi="es-ES"/>
        </w:rPr>
        <w:t xml:space="preserve">también puede </w:t>
      </w:r>
      <w:r w:rsidRPr="00563B93">
        <w:rPr>
          <w:rFonts w:ascii="Arial" w:hAnsi="Arial" w:cs="Arial"/>
          <w:color w:val="636462"/>
          <w:lang w:bidi="es-ES"/>
        </w:rPr>
        <w:t xml:space="preserve">atender necesidades concretas como las </w:t>
      </w:r>
      <w:r w:rsidR="005F41B6">
        <w:rPr>
          <w:rFonts w:ascii="Arial" w:hAnsi="Arial" w:cs="Arial"/>
          <w:color w:val="636462"/>
          <w:lang w:bidi="es-ES"/>
        </w:rPr>
        <w:t>de</w:t>
      </w:r>
      <w:r>
        <w:rPr>
          <w:rFonts w:ascii="Arial" w:hAnsi="Arial" w:cs="Arial"/>
          <w:color w:val="636462"/>
          <w:lang w:bidi="es-ES"/>
        </w:rPr>
        <w:t xml:space="preserve"> los pequeños que presentan algún tipo de neurodiversidad, </w:t>
      </w:r>
      <w:r w:rsidR="00A64D5F">
        <w:rPr>
          <w:rFonts w:ascii="Arial" w:hAnsi="Arial" w:cs="Arial"/>
          <w:color w:val="636462"/>
          <w:lang w:bidi="es-ES"/>
        </w:rPr>
        <w:t>ya que</w:t>
      </w:r>
      <w:r>
        <w:rPr>
          <w:rFonts w:ascii="Arial" w:hAnsi="Arial" w:cs="Arial"/>
          <w:color w:val="636462"/>
          <w:lang w:bidi="es-ES"/>
        </w:rPr>
        <w:t xml:space="preserve"> todos </w:t>
      </w:r>
      <w:r w:rsidR="00A64D5F">
        <w:rPr>
          <w:rFonts w:ascii="Arial" w:hAnsi="Arial" w:cs="Arial"/>
          <w:color w:val="636462"/>
          <w:lang w:bidi="es-ES"/>
        </w:rPr>
        <w:t xml:space="preserve">sus </w:t>
      </w:r>
      <w:r>
        <w:rPr>
          <w:rFonts w:ascii="Arial" w:hAnsi="Arial" w:cs="Arial"/>
          <w:color w:val="636462"/>
          <w:lang w:bidi="es-ES"/>
        </w:rPr>
        <w:t xml:space="preserve">profesionales </w:t>
      </w:r>
      <w:r w:rsidR="005F41B6">
        <w:rPr>
          <w:rFonts w:ascii="Arial" w:hAnsi="Arial" w:cs="Arial"/>
          <w:color w:val="636462"/>
          <w:lang w:bidi="es-ES"/>
        </w:rPr>
        <w:t>están</w:t>
      </w:r>
      <w:r>
        <w:rPr>
          <w:rFonts w:ascii="Arial" w:hAnsi="Arial" w:cs="Arial"/>
          <w:color w:val="636462"/>
          <w:lang w:bidi="es-ES"/>
        </w:rPr>
        <w:t xml:space="preserve"> preparado</w:t>
      </w:r>
      <w:r w:rsidR="005F41B6">
        <w:rPr>
          <w:rFonts w:ascii="Arial" w:hAnsi="Arial" w:cs="Arial"/>
          <w:color w:val="636462"/>
          <w:lang w:bidi="es-ES"/>
        </w:rPr>
        <w:t>s</w:t>
      </w:r>
      <w:r>
        <w:rPr>
          <w:rFonts w:ascii="Arial" w:hAnsi="Arial" w:cs="Arial"/>
          <w:color w:val="636462"/>
          <w:lang w:bidi="es-ES"/>
        </w:rPr>
        <w:t xml:space="preserve"> para ello</w:t>
      </w:r>
      <w:r w:rsidR="005F41B6">
        <w:rPr>
          <w:rFonts w:ascii="Arial" w:hAnsi="Arial" w:cs="Arial"/>
          <w:color w:val="636462"/>
          <w:lang w:bidi="es-ES"/>
        </w:rPr>
        <w:t>. A</w:t>
      </w:r>
      <w:r>
        <w:rPr>
          <w:rFonts w:ascii="Arial" w:hAnsi="Arial" w:cs="Arial"/>
          <w:color w:val="636462"/>
          <w:lang w:bidi="es-ES"/>
        </w:rPr>
        <w:t>bordar el sobrepeso y la obesidad a través del equipo multidi</w:t>
      </w:r>
      <w:r w:rsidR="00FE53E2">
        <w:rPr>
          <w:rFonts w:ascii="Arial" w:hAnsi="Arial" w:cs="Arial"/>
          <w:color w:val="636462"/>
          <w:lang w:bidi="es-ES"/>
        </w:rPr>
        <w:t>s</w:t>
      </w:r>
      <w:r>
        <w:rPr>
          <w:rFonts w:ascii="Arial" w:hAnsi="Arial" w:cs="Arial"/>
          <w:color w:val="636462"/>
          <w:lang w:bidi="es-ES"/>
        </w:rPr>
        <w:t xml:space="preserve">ciplinar de la </w:t>
      </w:r>
      <w:r w:rsidRPr="00563B93">
        <w:rPr>
          <w:rFonts w:ascii="Arial" w:hAnsi="Arial" w:cs="Arial"/>
          <w:color w:val="636462"/>
          <w:lang w:bidi="es-ES"/>
        </w:rPr>
        <w:t>Unidad de Salud Activa y Nutrición</w:t>
      </w:r>
      <w:r>
        <w:rPr>
          <w:rFonts w:ascii="Arial" w:hAnsi="Arial" w:cs="Arial"/>
          <w:color w:val="636462"/>
          <w:lang w:bidi="es-ES"/>
        </w:rPr>
        <w:t xml:space="preserve">, que </w:t>
      </w:r>
      <w:r w:rsidR="003A688F">
        <w:rPr>
          <w:rFonts w:ascii="Arial" w:hAnsi="Arial" w:cs="Arial"/>
          <w:color w:val="636462"/>
          <w:lang w:bidi="es-ES"/>
        </w:rPr>
        <w:t xml:space="preserve">realiza una evaluación de cada caso </w:t>
      </w:r>
      <w:r w:rsidRPr="00563B93">
        <w:rPr>
          <w:rFonts w:ascii="Arial" w:hAnsi="Arial" w:cs="Arial"/>
          <w:color w:val="636462"/>
          <w:lang w:bidi="es-ES"/>
        </w:rPr>
        <w:t>a nivel nutricional, metabólico, hormonal, cardiológico, deportivo y psicológico</w:t>
      </w:r>
      <w:r w:rsidR="003A688F">
        <w:rPr>
          <w:rFonts w:ascii="Arial" w:hAnsi="Arial" w:cs="Arial"/>
          <w:color w:val="636462"/>
          <w:lang w:bidi="es-ES"/>
        </w:rPr>
        <w:t xml:space="preserve">, o </w:t>
      </w:r>
      <w:r w:rsidR="005F41B6">
        <w:rPr>
          <w:rFonts w:ascii="Arial" w:hAnsi="Arial" w:cs="Arial"/>
          <w:color w:val="636462"/>
          <w:lang w:bidi="es-ES"/>
        </w:rPr>
        <w:t xml:space="preserve">tratar </w:t>
      </w:r>
      <w:r>
        <w:rPr>
          <w:rFonts w:ascii="Arial" w:hAnsi="Arial" w:cs="Arial"/>
          <w:color w:val="636462"/>
          <w:lang w:bidi="es-ES"/>
        </w:rPr>
        <w:t xml:space="preserve">nuevas patologías con </w:t>
      </w:r>
      <w:r w:rsidRPr="00563B93">
        <w:rPr>
          <w:rFonts w:ascii="Arial" w:hAnsi="Arial" w:cs="Arial"/>
          <w:color w:val="636462"/>
          <w:lang w:bidi="es-ES"/>
        </w:rPr>
        <w:t xml:space="preserve">origen en </w:t>
      </w:r>
      <w:r>
        <w:rPr>
          <w:rFonts w:ascii="Arial" w:hAnsi="Arial" w:cs="Arial"/>
          <w:color w:val="636462"/>
          <w:lang w:bidi="es-ES"/>
        </w:rPr>
        <w:t xml:space="preserve">determinados </w:t>
      </w:r>
      <w:r w:rsidRPr="00563B93">
        <w:rPr>
          <w:rFonts w:ascii="Arial" w:hAnsi="Arial" w:cs="Arial"/>
          <w:color w:val="636462"/>
          <w:lang w:bidi="es-ES"/>
        </w:rPr>
        <w:t>factores ambientales</w:t>
      </w:r>
      <w:r w:rsidR="005F41B6">
        <w:rPr>
          <w:rFonts w:ascii="Arial" w:hAnsi="Arial" w:cs="Arial"/>
          <w:color w:val="636462"/>
          <w:lang w:bidi="es-ES"/>
        </w:rPr>
        <w:t xml:space="preserve"> son otras de las necesidades que cubre el centro</w:t>
      </w:r>
      <w:r w:rsidR="003A688F">
        <w:rPr>
          <w:rFonts w:ascii="Arial" w:hAnsi="Arial" w:cs="Arial"/>
          <w:color w:val="636462"/>
          <w:lang w:bidi="es-ES"/>
        </w:rPr>
        <w:t>.</w:t>
      </w:r>
    </w:p>
    <w:p w14:paraId="27AC8F83" w14:textId="77777777" w:rsidR="002119F8" w:rsidRPr="00FC16F4" w:rsidRDefault="002119F8" w:rsidP="007D2BD1">
      <w:pPr>
        <w:shd w:val="clear" w:color="auto" w:fill="FFFFFF"/>
        <w:jc w:val="both"/>
        <w:textAlignment w:val="baseline"/>
        <w:rPr>
          <w:rFonts w:ascii="Arial" w:hAnsi="Arial" w:cs="Arial"/>
          <w:color w:val="636462"/>
          <w:lang w:bidi="es-ES"/>
        </w:rPr>
      </w:pPr>
    </w:p>
    <w:p w14:paraId="3327F652" w14:textId="78B20DBC" w:rsidR="005F41B6" w:rsidRDefault="005F41B6" w:rsidP="007D2BD1">
      <w:pPr>
        <w:shd w:val="clear" w:color="auto" w:fill="FFFFFF"/>
        <w:jc w:val="both"/>
        <w:textAlignment w:val="baseline"/>
        <w:rPr>
          <w:rFonts w:ascii="Arial" w:hAnsi="Arial" w:cs="Arial"/>
          <w:color w:val="636462"/>
          <w:lang w:bidi="es-ES"/>
        </w:rPr>
      </w:pPr>
      <w:r w:rsidRPr="005F41B6">
        <w:rPr>
          <w:rFonts w:ascii="Arial" w:hAnsi="Arial" w:cs="Arial"/>
          <w:color w:val="636462"/>
          <w:lang w:bidi="es-ES"/>
        </w:rPr>
        <w:t>Además, HM Nens dispone de un equipamiento tecnológico de vanguardia que facilita la interconexión con los especialistas de otros centros del Grupo. Destaca la primera resonancia magnética pediátrica de la sanidad privada catalana, que permite obtener diagnósticos precisos en muy poco tiempo.</w:t>
      </w:r>
    </w:p>
    <w:p w14:paraId="3DF3D71D" w14:textId="0A6600E5" w:rsidR="00A64D5F" w:rsidRPr="00A64D5F" w:rsidRDefault="00A64D5F" w:rsidP="007D2BD1">
      <w:pPr>
        <w:shd w:val="clear" w:color="auto" w:fill="FFFFFF"/>
        <w:jc w:val="both"/>
        <w:textAlignment w:val="baseline"/>
        <w:rPr>
          <w:rFonts w:ascii="Arial" w:hAnsi="Arial" w:cs="Arial"/>
          <w:color w:val="636462"/>
          <w:lang w:bidi="es-ES"/>
        </w:rPr>
      </w:pPr>
      <w:r w:rsidRPr="00A64D5F">
        <w:rPr>
          <w:rFonts w:ascii="Arial" w:hAnsi="Arial" w:cs="Arial"/>
          <w:color w:val="636462"/>
          <w:lang w:val="pt-PT" w:bidi="es-ES"/>
        </w:rPr>
        <w:lastRenderedPageBreak/>
        <w:t xml:space="preserve">La </w:t>
      </w:r>
      <w:proofErr w:type="spellStart"/>
      <w:r w:rsidRPr="00A64D5F">
        <w:rPr>
          <w:rFonts w:ascii="Arial" w:hAnsi="Arial" w:cs="Arial"/>
          <w:color w:val="636462"/>
          <w:lang w:val="pt-PT" w:bidi="es-ES"/>
        </w:rPr>
        <w:t>directora</w:t>
      </w:r>
      <w:proofErr w:type="spellEnd"/>
      <w:r w:rsidRPr="00A64D5F">
        <w:rPr>
          <w:rFonts w:ascii="Arial" w:hAnsi="Arial" w:cs="Arial"/>
          <w:color w:val="636462"/>
          <w:lang w:val="pt-PT" w:bidi="es-ES"/>
        </w:rPr>
        <w:t xml:space="preserve"> médica de H</w:t>
      </w:r>
      <w:r>
        <w:rPr>
          <w:rFonts w:ascii="Arial" w:hAnsi="Arial" w:cs="Arial"/>
          <w:color w:val="636462"/>
          <w:lang w:val="pt-PT" w:bidi="es-ES"/>
        </w:rPr>
        <w:t xml:space="preserve">M </w:t>
      </w:r>
      <w:proofErr w:type="spellStart"/>
      <w:r>
        <w:rPr>
          <w:rFonts w:ascii="Arial" w:hAnsi="Arial" w:cs="Arial"/>
          <w:color w:val="636462"/>
          <w:lang w:val="pt-PT" w:bidi="es-ES"/>
        </w:rPr>
        <w:t>Nens</w:t>
      </w:r>
      <w:proofErr w:type="spellEnd"/>
      <w:r>
        <w:rPr>
          <w:rFonts w:ascii="Arial" w:hAnsi="Arial" w:cs="Arial"/>
          <w:color w:val="636462"/>
          <w:lang w:val="pt-PT" w:bidi="es-ES"/>
        </w:rPr>
        <w:t xml:space="preserve">, </w:t>
      </w:r>
      <w:r w:rsidR="005F41B6">
        <w:rPr>
          <w:rFonts w:ascii="Arial" w:hAnsi="Arial" w:cs="Arial"/>
          <w:color w:val="636462"/>
          <w:lang w:val="pt-PT" w:bidi="es-ES"/>
        </w:rPr>
        <w:t xml:space="preserve">la </w:t>
      </w:r>
      <w:r>
        <w:rPr>
          <w:rFonts w:ascii="Arial" w:hAnsi="Arial" w:cs="Arial"/>
          <w:color w:val="636462"/>
          <w:lang w:val="pt-PT" w:bidi="es-ES"/>
        </w:rPr>
        <w:t xml:space="preserve">Dra. </w:t>
      </w:r>
      <w:r w:rsidRPr="00A64D5F">
        <w:rPr>
          <w:rFonts w:ascii="Arial" w:hAnsi="Arial" w:cs="Arial"/>
          <w:color w:val="636462"/>
          <w:lang w:bidi="es-ES"/>
        </w:rPr>
        <w:t>María Milá, indica que “</w:t>
      </w:r>
      <w:r>
        <w:rPr>
          <w:rFonts w:ascii="Arial" w:hAnsi="Arial" w:cs="Arial"/>
          <w:color w:val="636462"/>
          <w:lang w:bidi="es-ES"/>
        </w:rPr>
        <w:t>hemos consensuado los protocolos de atención y abordaje de las patologías con las direcciones y los profesionales del resto de centros, incluidos, los policlínicos</w:t>
      </w:r>
      <w:r w:rsidR="00583F6F">
        <w:rPr>
          <w:rFonts w:ascii="Arial" w:hAnsi="Arial" w:cs="Arial"/>
          <w:color w:val="636462"/>
          <w:lang w:bidi="es-ES"/>
        </w:rPr>
        <w:t xml:space="preserve">, basándonos en nuestro conocimiento y </w:t>
      </w:r>
      <w:proofErr w:type="gramStart"/>
      <w:r w:rsidR="00583F6F">
        <w:rPr>
          <w:rFonts w:ascii="Arial" w:hAnsi="Arial" w:cs="Arial"/>
          <w:color w:val="636462"/>
          <w:lang w:bidi="es-ES"/>
        </w:rPr>
        <w:t>experiencia</w:t>
      </w:r>
      <w:proofErr w:type="gramEnd"/>
      <w:r w:rsidR="00583F6F">
        <w:rPr>
          <w:rFonts w:ascii="Arial" w:hAnsi="Arial" w:cs="Arial"/>
          <w:color w:val="636462"/>
          <w:lang w:bidi="es-ES"/>
        </w:rPr>
        <w:t xml:space="preserve">, por lo que es indistinta la puerta de HM Hospitales por dónde entre el paciente. La calidad de la asistencia está garantizada y nosotros estaremos aquí para ayudar a nuestros </w:t>
      </w:r>
      <w:proofErr w:type="gramStart"/>
      <w:r w:rsidR="00583F6F">
        <w:rPr>
          <w:rFonts w:ascii="Arial" w:hAnsi="Arial" w:cs="Arial"/>
          <w:color w:val="636462"/>
          <w:lang w:bidi="es-ES"/>
        </w:rPr>
        <w:t>compañeros  cuando</w:t>
      </w:r>
      <w:proofErr w:type="gramEnd"/>
      <w:r w:rsidR="00583F6F">
        <w:rPr>
          <w:rFonts w:ascii="Arial" w:hAnsi="Arial" w:cs="Arial"/>
          <w:color w:val="636462"/>
          <w:lang w:bidi="es-ES"/>
        </w:rPr>
        <w:t xml:space="preserve"> nos lo soliciten. Sin duda, ampliar nuestra red asistencial es un beneficio para todas las familias”. </w:t>
      </w:r>
    </w:p>
    <w:p w14:paraId="06998FE0" w14:textId="77777777" w:rsidR="00FC16F4" w:rsidRPr="00A64D5F" w:rsidRDefault="00FC16F4" w:rsidP="007D2BD1">
      <w:pPr>
        <w:shd w:val="clear" w:color="auto" w:fill="FFFFFF"/>
        <w:jc w:val="both"/>
        <w:textAlignment w:val="baseline"/>
        <w:rPr>
          <w:rFonts w:ascii="Arial" w:hAnsi="Arial" w:cs="Arial"/>
          <w:color w:val="636462"/>
          <w:lang w:bidi="es-ES"/>
        </w:rPr>
      </w:pPr>
    </w:p>
    <w:p w14:paraId="0F3C0E9A" w14:textId="1420B327" w:rsidR="000B5011" w:rsidRPr="00D52304" w:rsidRDefault="00583F6F" w:rsidP="00D52304">
      <w:pPr>
        <w:shd w:val="clear" w:color="auto" w:fill="FFFFFF"/>
        <w:jc w:val="both"/>
        <w:textAlignment w:val="baseline"/>
        <w:rPr>
          <w:rFonts w:ascii="Arial" w:hAnsi="Arial" w:cs="Arial"/>
          <w:color w:val="636462"/>
          <w:lang w:bidi="es-ES"/>
        </w:rPr>
      </w:pPr>
      <w:r>
        <w:rPr>
          <w:rFonts w:ascii="Arial" w:hAnsi="Arial" w:cs="Arial"/>
          <w:color w:val="636462"/>
          <w:lang w:bidi="es-ES"/>
        </w:rPr>
        <w:t>Por su parte, l</w:t>
      </w:r>
      <w:r w:rsidR="00FC16F4">
        <w:rPr>
          <w:rFonts w:ascii="Arial" w:hAnsi="Arial" w:cs="Arial"/>
          <w:color w:val="636462"/>
          <w:lang w:bidi="es-ES"/>
        </w:rPr>
        <w:t xml:space="preserve">a directora territorial de HM Hospitales en Cataluña, </w:t>
      </w:r>
      <w:r w:rsidR="005F41B6">
        <w:rPr>
          <w:rFonts w:ascii="Arial" w:hAnsi="Arial" w:cs="Arial"/>
          <w:color w:val="636462"/>
          <w:lang w:bidi="es-ES"/>
        </w:rPr>
        <w:t xml:space="preserve">la </w:t>
      </w:r>
      <w:r w:rsidR="00FC16F4">
        <w:rPr>
          <w:rFonts w:ascii="Arial" w:hAnsi="Arial" w:cs="Arial"/>
          <w:color w:val="636462"/>
          <w:lang w:bidi="es-ES"/>
        </w:rPr>
        <w:t xml:space="preserve">Dra. Lidón Millá, </w:t>
      </w:r>
      <w:r w:rsidR="00FE53E2">
        <w:rPr>
          <w:rFonts w:ascii="Arial" w:hAnsi="Arial" w:cs="Arial"/>
          <w:color w:val="636462"/>
          <w:lang w:bidi="es-ES"/>
        </w:rPr>
        <w:t xml:space="preserve">destaca la relevancia de </w:t>
      </w:r>
      <w:r w:rsidR="00FC16F4">
        <w:rPr>
          <w:rFonts w:ascii="Arial" w:hAnsi="Arial" w:cs="Arial"/>
          <w:color w:val="636462"/>
          <w:lang w:bidi="es-ES"/>
        </w:rPr>
        <w:t xml:space="preserve">este proyecto porque </w:t>
      </w:r>
      <w:r>
        <w:rPr>
          <w:rFonts w:ascii="Arial" w:hAnsi="Arial" w:cs="Arial"/>
          <w:color w:val="636462"/>
          <w:lang w:bidi="es-ES"/>
        </w:rPr>
        <w:t>“la atención pediátrica ha sido siempre un pilar estratégico para HM Hospitales, ya no sólo en Cataluña sino en toda España</w:t>
      </w:r>
      <w:r w:rsidR="005F41B6">
        <w:rPr>
          <w:rFonts w:ascii="Arial" w:hAnsi="Arial" w:cs="Arial"/>
          <w:color w:val="636462"/>
          <w:lang w:bidi="es-ES"/>
        </w:rPr>
        <w:t>. La</w:t>
      </w:r>
      <w:r>
        <w:rPr>
          <w:rFonts w:ascii="Arial" w:hAnsi="Arial" w:cs="Arial"/>
          <w:color w:val="636462"/>
          <w:lang w:bidi="es-ES"/>
        </w:rPr>
        <w:t xml:space="preserve"> ampliación de nuestra red asistencial viene a consolidar lo que hace años que </w:t>
      </w:r>
      <w:r w:rsidR="005F41B6">
        <w:rPr>
          <w:rFonts w:ascii="Arial" w:hAnsi="Arial" w:cs="Arial"/>
          <w:color w:val="636462"/>
          <w:lang w:bidi="es-ES"/>
        </w:rPr>
        <w:t>venimos</w:t>
      </w:r>
      <w:r>
        <w:rPr>
          <w:rFonts w:ascii="Arial" w:hAnsi="Arial" w:cs="Arial"/>
          <w:color w:val="636462"/>
          <w:lang w:bidi="es-ES"/>
        </w:rPr>
        <w:t xml:space="preserve"> trabajando. Ahora, </w:t>
      </w:r>
      <w:r w:rsidR="005F41B6">
        <w:rPr>
          <w:rFonts w:ascii="Arial" w:hAnsi="Arial" w:cs="Arial"/>
          <w:color w:val="636462"/>
          <w:lang w:bidi="es-ES"/>
        </w:rPr>
        <w:t xml:space="preserve">debemos </w:t>
      </w:r>
      <w:r>
        <w:rPr>
          <w:rFonts w:ascii="Arial" w:hAnsi="Arial" w:cs="Arial"/>
          <w:color w:val="636462"/>
          <w:lang w:bidi="es-ES"/>
        </w:rPr>
        <w:t xml:space="preserve">seguir </w:t>
      </w:r>
      <w:r w:rsidR="00A946E2">
        <w:rPr>
          <w:rFonts w:ascii="Arial" w:hAnsi="Arial" w:cs="Arial"/>
          <w:color w:val="636462"/>
          <w:lang w:bidi="es-ES"/>
        </w:rPr>
        <w:t xml:space="preserve">esforzándonos para continuar </w:t>
      </w:r>
      <w:r w:rsidR="005F41B6">
        <w:rPr>
          <w:rFonts w:ascii="Arial" w:hAnsi="Arial" w:cs="Arial"/>
          <w:color w:val="636462"/>
          <w:lang w:bidi="es-ES"/>
        </w:rPr>
        <w:t xml:space="preserve">con la </w:t>
      </w:r>
      <w:r w:rsidR="00A946E2" w:rsidRPr="00A946E2">
        <w:rPr>
          <w:rFonts w:ascii="Arial" w:hAnsi="Arial" w:cs="Arial"/>
          <w:color w:val="636462"/>
          <w:lang w:bidi="es-ES"/>
        </w:rPr>
        <w:t>garant</w:t>
      </w:r>
      <w:r w:rsidR="005F41B6">
        <w:rPr>
          <w:rFonts w:ascii="Arial" w:hAnsi="Arial" w:cs="Arial"/>
          <w:color w:val="636462"/>
          <w:lang w:bidi="es-ES"/>
        </w:rPr>
        <w:t>ía del</w:t>
      </w:r>
      <w:r w:rsidR="00A946E2" w:rsidRPr="00A946E2">
        <w:rPr>
          <w:rFonts w:ascii="Arial" w:hAnsi="Arial" w:cs="Arial"/>
          <w:color w:val="636462"/>
          <w:lang w:bidi="es-ES"/>
        </w:rPr>
        <w:t xml:space="preserve"> buen seguimiento de las urgencias</w:t>
      </w:r>
      <w:r w:rsidR="00A946E2">
        <w:rPr>
          <w:rFonts w:ascii="Arial" w:hAnsi="Arial" w:cs="Arial"/>
          <w:color w:val="636462"/>
          <w:lang w:bidi="es-ES"/>
        </w:rPr>
        <w:t>, aumenta</w:t>
      </w:r>
      <w:r w:rsidR="005F41B6">
        <w:rPr>
          <w:rFonts w:ascii="Arial" w:hAnsi="Arial" w:cs="Arial"/>
          <w:color w:val="636462"/>
          <w:lang w:bidi="es-ES"/>
        </w:rPr>
        <w:t>r</w:t>
      </w:r>
      <w:r w:rsidR="00A946E2">
        <w:rPr>
          <w:rFonts w:ascii="Arial" w:hAnsi="Arial" w:cs="Arial"/>
          <w:color w:val="636462"/>
          <w:lang w:bidi="es-ES"/>
        </w:rPr>
        <w:t xml:space="preserve"> el número de especialidades, los recursos y la complejidad”.</w:t>
      </w:r>
      <w:bookmarkEnd w:id="4"/>
    </w:p>
    <w:p w14:paraId="6B6C67E1" w14:textId="77777777" w:rsidR="006764B7" w:rsidRDefault="006764B7" w:rsidP="00106B34">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2D17CF8B" w14:textId="77777777" w:rsidR="001F0982" w:rsidRDefault="001F0982" w:rsidP="00106B34">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5ED47E45" w14:textId="77777777" w:rsidR="001F0982" w:rsidRDefault="001F0982" w:rsidP="00106B34">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51A2F36D" w14:textId="0581C7A3" w:rsidR="00106B34" w:rsidRPr="00711460" w:rsidRDefault="00106B34" w:rsidP="00106B34">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r w:rsidRPr="00711460">
        <w:rPr>
          <w:rFonts w:ascii="Arial" w:eastAsia="Times New Roman" w:hAnsi="Arial" w:cs="Arial"/>
          <w:b/>
          <w:bCs/>
          <w:color w:val="292D72"/>
          <w:bdr w:val="none" w:sz="0" w:space="0" w:color="auto"/>
          <w:lang w:val="es-ES"/>
          <w14:textFill>
            <w14:solidFill>
              <w14:srgbClr w14:val="292D72">
                <w14:alpha w14:val="20000"/>
              </w14:srgbClr>
            </w14:solidFill>
          </w14:textFill>
        </w:rPr>
        <w:t>HM Hospitale</w:t>
      </w:r>
      <w:r w:rsidR="00C42B38" w:rsidRPr="00711460">
        <w:rPr>
          <w:rFonts w:ascii="Arial" w:eastAsia="Times New Roman" w:hAnsi="Arial" w:cs="Arial"/>
          <w:b/>
          <w:bCs/>
          <w:color w:val="292D72"/>
          <w:bdr w:val="none" w:sz="0" w:space="0" w:color="auto"/>
          <w:lang w:val="es-ES"/>
          <w14:textFill>
            <w14:solidFill>
              <w14:srgbClr w14:val="292D72">
                <w14:alpha w14:val="20000"/>
              </w14:srgbClr>
            </w14:solidFill>
          </w14:textFill>
        </w:rPr>
        <w:t>s</w:t>
      </w:r>
    </w:p>
    <w:p w14:paraId="73616F8A" w14:textId="77777777" w:rsidR="00106B34" w:rsidRPr="00711460" w:rsidRDefault="00106B34" w:rsidP="00106B34">
      <w:pPr>
        <w:pStyle w:val="CuerpoA"/>
        <w:rPr>
          <w:rFonts w:ascii="Public Sans" w:eastAsia="Times New Roman" w:hAnsi="Public Sans" w:cs="Arial"/>
          <w:b/>
          <w:color w:val="292D72"/>
          <w:sz w:val="20"/>
          <w:szCs w:val="20"/>
          <w:bdr w:val="none" w:sz="0" w:space="0" w:color="auto"/>
          <w:lang w:val="es-ES"/>
          <w14:textFill>
            <w14:solidFill>
              <w14:srgbClr w14:val="292D72">
                <w14:alpha w14:val="20000"/>
              </w14:srgbClr>
            </w14:solidFill>
          </w14:textFill>
        </w:rPr>
      </w:pPr>
    </w:p>
    <w:p w14:paraId="0E703AC1" w14:textId="77777777" w:rsidR="007D1DFB" w:rsidRPr="000E285F" w:rsidRDefault="007D1DFB" w:rsidP="007D1DFB">
      <w:pPr>
        <w:pStyle w:val="CuerpoBA"/>
        <w:rPr>
          <w:b w:val="0"/>
          <w:bCs w:val="0"/>
          <w:color w:val="292D72"/>
          <w:sz w:val="20"/>
          <w:szCs w:val="20"/>
          <w14:textFill>
            <w14:solidFill>
              <w14:srgbClr w14:val="292D72">
                <w14:alpha w14:val="20000"/>
              </w14:srgbClr>
            </w14:solidFill>
          </w14:textFill>
        </w:rPr>
      </w:pPr>
      <w:bookmarkStart w:id="5" w:name="_Hlk204941303"/>
      <w:r w:rsidRPr="000E285F">
        <w:rPr>
          <w:rFonts w:eastAsia="Times New Roman"/>
          <w:b w:val="0"/>
          <w:bCs w:val="0"/>
          <w:color w:val="292D72"/>
          <w:sz w:val="20"/>
          <w:szCs w:val="20"/>
          <w:bdr w:val="none" w:sz="0" w:space="0" w:color="auto"/>
          <w:lang w:val="es-ES"/>
          <w14:textFill>
            <w14:solidFill>
              <w14:srgbClr w14:val="292D72">
                <w14:alpha w14:val="20000"/>
              </w14:srgbClr>
            </w14:solidFill>
          </w14:textFill>
        </w:rPr>
        <w:t>HM Hospitales es el grupo hospitalario privado de referencia a nivel</w:t>
      </w:r>
      <w:r>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nacional </w:t>
      </w:r>
      <w:r w:rsidRPr="000E285F">
        <w:rPr>
          <w:rFonts w:eastAsia="Arial Unicode MS"/>
          <w:b w:val="0"/>
          <w:bCs w:val="0"/>
          <w:color w:val="292D72"/>
          <w:sz w:val="20"/>
          <w:szCs w:val="20"/>
          <w14:textFill>
            <w14:solidFill>
              <w14:srgbClr w14:val="292D72">
                <w14:alpha w14:val="20000"/>
              </w14:srgbClr>
            </w14:solidFill>
          </w14:textFill>
        </w:rPr>
        <w:t>que basa su oferta en la excelencia asistencial sumada a la investigación, la docencia, la constante innovación tecnológica y la publicación de resultados.</w:t>
      </w:r>
    </w:p>
    <w:p w14:paraId="028AC393" w14:textId="77777777" w:rsidR="007D1DFB" w:rsidRPr="000E285F" w:rsidRDefault="007D1DFB" w:rsidP="007D1DFB">
      <w:pPr>
        <w:pStyle w:val="CuerpoBA"/>
        <w:rPr>
          <w:b w:val="0"/>
          <w:bCs w:val="0"/>
          <w:color w:val="292D72"/>
          <w:sz w:val="20"/>
          <w:szCs w:val="20"/>
          <w14:textFill>
            <w14:solidFill>
              <w14:srgbClr w14:val="292D72">
                <w14:alpha w14:val="20000"/>
              </w14:srgbClr>
            </w14:solidFill>
          </w14:textFill>
        </w:rPr>
      </w:pPr>
    </w:p>
    <w:p w14:paraId="207DA07E" w14:textId="77777777" w:rsidR="007D1DFB" w:rsidRPr="00972AC8" w:rsidRDefault="007D1DFB" w:rsidP="007D1DFB">
      <w:pPr>
        <w:autoSpaceDE w:val="0"/>
        <w:autoSpaceDN w:val="0"/>
        <w:adjustRightInd w:val="0"/>
        <w:jc w:val="both"/>
        <w:rPr>
          <w:rFonts w:ascii="Arial" w:eastAsia="Arial Unicode MS" w:hAnsi="Arial" w:cs="Arial"/>
          <w:color w:val="292D72"/>
          <w:sz w:val="20"/>
          <w:szCs w:val="20"/>
          <w:u w:color="000000"/>
          <w:bdr w:val="nil"/>
          <w:lang w:val="es-ES_tradnl" w:eastAsia="es-ES"/>
          <w14:textFill>
            <w14:solidFill>
              <w14:srgbClr w14:val="292D72">
                <w14:alpha w14:val="20000"/>
              </w14:srgbClr>
            </w14:solidFill>
          </w14:textFill>
        </w:rPr>
      </w:pPr>
      <w:r w:rsidRPr="00972AC8">
        <w:rPr>
          <w:rFonts w:ascii="Arial" w:eastAsia="Arial Unicode MS" w:hAnsi="Arial" w:cs="Arial"/>
          <w:color w:val="292D72"/>
          <w:sz w:val="20"/>
          <w:szCs w:val="20"/>
          <w:u w:color="000000"/>
          <w:bdr w:val="nil"/>
          <w:lang w:val="es-ES_tradnl" w:eastAsia="es-ES"/>
          <w14:textFill>
            <w14:solidFill>
              <w14:srgbClr w14:val="292D72">
                <w14:alpha w14:val="20000"/>
              </w14:srgbClr>
            </w14:solidFill>
          </w14:textFill>
        </w:rPr>
        <w:t>Dirigido por médicos y con capital 100% español, cuenta en la actualidad con 7.</w:t>
      </w:r>
      <w:r>
        <w:rPr>
          <w:rFonts w:ascii="Arial" w:eastAsia="Arial Unicode MS" w:hAnsi="Arial" w:cs="Arial"/>
          <w:color w:val="292D72"/>
          <w:sz w:val="20"/>
          <w:szCs w:val="20"/>
          <w:u w:color="000000"/>
          <w:bdr w:val="nil"/>
          <w:lang w:val="es-ES_tradnl" w:eastAsia="es-ES"/>
          <w14:textFill>
            <w14:solidFill>
              <w14:srgbClr w14:val="292D72">
                <w14:alpha w14:val="20000"/>
              </w14:srgbClr>
            </w14:solidFill>
          </w14:textFill>
        </w:rPr>
        <w:t>5</w:t>
      </w:r>
      <w:r w:rsidRPr="00972AC8">
        <w:rPr>
          <w:rFonts w:ascii="Arial" w:eastAsia="Arial Unicode MS" w:hAnsi="Arial" w:cs="Arial"/>
          <w:color w:val="292D72"/>
          <w:sz w:val="20"/>
          <w:szCs w:val="20"/>
          <w:u w:color="000000"/>
          <w:bdr w:val="nil"/>
          <w:lang w:val="es-ES_tradnl" w:eastAsia="es-ES"/>
          <w14:textFill>
            <w14:solidFill>
              <w14:srgbClr w14:val="292D72">
                <w14:alpha w14:val="20000"/>
              </w14:srgbClr>
            </w14:solidFill>
          </w14:textFill>
        </w:rPr>
        <w:t>00 profesionales que concentran sus esfuerzos en ofrecer una medicina de calidad e innovadora centrada en el cuidado de la salud y el bienestar de sus pacientes y familiares.</w:t>
      </w:r>
    </w:p>
    <w:p w14:paraId="0E82BD32" w14:textId="77777777" w:rsidR="007D1DFB" w:rsidRPr="00972AC8" w:rsidRDefault="007D1DFB" w:rsidP="007D1DFB">
      <w:pPr>
        <w:autoSpaceDE w:val="0"/>
        <w:autoSpaceDN w:val="0"/>
        <w:adjustRightInd w:val="0"/>
        <w:jc w:val="both"/>
        <w:rPr>
          <w:rFonts w:ascii="Arial" w:eastAsia="Arial Unicode MS" w:hAnsi="Arial" w:cs="Arial"/>
          <w:color w:val="292D72"/>
          <w:sz w:val="20"/>
          <w:szCs w:val="20"/>
          <w:u w:color="000000"/>
          <w:bdr w:val="nil"/>
          <w:lang w:val="es-ES_tradnl" w:eastAsia="es-ES"/>
          <w14:textFill>
            <w14:solidFill>
              <w14:srgbClr w14:val="292D72">
                <w14:alpha w14:val="20000"/>
              </w14:srgbClr>
            </w14:solidFill>
          </w14:textFill>
        </w:rPr>
      </w:pPr>
      <w:r w:rsidRPr="00972AC8">
        <w:rPr>
          <w:rFonts w:ascii="Arial" w:eastAsia="Arial Unicode MS" w:hAnsi="Arial" w:cs="Arial"/>
          <w:color w:val="292D72"/>
          <w:sz w:val="20"/>
          <w:szCs w:val="20"/>
          <w:u w:color="000000"/>
          <w:bdr w:val="nil"/>
          <w:lang w:val="es-ES_tradnl" w:eastAsia="es-ES"/>
          <w14:textFill>
            <w14:solidFill>
              <w14:srgbClr w14:val="292D72">
                <w14:alpha w14:val="20000"/>
              </w14:srgbClr>
            </w14:solidFill>
          </w14:textFill>
        </w:rPr>
        <w:t xml:space="preserve"> </w:t>
      </w:r>
    </w:p>
    <w:p w14:paraId="48A0F337" w14:textId="77777777" w:rsidR="007D1DFB" w:rsidRPr="00972AC8" w:rsidRDefault="007D1DFB" w:rsidP="007D1DFB">
      <w:pPr>
        <w:autoSpaceDE w:val="0"/>
        <w:autoSpaceDN w:val="0"/>
        <w:adjustRightInd w:val="0"/>
        <w:jc w:val="both"/>
        <w:rPr>
          <w:rFonts w:ascii="Arial" w:eastAsia="Arial Unicode MS" w:hAnsi="Arial" w:cs="Arial"/>
          <w:color w:val="292D72"/>
          <w:sz w:val="20"/>
          <w:szCs w:val="20"/>
          <w:u w:color="000000"/>
          <w:bdr w:val="nil"/>
          <w:lang w:val="es-ES_tradnl" w:eastAsia="es-ES"/>
          <w14:textFill>
            <w14:solidFill>
              <w14:srgbClr w14:val="292D72">
                <w14:alpha w14:val="20000"/>
              </w14:srgbClr>
            </w14:solidFill>
          </w14:textFill>
        </w:rPr>
      </w:pPr>
      <w:r w:rsidRPr="00972AC8">
        <w:rPr>
          <w:rFonts w:ascii="Arial" w:eastAsia="Arial Unicode MS" w:hAnsi="Arial" w:cs="Arial"/>
          <w:color w:val="292D72"/>
          <w:sz w:val="20"/>
          <w:szCs w:val="20"/>
          <w:u w:color="000000"/>
          <w:bdr w:val="nil"/>
          <w:lang w:val="es-ES_tradnl" w:eastAsia="es-ES"/>
          <w14:textFill>
            <w14:solidFill>
              <w14:srgbClr w14:val="292D72">
                <w14:alpha w14:val="20000"/>
              </w14:srgbClr>
            </w14:solidFill>
          </w14:textFill>
        </w:rPr>
        <w:t>HM Hospitales está formado por 54 centros asistenciales: 23 hospitales, 3 centros integrales de alta especialización en Oncología, Cardiología, Neurociencias, 5 centros especializados en Medicina de la Reproducción, Salud Ocular, Salud Bucodental, Medicina Estética y Cirugía Plástica y Prevención Precoz Personalizada además de 23 policlínicos. Todos ellos trabajan de manera coordinada para ofrecer una gestión integral de las necesidades y requerimientos de sus pacientes.</w:t>
      </w:r>
    </w:p>
    <w:p w14:paraId="619F6CD4" w14:textId="77777777" w:rsidR="007D1DFB" w:rsidRPr="000E285F" w:rsidRDefault="007D1DFB" w:rsidP="007D1DFB">
      <w:pPr>
        <w:pStyle w:val="CuerpoBA"/>
        <w:rPr>
          <w:b w:val="0"/>
          <w:bCs w:val="0"/>
          <w:color w:val="292D72"/>
          <w:sz w:val="20"/>
          <w:szCs w:val="20"/>
          <w14:textFill>
            <w14:solidFill>
              <w14:srgbClr w14:val="292D72">
                <w14:alpha w14:val="20000"/>
              </w14:srgbClr>
            </w14:solidFill>
          </w14:textFill>
        </w:rPr>
      </w:pPr>
    </w:p>
    <w:p w14:paraId="3C1EF7C7" w14:textId="77777777" w:rsidR="007D1DFB" w:rsidRDefault="007D1DFB" w:rsidP="007D1DFB">
      <w:pPr>
        <w:pStyle w:val="CuerpoBA"/>
        <w:rPr>
          <w:b w:val="0"/>
          <w:bCs w:val="0"/>
          <w:color w:val="292D72"/>
          <w:sz w:val="20"/>
          <w:szCs w:val="20"/>
          <w14:textFill>
            <w14:solidFill>
              <w14:srgbClr w14:val="292D72">
                <w14:alpha w14:val="20000"/>
              </w14:srgbClr>
            </w14:solidFill>
          </w14:textFill>
        </w:rPr>
      </w:pPr>
      <w:r w:rsidRPr="001F65D5">
        <w:rPr>
          <w:b w:val="0"/>
          <w:bCs w:val="0"/>
          <w:color w:val="292D72"/>
          <w:sz w:val="20"/>
          <w:szCs w:val="20"/>
          <w14:textFill>
            <w14:solidFill>
              <w14:srgbClr w14:val="292D72">
                <w14:alpha w14:val="20000"/>
              </w14:srgbClr>
            </w14:solidFill>
          </w14:textFill>
        </w:rPr>
        <w:t xml:space="preserve">En Barcelona, HM Hospitales cuenta con una red asistencial conformada por los centros hospitalarios HM Nou Delfos, HM Sant Jordi y HM </w:t>
      </w:r>
      <w:proofErr w:type="spellStart"/>
      <w:r w:rsidRPr="001F65D5">
        <w:rPr>
          <w:b w:val="0"/>
          <w:bCs w:val="0"/>
          <w:color w:val="292D72"/>
          <w:sz w:val="20"/>
          <w:szCs w:val="20"/>
          <w14:textFill>
            <w14:solidFill>
              <w14:srgbClr w14:val="292D72">
                <w14:alpha w14:val="20000"/>
              </w14:srgbClr>
            </w14:solidFill>
          </w14:textFill>
        </w:rPr>
        <w:t>Nens</w:t>
      </w:r>
      <w:proofErr w:type="spellEnd"/>
      <w:r w:rsidRPr="001F65D5">
        <w:rPr>
          <w:b w:val="0"/>
          <w:bCs w:val="0"/>
          <w:color w:val="292D72"/>
          <w:sz w:val="20"/>
          <w:szCs w:val="20"/>
          <w14:textFill>
            <w14:solidFill>
              <w14:srgbClr w14:val="292D72">
                <w14:alpha w14:val="20000"/>
              </w14:srgbClr>
            </w14:solidFill>
          </w14:textFill>
        </w:rPr>
        <w:t xml:space="preserve"> y 3 policlínicos, que dan cobertura a todas las especialidades médicas y están dotados con tecnología sanitaria de última generación. Todo para ofrecer a los pacientes de la Ciudad Condal y de Cataluña un proyecto asistencial, docente e investigador referencia de la sanidad privada y que se integra en la red asistencial nacional del Grupo HM.</w:t>
      </w:r>
    </w:p>
    <w:p w14:paraId="0B146350" w14:textId="77777777" w:rsidR="007D1DFB" w:rsidRDefault="007D1DFB" w:rsidP="007D1DFB">
      <w:pPr>
        <w:spacing w:line="276" w:lineRule="auto"/>
        <w:jc w:val="both"/>
        <w:rPr>
          <w:rFonts w:ascii="Arial" w:hAnsi="Arial" w:cs="Arial"/>
          <w:b/>
          <w:bCs/>
          <w:color w:val="292D72"/>
          <w:sz w:val="20"/>
          <w:szCs w:val="20"/>
          <w14:textFill>
            <w14:solidFill>
              <w14:srgbClr w14:val="292D72">
                <w14:alpha w14:val="20000"/>
              </w14:srgbClr>
            </w14:solidFill>
          </w14:textFill>
        </w:rPr>
      </w:pPr>
    </w:p>
    <w:p w14:paraId="2832BB9F" w14:textId="77777777" w:rsidR="007D1DFB" w:rsidRPr="001F65D5" w:rsidRDefault="007D1DFB" w:rsidP="007D1DFB">
      <w:pPr>
        <w:spacing w:line="276" w:lineRule="auto"/>
        <w:jc w:val="both"/>
        <w:rPr>
          <w:rFonts w:ascii="Arial" w:hAnsi="Arial" w:cs="Arial"/>
          <w:b/>
          <w:bCs/>
          <w:color w:val="292D72"/>
          <w:sz w:val="20"/>
          <w:szCs w:val="20"/>
          <w14:textFill>
            <w14:solidFill>
              <w14:srgbClr w14:val="292D72">
                <w14:alpha w14:val="20000"/>
              </w14:srgbClr>
            </w14:solidFill>
          </w14:textFill>
        </w:rPr>
      </w:pPr>
      <w:r w:rsidRPr="001F65D5">
        <w:rPr>
          <w:rFonts w:ascii="Arial" w:hAnsi="Arial" w:cs="Arial"/>
          <w:b/>
          <w:bCs/>
          <w:color w:val="292D72"/>
          <w:sz w:val="20"/>
          <w:szCs w:val="20"/>
          <w14:textFill>
            <w14:solidFill>
              <w14:srgbClr w14:val="292D72">
                <w14:alpha w14:val="20000"/>
              </w14:srgbClr>
            </w14:solidFill>
          </w14:textFill>
        </w:rPr>
        <w:t>Departamento de comunicación HM Hospitales en Cataluña</w:t>
      </w:r>
    </w:p>
    <w:p w14:paraId="6EF7D4EC" w14:textId="77777777" w:rsidR="007D1DFB" w:rsidRPr="001F65D5" w:rsidRDefault="007D1DFB" w:rsidP="007D1DFB">
      <w:pPr>
        <w:spacing w:line="276" w:lineRule="auto"/>
        <w:jc w:val="both"/>
        <w:rPr>
          <w:rFonts w:ascii="Arial" w:hAnsi="Arial" w:cs="Arial"/>
          <w:b/>
          <w:bCs/>
          <w:color w:val="292D72"/>
          <w:sz w:val="20"/>
          <w:szCs w:val="20"/>
          <w14:textFill>
            <w14:solidFill>
              <w14:srgbClr w14:val="292D72">
                <w14:alpha w14:val="20000"/>
              </w14:srgbClr>
            </w14:solidFill>
          </w14:textFill>
        </w:rPr>
      </w:pPr>
      <w:r w:rsidRPr="001F65D5">
        <w:rPr>
          <w:rFonts w:ascii="Arial" w:hAnsi="Arial" w:cs="Arial"/>
          <w:b/>
          <w:bCs/>
          <w:color w:val="292D72"/>
          <w:sz w:val="20"/>
          <w:szCs w:val="20"/>
          <w14:textFill>
            <w14:solidFill>
              <w14:srgbClr w14:val="292D72">
                <w14:alpha w14:val="20000"/>
              </w14:srgbClr>
            </w14:solidFill>
          </w14:textFill>
        </w:rPr>
        <w:t>Carles Fernández / Sílvia Roca – VITAMINE! Media &amp; marketing</w:t>
      </w:r>
    </w:p>
    <w:p w14:paraId="34B047A3" w14:textId="77777777" w:rsidR="007D1DFB" w:rsidRDefault="007D1DFB" w:rsidP="007D1DFB">
      <w:pPr>
        <w:spacing w:line="276" w:lineRule="auto"/>
        <w:jc w:val="both"/>
        <w:rPr>
          <w:rFonts w:ascii="Glasgow" w:hAnsi="Glasgow"/>
          <w:b/>
          <w:bCs/>
          <w:noProof/>
          <w:color w:val="292D72"/>
          <w:sz w:val="20"/>
          <w:szCs w:val="20"/>
          <w:lang w:eastAsia="es-ES"/>
          <w14:textFill>
            <w14:solidFill>
              <w14:srgbClr w14:val="292D72">
                <w14:alpha w14:val="20000"/>
              </w14:srgbClr>
            </w14:solidFill>
          </w14:textFill>
        </w:rPr>
      </w:pPr>
      <w:r w:rsidRPr="00C376DE">
        <w:rPr>
          <w:rFonts w:ascii="Glasgow" w:hAnsi="Glasgow"/>
          <w:b/>
          <w:bCs/>
          <w:noProof/>
          <w:color w:val="292D72"/>
          <w:sz w:val="40"/>
          <w:szCs w:val="40"/>
          <w:lang w:eastAsia="es-ES"/>
          <w14:textFill>
            <w14:solidFill>
              <w14:srgbClr w14:val="292D72">
                <w14:alpha w14:val="20000"/>
              </w14:srgbClr>
            </w14:solidFill>
          </w14:textFill>
        </w:rPr>
        <w:drawing>
          <wp:anchor distT="0" distB="0" distL="114300" distR="114300" simplePos="0" relativeHeight="251663360" behindDoc="0" locked="0" layoutInCell="1" allowOverlap="1" wp14:anchorId="34ACD10E" wp14:editId="64DCDA01">
            <wp:simplePos x="0" y="0"/>
            <wp:positionH relativeFrom="column">
              <wp:posOffset>0</wp:posOffset>
            </wp:positionH>
            <wp:positionV relativeFrom="paragraph">
              <wp:posOffset>0</wp:posOffset>
            </wp:positionV>
            <wp:extent cx="1556385" cy="546735"/>
            <wp:effectExtent l="0" t="0" r="5715" b="0"/>
            <wp:wrapNone/>
            <wp:docPr id="1816107668" name="Imagen 181610766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6385" cy="546735"/>
                    </a:xfrm>
                    <a:prstGeom prst="rect">
                      <a:avLst/>
                    </a:prstGeom>
                  </pic:spPr>
                </pic:pic>
              </a:graphicData>
            </a:graphic>
            <wp14:sizeRelH relativeFrom="page">
              <wp14:pctWidth>0</wp14:pctWidth>
            </wp14:sizeRelH>
            <wp14:sizeRelV relativeFrom="page">
              <wp14:pctHeight>0</wp14:pctHeight>
            </wp14:sizeRelV>
          </wp:anchor>
        </w:drawing>
      </w:r>
      <w:r>
        <w:rPr>
          <w:rFonts w:ascii="Glasgow" w:hAnsi="Glasgow"/>
          <w:b/>
          <w:bCs/>
          <w:noProof/>
          <w:color w:val="292D72"/>
          <w:sz w:val="40"/>
          <w:szCs w:val="40"/>
          <w:lang w:eastAsia="es-ES"/>
          <w14:textFill>
            <w14:solidFill>
              <w14:srgbClr w14:val="292D72">
                <w14:alpha w14:val="20000"/>
              </w14:srgbClr>
            </w14:solidFill>
          </w14:textFill>
        </w:rPr>
        <w:t xml:space="preserve">    </w:t>
      </w:r>
      <w:r>
        <w:rPr>
          <w:rFonts w:ascii="Glasgow" w:hAnsi="Glasgow"/>
          <w:noProof/>
          <w:color w:val="292D72"/>
          <w:sz w:val="20"/>
          <w:szCs w:val="20"/>
          <w:lang w:eastAsia="es-ES"/>
          <w14:textFill>
            <w14:solidFill>
              <w14:srgbClr w14:val="292D72">
                <w14:alpha w14:val="20000"/>
              </w14:srgbClr>
            </w14:solidFill>
          </w14:textFill>
        </w:rPr>
        <w:t>93 100 31 51</w:t>
      </w:r>
      <w:r>
        <w:rPr>
          <w:rFonts w:ascii="Glasgow" w:hAnsi="Glasgow"/>
          <w:noProof/>
          <w:color w:val="292D72"/>
          <w:sz w:val="20"/>
          <w:szCs w:val="20"/>
          <w:lang w:eastAsia="es-ES"/>
          <w14:textFill>
            <w14:solidFill>
              <w14:srgbClr w14:val="292D72">
                <w14:alpha w14:val="20000"/>
              </w14:srgbClr>
            </w14:solidFill>
          </w14:textFill>
        </w:rPr>
        <w:tab/>
        <w:t xml:space="preserve">        </w:t>
      </w:r>
      <w:r w:rsidRPr="00423C29">
        <w:rPr>
          <w:rFonts w:ascii="Glasgow" w:hAnsi="Glasgow"/>
          <w:noProof/>
          <w:color w:val="292D72"/>
          <w:sz w:val="20"/>
          <w:szCs w:val="20"/>
          <w:lang w:eastAsia="es-ES"/>
          <w14:textFill>
            <w14:solidFill>
              <w14:srgbClr w14:val="292D72">
                <w14:alpha w14:val="20000"/>
              </w14:srgbClr>
            </w14:solidFill>
          </w14:textFill>
        </w:rPr>
        <w:t>626 419 691</w:t>
      </w:r>
    </w:p>
    <w:p w14:paraId="69B91340" w14:textId="77777777" w:rsidR="007D1DFB" w:rsidRDefault="007D1DFB" w:rsidP="007D1DFB">
      <w:pPr>
        <w:spacing w:line="276" w:lineRule="auto"/>
        <w:jc w:val="both"/>
        <w:rPr>
          <w:rFonts w:ascii="Glasgow" w:hAnsi="Glasgow"/>
          <w:b/>
          <w:bCs/>
          <w:noProof/>
          <w:color w:val="292D72"/>
          <w:sz w:val="40"/>
          <w:szCs w:val="40"/>
          <w:lang w:eastAsia="es-ES"/>
          <w14:textFill>
            <w14:solidFill>
              <w14:srgbClr w14:val="292D72">
                <w14:alpha w14:val="20000"/>
              </w14:srgbClr>
            </w14:solidFill>
          </w14:textFill>
        </w:rPr>
      </w:pPr>
      <w:r>
        <w:rPr>
          <w:rFonts w:ascii="Glasgow" w:hAnsi="Glasgow"/>
          <w:b/>
          <w:bCs/>
          <w:noProof/>
          <w:color w:val="292D72"/>
          <w:sz w:val="20"/>
          <w:szCs w:val="20"/>
          <w:lang w:eastAsia="es-ES"/>
          <w14:textFill>
            <w14:solidFill>
              <w14:srgbClr w14:val="292D72">
                <w14:alpha w14:val="20000"/>
              </w14:srgbClr>
            </w14:solidFill>
          </w14:textFill>
        </w:rPr>
        <w:t xml:space="preserve">        </w:t>
      </w:r>
      <w:r>
        <w:rPr>
          <w:rFonts w:ascii="Glasgow" w:hAnsi="Glasgow"/>
          <w:noProof/>
          <w:color w:val="292D72"/>
          <w:sz w:val="20"/>
          <w:szCs w:val="20"/>
          <w:lang w:eastAsia="es-ES"/>
          <w14:textFill>
            <w14:solidFill>
              <w14:srgbClr w14:val="292D72">
                <w14:alpha w14:val="20000"/>
              </w14:srgbClr>
            </w14:solidFill>
          </w14:textFill>
        </w:rPr>
        <w:t xml:space="preserve">sroca@vitamine.cat </w:t>
      </w:r>
      <w:r>
        <w:rPr>
          <w:rFonts w:ascii="Glasgow" w:hAnsi="Glasgow"/>
          <w:b/>
          <w:bCs/>
          <w:noProof/>
          <w:color w:val="292D72"/>
          <w:sz w:val="40"/>
          <w:szCs w:val="40"/>
          <w:lang w:eastAsia="es-ES"/>
          <w14:textFill>
            <w14:solidFill>
              <w14:srgbClr w14:val="292D72">
                <w14:alpha w14:val="20000"/>
              </w14:srgbClr>
            </w14:solidFill>
          </w14:textFill>
        </w:rPr>
        <w:t xml:space="preserve">    </w:t>
      </w:r>
    </w:p>
    <w:p w14:paraId="7C2472AF" w14:textId="77777777" w:rsidR="007D1DFB" w:rsidRDefault="007D1DFB" w:rsidP="007D1DFB">
      <w:pPr>
        <w:spacing w:line="276" w:lineRule="auto"/>
        <w:jc w:val="both"/>
        <w:rPr>
          <w:rFonts w:ascii="Glasgow" w:hAnsi="Glasgow" w:cs="Arial"/>
          <w:b/>
          <w:bCs/>
          <w:color w:val="292D72"/>
          <w:sz w:val="20"/>
          <w:szCs w:val="20"/>
          <w14:textFill>
            <w14:solidFill>
              <w14:srgbClr w14:val="292D72">
                <w14:alpha w14:val="20000"/>
              </w14:srgbClr>
            </w14:solidFill>
          </w14:textFill>
        </w:rPr>
      </w:pPr>
      <w:r>
        <w:rPr>
          <w:rFonts w:ascii="Glasgow" w:hAnsi="Glasgow" w:cs="Arial"/>
          <w:b/>
          <w:bCs/>
          <w:color w:val="292D72"/>
          <w:sz w:val="20"/>
          <w:szCs w:val="20"/>
          <w14:textFill>
            <w14:solidFill>
              <w14:srgbClr w14:val="292D72">
                <w14:alpha w14:val="20000"/>
              </w14:srgbClr>
            </w14:solidFill>
          </w14:textFill>
        </w:rPr>
        <w:t xml:space="preserve">        </w:t>
      </w:r>
      <w:r>
        <w:rPr>
          <w:rFonts w:ascii="Glasgow" w:hAnsi="Glasgow" w:cs="Arial"/>
          <w:color w:val="292D72"/>
          <w:sz w:val="20"/>
          <w:szCs w:val="20"/>
          <w14:textFill>
            <w14:solidFill>
              <w14:srgbClr w14:val="292D72">
                <w14:alpha w14:val="20000"/>
              </w14:srgbClr>
            </w14:solidFill>
          </w14:textFill>
        </w:rPr>
        <w:t>www.hmhospitales.com</w:t>
      </w:r>
    </w:p>
    <w:p w14:paraId="1D50AE1E" w14:textId="77777777" w:rsidR="007D1DFB" w:rsidRDefault="007D1DFB" w:rsidP="007D1DFB">
      <w:pPr>
        <w:spacing w:line="276" w:lineRule="auto"/>
        <w:jc w:val="both"/>
        <w:rPr>
          <w:rFonts w:ascii="Glasgow" w:hAnsi="Glasgow" w:cs="Arial"/>
          <w:b/>
          <w:bCs/>
          <w:color w:val="292D72"/>
          <w:sz w:val="20"/>
          <w:szCs w:val="20"/>
          <w14:textFill>
            <w14:solidFill>
              <w14:srgbClr w14:val="292D72">
                <w14:alpha w14:val="20000"/>
              </w14:srgbClr>
            </w14:solidFill>
          </w14:textFill>
        </w:rPr>
      </w:pPr>
    </w:p>
    <w:p w14:paraId="7AC8A6C9" w14:textId="06D032BA" w:rsidR="0029063F" w:rsidRDefault="007D1DFB" w:rsidP="0029063F">
      <w:pPr>
        <w:spacing w:line="276" w:lineRule="auto"/>
        <w:jc w:val="both"/>
        <w:rPr>
          <w:rFonts w:ascii="Arial" w:eastAsia="Calibri" w:hAnsi="Arial" w:cs="Arial"/>
          <w:b/>
          <w:bCs/>
          <w:color w:val="292D72"/>
          <w:sz w:val="20"/>
          <w:szCs w:val="20"/>
          <w:lang w:val="ca-ES"/>
          <w14:textFill>
            <w14:solidFill>
              <w14:srgbClr w14:val="292D72">
                <w14:alpha w14:val="20000"/>
              </w14:srgbClr>
            </w14:solidFill>
          </w14:textFill>
        </w:rPr>
      </w:pPr>
      <w:proofErr w:type="spellStart"/>
      <w:r w:rsidRPr="0063042E">
        <w:rPr>
          <w:rFonts w:ascii="Arial" w:eastAsia="Calibri" w:hAnsi="Arial" w:cs="Arial"/>
          <w:b/>
          <w:bCs/>
          <w:color w:val="292D72"/>
          <w:sz w:val="20"/>
          <w:szCs w:val="20"/>
          <w:lang w:val="ca-ES"/>
          <w14:textFill>
            <w14:solidFill>
              <w14:srgbClr w14:val="292D72">
                <w14:alpha w14:val="20000"/>
              </w14:srgbClr>
            </w14:solidFill>
          </w14:textFill>
        </w:rPr>
        <w:lastRenderedPageBreak/>
        <w:t>Departamento</w:t>
      </w:r>
      <w:proofErr w:type="spellEnd"/>
      <w:r w:rsidRPr="0063042E">
        <w:rPr>
          <w:rFonts w:ascii="Arial" w:eastAsia="Calibri" w:hAnsi="Arial" w:cs="Arial"/>
          <w:b/>
          <w:bCs/>
          <w:color w:val="292D72"/>
          <w:sz w:val="20"/>
          <w:szCs w:val="20"/>
          <w:lang w:val="ca-ES"/>
          <w14:textFill>
            <w14:solidFill>
              <w14:srgbClr w14:val="292D72">
                <w14:alpha w14:val="20000"/>
              </w14:srgbClr>
            </w14:solidFill>
          </w14:textFill>
        </w:rPr>
        <w:t xml:space="preserve"> de </w:t>
      </w:r>
      <w:proofErr w:type="spellStart"/>
      <w:r w:rsidRPr="0063042E">
        <w:rPr>
          <w:rFonts w:ascii="Arial" w:eastAsia="Calibri" w:hAnsi="Arial" w:cs="Arial"/>
          <w:b/>
          <w:bCs/>
          <w:color w:val="292D72"/>
          <w:sz w:val="20"/>
          <w:szCs w:val="20"/>
          <w:lang w:val="ca-ES"/>
          <w14:textFill>
            <w14:solidFill>
              <w14:srgbClr w14:val="292D72">
                <w14:alpha w14:val="20000"/>
              </w14:srgbClr>
            </w14:solidFill>
          </w14:textFill>
        </w:rPr>
        <w:t>comunicación</w:t>
      </w:r>
      <w:proofErr w:type="spellEnd"/>
      <w:r w:rsidRPr="0063042E">
        <w:rPr>
          <w:rFonts w:ascii="Arial" w:eastAsia="Calibri" w:hAnsi="Arial" w:cs="Arial"/>
          <w:b/>
          <w:bCs/>
          <w:color w:val="292D72"/>
          <w:sz w:val="20"/>
          <w:szCs w:val="20"/>
          <w:lang w:val="ca-ES"/>
          <w14:textFill>
            <w14:solidFill>
              <w14:srgbClr w14:val="292D72">
                <w14:alpha w14:val="20000"/>
              </w14:srgbClr>
            </w14:solidFill>
          </w14:textFill>
        </w:rPr>
        <w:t xml:space="preserve"> HM </w:t>
      </w:r>
      <w:proofErr w:type="spellStart"/>
      <w:r w:rsidRPr="0063042E">
        <w:rPr>
          <w:rFonts w:ascii="Arial" w:eastAsia="Calibri" w:hAnsi="Arial" w:cs="Arial"/>
          <w:b/>
          <w:bCs/>
          <w:color w:val="292D72"/>
          <w:sz w:val="20"/>
          <w:szCs w:val="20"/>
          <w:lang w:val="ca-ES"/>
          <w14:textFill>
            <w14:solidFill>
              <w14:srgbClr w14:val="292D72">
                <w14:alpha w14:val="20000"/>
              </w14:srgbClr>
            </w14:solidFill>
          </w14:textFill>
        </w:rPr>
        <w:t>Hospitales</w:t>
      </w:r>
      <w:proofErr w:type="spellEnd"/>
      <w:r w:rsidRPr="0063042E">
        <w:rPr>
          <w:rFonts w:ascii="Arial" w:eastAsia="Calibri" w:hAnsi="Arial" w:cs="Arial"/>
          <w:b/>
          <w:bCs/>
          <w:color w:val="292D72"/>
          <w:sz w:val="20"/>
          <w:szCs w:val="20"/>
          <w:lang w:val="ca-ES"/>
          <w14:textFill>
            <w14:solidFill>
              <w14:srgbClr w14:val="292D72">
                <w14:alpha w14:val="20000"/>
              </w14:srgbClr>
            </w14:solidFill>
          </w14:textFill>
        </w:rPr>
        <w:t xml:space="preserve"> </w:t>
      </w:r>
    </w:p>
    <w:p w14:paraId="4E655A1C" w14:textId="2D9707BC" w:rsidR="0029063F" w:rsidRPr="0029063F" w:rsidRDefault="0029063F" w:rsidP="0029063F">
      <w:pPr>
        <w:spacing w:line="276" w:lineRule="auto"/>
        <w:jc w:val="both"/>
        <w:rPr>
          <w:rFonts w:ascii="Arial" w:eastAsia="Calibri" w:hAnsi="Arial" w:cs="Arial"/>
          <w:b/>
          <w:bCs/>
          <w:color w:val="292D72"/>
          <w:sz w:val="20"/>
          <w:szCs w:val="20"/>
          <w:lang w:val="ca-ES"/>
          <w14:textFill>
            <w14:solidFill>
              <w14:srgbClr w14:val="292D72">
                <w14:alpha w14:val="20000"/>
              </w14:srgbClr>
            </w14:solidFill>
          </w14:textFill>
        </w:rPr>
      </w:pPr>
      <w:proofErr w:type="spellStart"/>
      <w:r>
        <w:rPr>
          <w:rFonts w:ascii="Arial" w:eastAsia="Calibri" w:hAnsi="Arial" w:cs="Arial"/>
          <w:b/>
          <w:bCs/>
          <w:color w:val="292D72"/>
          <w:sz w:val="20"/>
          <w:szCs w:val="20"/>
          <w:lang w:val="ca-ES"/>
          <w14:textFill>
            <w14:solidFill>
              <w14:srgbClr w14:val="292D72">
                <w14:alpha w14:val="20000"/>
              </w14:srgbClr>
            </w14:solidFill>
          </w14:textFill>
        </w:rPr>
        <w:t>Sonsóles</w:t>
      </w:r>
      <w:proofErr w:type="spellEnd"/>
      <w:r>
        <w:rPr>
          <w:rFonts w:ascii="Arial" w:eastAsia="Calibri" w:hAnsi="Arial" w:cs="Arial"/>
          <w:b/>
          <w:bCs/>
          <w:color w:val="292D72"/>
          <w:sz w:val="20"/>
          <w:szCs w:val="20"/>
          <w:lang w:val="ca-ES"/>
          <w14:textFill>
            <w14:solidFill>
              <w14:srgbClr w14:val="292D72">
                <w14:alpha w14:val="20000"/>
              </w14:srgbClr>
            </w14:solidFill>
          </w14:textFill>
        </w:rPr>
        <w:t xml:space="preserve"> Pérez</w:t>
      </w:r>
    </w:p>
    <w:p w14:paraId="1D5621BF" w14:textId="287338FF" w:rsidR="006B0BF7" w:rsidRPr="006B0BF7" w:rsidRDefault="006B0BF7" w:rsidP="006B0BF7">
      <w:pPr>
        <w:ind w:firstLine="284"/>
        <w:jc w:val="both"/>
        <w:rPr>
          <w:rFonts w:ascii="Glasgow Light" w:hAnsi="Glasgow Light"/>
          <w:color w:val="292D72"/>
          <w:sz w:val="20"/>
          <w:szCs w:val="20"/>
          <w:lang w:val="fr-FR"/>
          <w14:textFill>
            <w14:solidFill>
              <w14:srgbClr w14:val="292D72">
                <w14:alpha w14:val="20000"/>
              </w14:srgbClr>
            </w14:solidFill>
          </w14:textFill>
        </w:rPr>
      </w:pPr>
      <w:r w:rsidRPr="008F5106">
        <w:rPr>
          <w:rFonts w:ascii="Arial" w:hAnsi="Arial" w:cs="Arial"/>
          <w:b/>
          <w:bCs/>
          <w:noProof/>
          <w:color w:val="292D72"/>
          <w:sz w:val="40"/>
          <w:szCs w:val="40"/>
          <w:lang w:eastAsia="es-ES"/>
          <w14:textFill>
            <w14:solidFill>
              <w14:srgbClr w14:val="292D72">
                <w14:alpha w14:val="20000"/>
              </w14:srgbClr>
            </w14:solidFill>
          </w14:textFill>
        </w:rPr>
        <w:drawing>
          <wp:anchor distT="0" distB="0" distL="114300" distR="114300" simplePos="0" relativeHeight="251665408" behindDoc="0" locked="0" layoutInCell="1" allowOverlap="1" wp14:anchorId="32CC9CF6" wp14:editId="3141EDEB">
            <wp:simplePos x="0" y="0"/>
            <wp:positionH relativeFrom="margin">
              <wp:align>left</wp:align>
            </wp:positionH>
            <wp:positionV relativeFrom="paragraph">
              <wp:posOffset>9525</wp:posOffset>
            </wp:positionV>
            <wp:extent cx="1556385" cy="546735"/>
            <wp:effectExtent l="0" t="0" r="5715" b="5715"/>
            <wp:wrapNone/>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6385" cy="546735"/>
                    </a:xfrm>
                    <a:prstGeom prst="rect">
                      <a:avLst/>
                    </a:prstGeom>
                  </pic:spPr>
                </pic:pic>
              </a:graphicData>
            </a:graphic>
            <wp14:sizeRelH relativeFrom="page">
              <wp14:pctWidth>0</wp14:pctWidth>
            </wp14:sizeRelH>
            <wp14:sizeRelV relativeFrom="page">
              <wp14:pctHeight>0</wp14:pctHeight>
            </wp14:sizeRelV>
          </wp:anchor>
        </w:drawing>
      </w:r>
      <w:r w:rsidR="0029063F" w:rsidRPr="006B0BF7">
        <w:rPr>
          <w:rFonts w:ascii="Glasgow Light" w:hAnsi="Glasgow Light" w:cs="Arial"/>
          <w:color w:val="292D72"/>
          <w:sz w:val="20"/>
          <w:szCs w:val="20"/>
          <w:lang w:val="fr-FR"/>
          <w14:textFill>
            <w14:solidFill>
              <w14:srgbClr w14:val="292D72">
                <w14:alpha w14:val="20000"/>
              </w14:srgbClr>
            </w14:solidFill>
          </w14:textFill>
        </w:rPr>
        <w:t xml:space="preserve">914 444 244 ext.167          </w:t>
      </w:r>
      <w:r>
        <w:rPr>
          <w:rFonts w:ascii="Glasgow Light" w:hAnsi="Glasgow Light" w:cs="Arial"/>
          <w:color w:val="292D72"/>
          <w:sz w:val="20"/>
          <w:szCs w:val="20"/>
          <w:lang w:val="fr-FR"/>
          <w14:textFill>
            <w14:solidFill>
              <w14:srgbClr w14:val="292D72">
                <w14:alpha w14:val="20000"/>
              </w14:srgbClr>
            </w14:solidFill>
          </w14:textFill>
        </w:rPr>
        <w:t xml:space="preserve">    </w:t>
      </w:r>
      <w:r w:rsidR="0029063F" w:rsidRPr="006B0BF7">
        <w:rPr>
          <w:rFonts w:ascii="Glasgow Light" w:hAnsi="Glasgow Light" w:cs="Arial"/>
          <w:color w:val="292D72"/>
          <w:sz w:val="20"/>
          <w:szCs w:val="20"/>
          <w:lang w:val="fr-FR"/>
          <w14:textFill>
            <w14:solidFill>
              <w14:srgbClr w14:val="292D72">
                <w14:alpha w14:val="20000"/>
              </w14:srgbClr>
            </w14:solidFill>
          </w14:textFill>
        </w:rPr>
        <w:t>667 184 600</w:t>
      </w:r>
    </w:p>
    <w:p w14:paraId="222922F2" w14:textId="7A8DCE44" w:rsidR="00FD2C6A" w:rsidRPr="006B0BF7" w:rsidRDefault="006B0BF7" w:rsidP="006B0BF7">
      <w:pPr>
        <w:ind w:firstLine="284"/>
        <w:jc w:val="both"/>
        <w:rPr>
          <w:rFonts w:ascii="Glasgow Light" w:hAnsi="Glasgow Light"/>
          <w:color w:val="292D72"/>
          <w:sz w:val="20"/>
          <w:szCs w:val="20"/>
          <w:lang w:val="fr-FR"/>
          <w14:textFill>
            <w14:solidFill>
              <w14:srgbClr w14:val="292D72">
                <w14:alpha w14:val="20000"/>
              </w14:srgbClr>
            </w14:solidFill>
          </w14:textFill>
        </w:rPr>
      </w:pPr>
      <w:hyperlink r:id="rId8" w:history="1">
        <w:r w:rsidRPr="006B0BF7">
          <w:rPr>
            <w:rStyle w:val="Hipervnculo"/>
            <w:rFonts w:ascii="Glasgow Light" w:hAnsi="Glasgow Light" w:cs="Arial"/>
            <w:sz w:val="20"/>
            <w:szCs w:val="20"/>
            <w:lang w:val="fr-FR"/>
            <w14:textFill>
              <w14:solidFill>
                <w14:srgbClr w14:val="0000FF">
                  <w14:alpha w14:val="20000"/>
                </w14:srgbClr>
              </w14:solidFill>
            </w14:textFill>
          </w:rPr>
          <w:t>sperez@hmhospitales.com</w:t>
        </w:r>
      </w:hyperlink>
    </w:p>
    <w:p w14:paraId="555ED98B" w14:textId="675E669A" w:rsidR="0029063F" w:rsidRPr="006B0BF7" w:rsidRDefault="006B0BF7" w:rsidP="006B0BF7">
      <w:pPr>
        <w:ind w:firstLine="284"/>
        <w:jc w:val="both"/>
        <w:rPr>
          <w:rFonts w:ascii="Glasgow Light" w:hAnsi="Glasgow Light"/>
          <w:color w:val="292D72"/>
          <w:sz w:val="20"/>
          <w:szCs w:val="20"/>
          <w:lang w:val="en-GB"/>
          <w14:textFill>
            <w14:solidFill>
              <w14:srgbClr w14:val="292D72">
                <w14:alpha w14:val="20000"/>
              </w14:srgbClr>
            </w14:solidFill>
          </w14:textFill>
        </w:rPr>
      </w:pPr>
      <w:hyperlink r:id="rId9" w:history="1">
        <w:r w:rsidRPr="006B0BF7">
          <w:rPr>
            <w:rStyle w:val="Hipervnculo"/>
            <w:rFonts w:ascii="Glasgow Light" w:hAnsi="Glasgow Light" w:cs="Arial"/>
            <w:sz w:val="20"/>
            <w:szCs w:val="20"/>
            <w:lang w:val="en-GB"/>
            <w14:textFill>
              <w14:solidFill>
                <w14:srgbClr w14:val="0000FF">
                  <w14:alpha w14:val="20000"/>
                </w14:srgbClr>
              </w14:solidFill>
            </w14:textFill>
          </w:rPr>
          <w:t>www.hmhospitales.com</w:t>
        </w:r>
      </w:hyperlink>
    </w:p>
    <w:p w14:paraId="59C34EA4" w14:textId="1C31AD3A" w:rsidR="007D1DFB" w:rsidRPr="008F5B91" w:rsidRDefault="007D1DFB" w:rsidP="007D1DFB">
      <w:pPr>
        <w:spacing w:line="360" w:lineRule="auto"/>
        <w:ind w:firstLine="284"/>
        <w:jc w:val="both"/>
        <w:rPr>
          <w:rFonts w:ascii="Glasgow Light" w:eastAsia="Calibri" w:hAnsi="Glasgow Light" w:cs="Arial"/>
          <w:color w:val="292D72"/>
          <w:sz w:val="20"/>
          <w:szCs w:val="20"/>
          <w:lang w:val="ca-ES"/>
          <w14:textFill>
            <w14:solidFill>
              <w14:srgbClr w14:val="292D72">
                <w14:alpha w14:val="20000"/>
              </w14:srgbClr>
            </w14:solidFill>
          </w14:textFill>
        </w:rPr>
      </w:pPr>
    </w:p>
    <w:bookmarkEnd w:id="5"/>
    <w:p w14:paraId="0A703239" w14:textId="47855E80" w:rsidR="008A01E0" w:rsidRPr="006B0BF7" w:rsidRDefault="008A01E0" w:rsidP="00E97E1C">
      <w:pPr>
        <w:spacing w:line="360" w:lineRule="auto"/>
        <w:jc w:val="both"/>
        <w:rPr>
          <w:rFonts w:ascii="Glasgow Light" w:hAnsi="Glasgow Light" w:cs="Arial"/>
          <w:color w:val="292D72"/>
          <w:sz w:val="20"/>
          <w:szCs w:val="20"/>
          <w:lang w:val="en-GB"/>
          <w14:textFill>
            <w14:solidFill>
              <w14:srgbClr w14:val="292D72">
                <w14:alpha w14:val="20000"/>
              </w14:srgbClr>
            </w14:solidFill>
          </w14:textFill>
        </w:rPr>
      </w:pPr>
    </w:p>
    <w:sectPr w:rsidR="008A01E0" w:rsidRPr="006B0BF7" w:rsidSect="00B5518C">
      <w:headerReference w:type="default" r:id="rId10"/>
      <w:footerReference w:type="default" r:id="rId11"/>
      <w:pgSz w:w="11906" w:h="16838"/>
      <w:pgMar w:top="26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19B6" w14:textId="77777777" w:rsidR="00C85E36" w:rsidRDefault="00C85E36" w:rsidP="00DF4903">
      <w:r>
        <w:separator/>
      </w:r>
    </w:p>
  </w:endnote>
  <w:endnote w:type="continuationSeparator" w:id="0">
    <w:p w14:paraId="3B21149F" w14:textId="77777777" w:rsidR="00C85E36" w:rsidRDefault="00C85E36" w:rsidP="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asgow">
    <w:panose1 w:val="00000000000000000000"/>
    <w:charset w:val="00"/>
    <w:family w:val="auto"/>
    <w:pitch w:val="variable"/>
    <w:sig w:usb0="800000AF" w:usb1="1000204A" w:usb2="00000000" w:usb3="00000000" w:csb0="00000001" w:csb1="00000000"/>
  </w:font>
  <w:font w:name="Glasgow Light">
    <w:altName w:val="Calibri"/>
    <w:charset w:val="00"/>
    <w:family w:val="auto"/>
    <w:pitch w:val="variable"/>
    <w:sig w:usb0="800000AF" w:usb1="1000204A" w:usb2="00000000" w:usb3="00000000" w:csb0="00000001" w:csb1="00000000"/>
  </w:font>
  <w:font w:name="Public Sans Light">
    <w:altName w:val="Times New Roman"/>
    <w:charset w:val="00"/>
    <w:family w:val="auto"/>
    <w:pitch w:val="variable"/>
    <w:sig w:usb0="A00000FF" w:usb1="4000205B" w:usb2="00000000" w:usb3="00000000" w:csb0="00000193" w:csb1="00000000"/>
  </w:font>
  <w:font w:name="Public Sans">
    <w:altName w:val="Times New Roma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D12" w14:textId="7E8C5C2C" w:rsidR="005F011F" w:rsidRDefault="00173DB2">
    <w:pPr>
      <w:pStyle w:val="Piedepgina"/>
    </w:pPr>
    <w:r>
      <w:rPr>
        <w:noProof/>
        <w:lang w:eastAsia="es-ES"/>
      </w:rPr>
      <w:drawing>
        <wp:anchor distT="0" distB="0" distL="114300" distR="114300" simplePos="0" relativeHeight="251668480" behindDoc="1" locked="0" layoutInCell="1" allowOverlap="1" wp14:anchorId="3BF8A38B" wp14:editId="60A30E92">
          <wp:simplePos x="0" y="0"/>
          <wp:positionH relativeFrom="column">
            <wp:posOffset>-501205</wp:posOffset>
          </wp:positionH>
          <wp:positionV relativeFrom="paragraph">
            <wp:posOffset>73623</wp:posOffset>
          </wp:positionV>
          <wp:extent cx="955144" cy="124584"/>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55144" cy="1245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4693" w14:textId="77777777" w:rsidR="00C85E36" w:rsidRDefault="00C85E36" w:rsidP="00DF4903">
      <w:r>
        <w:separator/>
      </w:r>
    </w:p>
  </w:footnote>
  <w:footnote w:type="continuationSeparator" w:id="0">
    <w:p w14:paraId="447547A4" w14:textId="77777777" w:rsidR="00C85E36" w:rsidRDefault="00C85E36" w:rsidP="00DF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60D1" w14:textId="7F6A0ED2" w:rsidR="00DF4903" w:rsidRDefault="005409C3">
    <w:pPr>
      <w:pStyle w:val="Encabezado"/>
    </w:pPr>
    <w:r>
      <w:rPr>
        <w:noProof/>
        <w:lang w:eastAsia="es-ES"/>
      </w:rPr>
      <w:drawing>
        <wp:anchor distT="0" distB="0" distL="114300" distR="114300" simplePos="0" relativeHeight="251667456" behindDoc="1" locked="0" layoutInCell="1" allowOverlap="1" wp14:anchorId="41A74F2C" wp14:editId="28B6C205">
          <wp:simplePos x="0" y="0"/>
          <wp:positionH relativeFrom="column">
            <wp:posOffset>4853940</wp:posOffset>
          </wp:positionH>
          <wp:positionV relativeFrom="paragraph">
            <wp:posOffset>-106509</wp:posOffset>
          </wp:positionV>
          <wp:extent cx="1149145" cy="457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1149145" cy="45720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61312" behindDoc="0" locked="0" layoutInCell="1" allowOverlap="1" wp14:anchorId="655FC009" wp14:editId="1B57DB96">
              <wp:simplePos x="0" y="0"/>
              <wp:positionH relativeFrom="column">
                <wp:posOffset>3384550</wp:posOffset>
              </wp:positionH>
              <wp:positionV relativeFrom="paragraph">
                <wp:posOffset>-290195</wp:posOffset>
              </wp:positionV>
              <wp:extent cx="0" cy="704215"/>
              <wp:effectExtent l="0" t="0" r="12700" b="6985"/>
              <wp:wrapNone/>
              <wp:docPr id="487" name="Conector recto 487"/>
              <wp:cNvGraphicFramePr/>
              <a:graphic xmlns:a="http://schemas.openxmlformats.org/drawingml/2006/main">
                <a:graphicData uri="http://schemas.microsoft.com/office/word/2010/wordprocessingShape">
                  <wps:wsp>
                    <wps:cNvCnPr/>
                    <wps:spPr>
                      <a:xfrm>
                        <a:off x="0" y="0"/>
                        <a:ext cx="0" cy="704215"/>
                      </a:xfrm>
                      <a:prstGeom prst="line">
                        <a:avLst/>
                      </a:prstGeom>
                      <a:ln w="9525">
                        <a:solidFill>
                          <a:srgbClr val="292D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C8C55" id="Conector recto 48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6.5pt,-22.85pt" to="266.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" strokecolor="#292d72">
              <v:stroke joinstyle="miter"/>
            </v:line>
          </w:pict>
        </mc:Fallback>
      </mc:AlternateContent>
    </w:r>
    <w:r>
      <w:rPr>
        <w:noProof/>
        <w:lang w:eastAsia="es-ES"/>
      </w:rPr>
      <w:drawing>
        <wp:anchor distT="0" distB="0" distL="114300" distR="114300" simplePos="0" relativeHeight="251669504" behindDoc="0" locked="0" layoutInCell="1" allowOverlap="1" wp14:anchorId="48E8CD50" wp14:editId="2FB41721">
          <wp:simplePos x="0" y="0"/>
          <wp:positionH relativeFrom="column">
            <wp:posOffset>3650615</wp:posOffset>
          </wp:positionH>
          <wp:positionV relativeFrom="paragraph">
            <wp:posOffset>-106680</wp:posOffset>
          </wp:positionV>
          <wp:extent cx="1014095" cy="4572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095" cy="457200"/>
                  </a:xfrm>
                  <a:prstGeom prst="rect">
                    <a:avLst/>
                  </a:prstGeom>
                  <a:noFill/>
                </pic:spPr>
              </pic:pic>
            </a:graphicData>
          </a:graphic>
          <wp14:sizeRelH relativeFrom="margin">
            <wp14:pctWidth>0</wp14:pctWidth>
          </wp14:sizeRelH>
          <wp14:sizeRelV relativeFrom="margin">
            <wp14:pctHeight>0</wp14:pctHeight>
          </wp14:sizeRelV>
        </wp:anchor>
      </w:drawing>
    </w:r>
    <w:r w:rsidR="00B571F8">
      <w:rPr>
        <w:noProof/>
        <w:lang w:eastAsia="es-ES"/>
      </w:rPr>
      <w:drawing>
        <wp:anchor distT="0" distB="0" distL="114300" distR="114300" simplePos="0" relativeHeight="251665408" behindDoc="1" locked="0" layoutInCell="1" allowOverlap="1" wp14:anchorId="6618112C" wp14:editId="34E4081A">
          <wp:simplePos x="0" y="0"/>
          <wp:positionH relativeFrom="column">
            <wp:posOffset>-506730</wp:posOffset>
          </wp:positionH>
          <wp:positionV relativeFrom="paragraph">
            <wp:posOffset>-548640</wp:posOffset>
          </wp:positionV>
          <wp:extent cx="1884045" cy="111633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1884045" cy="1116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53048"/>
    <w:multiLevelType w:val="hybridMultilevel"/>
    <w:tmpl w:val="DC6CB49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DC5DDC"/>
    <w:multiLevelType w:val="hybridMultilevel"/>
    <w:tmpl w:val="26C2456C"/>
    <w:lvl w:ilvl="0" w:tplc="0C0A0001">
      <w:start w:val="1"/>
      <w:numFmt w:val="bullet"/>
      <w:lvlText w:val=""/>
      <w:lvlJc w:val="left"/>
      <w:pPr>
        <w:ind w:left="1572" w:hanging="360"/>
      </w:pPr>
      <w:rPr>
        <w:rFonts w:ascii="Symbol" w:hAnsi="Symbol" w:hint="default"/>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num w:numId="1" w16cid:durableId="982857929">
    <w:abstractNumId w:val="1"/>
  </w:num>
  <w:num w:numId="2" w16cid:durableId="160707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E0"/>
    <w:rsid w:val="000002C7"/>
    <w:rsid w:val="00001276"/>
    <w:rsid w:val="00002FA1"/>
    <w:rsid w:val="000068F8"/>
    <w:rsid w:val="0000798B"/>
    <w:rsid w:val="00012413"/>
    <w:rsid w:val="000126B7"/>
    <w:rsid w:val="00012A5B"/>
    <w:rsid w:val="00014137"/>
    <w:rsid w:val="00017B3A"/>
    <w:rsid w:val="000330A9"/>
    <w:rsid w:val="00034701"/>
    <w:rsid w:val="00051142"/>
    <w:rsid w:val="00056DE0"/>
    <w:rsid w:val="00064EA7"/>
    <w:rsid w:val="0006750D"/>
    <w:rsid w:val="00070471"/>
    <w:rsid w:val="0007067E"/>
    <w:rsid w:val="00076157"/>
    <w:rsid w:val="00082C42"/>
    <w:rsid w:val="0009473E"/>
    <w:rsid w:val="000A154C"/>
    <w:rsid w:val="000A2A4D"/>
    <w:rsid w:val="000B00F4"/>
    <w:rsid w:val="000B043A"/>
    <w:rsid w:val="000B0581"/>
    <w:rsid w:val="000B15C3"/>
    <w:rsid w:val="000B1C0D"/>
    <w:rsid w:val="000B4101"/>
    <w:rsid w:val="000B5011"/>
    <w:rsid w:val="000B746C"/>
    <w:rsid w:val="000C1C51"/>
    <w:rsid w:val="000C465D"/>
    <w:rsid w:val="000C5308"/>
    <w:rsid w:val="000D785A"/>
    <w:rsid w:val="000E1CD8"/>
    <w:rsid w:val="000E6A33"/>
    <w:rsid w:val="000E7FA4"/>
    <w:rsid w:val="000F5F82"/>
    <w:rsid w:val="001030A9"/>
    <w:rsid w:val="0010339A"/>
    <w:rsid w:val="0010590C"/>
    <w:rsid w:val="00106B34"/>
    <w:rsid w:val="0011375F"/>
    <w:rsid w:val="00115DDF"/>
    <w:rsid w:val="00117BFD"/>
    <w:rsid w:val="0012045E"/>
    <w:rsid w:val="00126757"/>
    <w:rsid w:val="00130B3A"/>
    <w:rsid w:val="00134A48"/>
    <w:rsid w:val="001448A0"/>
    <w:rsid w:val="00147EFA"/>
    <w:rsid w:val="00165B4A"/>
    <w:rsid w:val="0017058E"/>
    <w:rsid w:val="001731D4"/>
    <w:rsid w:val="00173DB2"/>
    <w:rsid w:val="00181585"/>
    <w:rsid w:val="00182A13"/>
    <w:rsid w:val="001850D5"/>
    <w:rsid w:val="00190F81"/>
    <w:rsid w:val="00195258"/>
    <w:rsid w:val="00196AFF"/>
    <w:rsid w:val="001A005E"/>
    <w:rsid w:val="001A66BC"/>
    <w:rsid w:val="001C3D93"/>
    <w:rsid w:val="001C7147"/>
    <w:rsid w:val="001D19F6"/>
    <w:rsid w:val="001D2F96"/>
    <w:rsid w:val="001D4A92"/>
    <w:rsid w:val="001E1210"/>
    <w:rsid w:val="001E262E"/>
    <w:rsid w:val="001E7FA0"/>
    <w:rsid w:val="001F0982"/>
    <w:rsid w:val="001F65D5"/>
    <w:rsid w:val="00201EFB"/>
    <w:rsid w:val="00203510"/>
    <w:rsid w:val="00203677"/>
    <w:rsid w:val="002078CA"/>
    <w:rsid w:val="0021171A"/>
    <w:rsid w:val="002119F8"/>
    <w:rsid w:val="0021435C"/>
    <w:rsid w:val="002177B9"/>
    <w:rsid w:val="00230187"/>
    <w:rsid w:val="00230DE0"/>
    <w:rsid w:val="00240F8D"/>
    <w:rsid w:val="00241996"/>
    <w:rsid w:val="00245C1E"/>
    <w:rsid w:val="00250D50"/>
    <w:rsid w:val="002532E8"/>
    <w:rsid w:val="00254131"/>
    <w:rsid w:val="00255287"/>
    <w:rsid w:val="002674A2"/>
    <w:rsid w:val="00276220"/>
    <w:rsid w:val="00277FBB"/>
    <w:rsid w:val="002848E3"/>
    <w:rsid w:val="00286522"/>
    <w:rsid w:val="00290083"/>
    <w:rsid w:val="0029063F"/>
    <w:rsid w:val="002927FD"/>
    <w:rsid w:val="002952FC"/>
    <w:rsid w:val="00297E8B"/>
    <w:rsid w:val="00297F9D"/>
    <w:rsid w:val="002B3612"/>
    <w:rsid w:val="002C1025"/>
    <w:rsid w:val="002C59AA"/>
    <w:rsid w:val="002D381E"/>
    <w:rsid w:val="002D3C06"/>
    <w:rsid w:val="002E47F3"/>
    <w:rsid w:val="002E6B89"/>
    <w:rsid w:val="003035EC"/>
    <w:rsid w:val="00304CA2"/>
    <w:rsid w:val="0030540E"/>
    <w:rsid w:val="003056E1"/>
    <w:rsid w:val="00312A1B"/>
    <w:rsid w:val="00314B5A"/>
    <w:rsid w:val="00315714"/>
    <w:rsid w:val="00315CC5"/>
    <w:rsid w:val="00316B50"/>
    <w:rsid w:val="003178CA"/>
    <w:rsid w:val="0032347C"/>
    <w:rsid w:val="00324F33"/>
    <w:rsid w:val="0033487C"/>
    <w:rsid w:val="00347227"/>
    <w:rsid w:val="0034766D"/>
    <w:rsid w:val="00347AA3"/>
    <w:rsid w:val="00352616"/>
    <w:rsid w:val="00357E67"/>
    <w:rsid w:val="00361D81"/>
    <w:rsid w:val="00366E40"/>
    <w:rsid w:val="00367F99"/>
    <w:rsid w:val="0037349C"/>
    <w:rsid w:val="00377835"/>
    <w:rsid w:val="00381648"/>
    <w:rsid w:val="00381EFC"/>
    <w:rsid w:val="00383D57"/>
    <w:rsid w:val="00392F71"/>
    <w:rsid w:val="003A0228"/>
    <w:rsid w:val="003A15A4"/>
    <w:rsid w:val="003A182B"/>
    <w:rsid w:val="003A688F"/>
    <w:rsid w:val="003A7D3A"/>
    <w:rsid w:val="003B2BAB"/>
    <w:rsid w:val="003B3654"/>
    <w:rsid w:val="003C089B"/>
    <w:rsid w:val="003C2E51"/>
    <w:rsid w:val="003C37C9"/>
    <w:rsid w:val="003C3E91"/>
    <w:rsid w:val="003C63DA"/>
    <w:rsid w:val="003D0BB1"/>
    <w:rsid w:val="003D34E7"/>
    <w:rsid w:val="003E79CC"/>
    <w:rsid w:val="0040149F"/>
    <w:rsid w:val="0041551A"/>
    <w:rsid w:val="00422551"/>
    <w:rsid w:val="00423C29"/>
    <w:rsid w:val="004277E1"/>
    <w:rsid w:val="0043423B"/>
    <w:rsid w:val="00436419"/>
    <w:rsid w:val="004449A7"/>
    <w:rsid w:val="0045167C"/>
    <w:rsid w:val="00455C2F"/>
    <w:rsid w:val="004572C6"/>
    <w:rsid w:val="00470D30"/>
    <w:rsid w:val="00473049"/>
    <w:rsid w:val="00485AA0"/>
    <w:rsid w:val="0049153E"/>
    <w:rsid w:val="004A0461"/>
    <w:rsid w:val="004B36B3"/>
    <w:rsid w:val="004B5523"/>
    <w:rsid w:val="004B5D7C"/>
    <w:rsid w:val="004B78EA"/>
    <w:rsid w:val="004C5C49"/>
    <w:rsid w:val="004D61A6"/>
    <w:rsid w:val="004F066D"/>
    <w:rsid w:val="004F0AF4"/>
    <w:rsid w:val="004F4C89"/>
    <w:rsid w:val="004F6C05"/>
    <w:rsid w:val="004F7532"/>
    <w:rsid w:val="005029C7"/>
    <w:rsid w:val="005058B9"/>
    <w:rsid w:val="00511CF5"/>
    <w:rsid w:val="00513933"/>
    <w:rsid w:val="0052044A"/>
    <w:rsid w:val="00520773"/>
    <w:rsid w:val="00525046"/>
    <w:rsid w:val="005252C9"/>
    <w:rsid w:val="0052672F"/>
    <w:rsid w:val="005273B8"/>
    <w:rsid w:val="00537F50"/>
    <w:rsid w:val="005409C3"/>
    <w:rsid w:val="00541DAE"/>
    <w:rsid w:val="00544CF9"/>
    <w:rsid w:val="0054603C"/>
    <w:rsid w:val="00546C35"/>
    <w:rsid w:val="00550514"/>
    <w:rsid w:val="005562A0"/>
    <w:rsid w:val="00562903"/>
    <w:rsid w:val="00562FFC"/>
    <w:rsid w:val="00563B93"/>
    <w:rsid w:val="00570AEB"/>
    <w:rsid w:val="00571634"/>
    <w:rsid w:val="00572DBC"/>
    <w:rsid w:val="00582D14"/>
    <w:rsid w:val="00583F6F"/>
    <w:rsid w:val="00584A78"/>
    <w:rsid w:val="005B21FC"/>
    <w:rsid w:val="005B2C73"/>
    <w:rsid w:val="005B3EAF"/>
    <w:rsid w:val="005B7C47"/>
    <w:rsid w:val="005C0A60"/>
    <w:rsid w:val="005C2391"/>
    <w:rsid w:val="005C38AD"/>
    <w:rsid w:val="005C741A"/>
    <w:rsid w:val="005D3300"/>
    <w:rsid w:val="005D6BB2"/>
    <w:rsid w:val="005E3753"/>
    <w:rsid w:val="005E699A"/>
    <w:rsid w:val="005F011F"/>
    <w:rsid w:val="005F41B6"/>
    <w:rsid w:val="005F5063"/>
    <w:rsid w:val="00605EC4"/>
    <w:rsid w:val="00614CF9"/>
    <w:rsid w:val="00614D1D"/>
    <w:rsid w:val="00624D1A"/>
    <w:rsid w:val="0063688C"/>
    <w:rsid w:val="006374D5"/>
    <w:rsid w:val="00642A6C"/>
    <w:rsid w:val="0065308A"/>
    <w:rsid w:val="0066091C"/>
    <w:rsid w:val="00664077"/>
    <w:rsid w:val="0066596F"/>
    <w:rsid w:val="00673B9C"/>
    <w:rsid w:val="0067537D"/>
    <w:rsid w:val="006764B7"/>
    <w:rsid w:val="00685A63"/>
    <w:rsid w:val="006875B1"/>
    <w:rsid w:val="00694A46"/>
    <w:rsid w:val="006A5CCD"/>
    <w:rsid w:val="006B0BF7"/>
    <w:rsid w:val="006B3BDE"/>
    <w:rsid w:val="006D0600"/>
    <w:rsid w:val="006D3361"/>
    <w:rsid w:val="006D3A08"/>
    <w:rsid w:val="006E0E3D"/>
    <w:rsid w:val="006E159C"/>
    <w:rsid w:val="006F44ED"/>
    <w:rsid w:val="00705BA6"/>
    <w:rsid w:val="00711460"/>
    <w:rsid w:val="007116BD"/>
    <w:rsid w:val="007154F1"/>
    <w:rsid w:val="00722913"/>
    <w:rsid w:val="00726CBB"/>
    <w:rsid w:val="00736C01"/>
    <w:rsid w:val="00737739"/>
    <w:rsid w:val="00747493"/>
    <w:rsid w:val="00753A0D"/>
    <w:rsid w:val="00753C98"/>
    <w:rsid w:val="00771D6A"/>
    <w:rsid w:val="0077442B"/>
    <w:rsid w:val="00777842"/>
    <w:rsid w:val="00777BCC"/>
    <w:rsid w:val="00782406"/>
    <w:rsid w:val="00783463"/>
    <w:rsid w:val="00784A83"/>
    <w:rsid w:val="00784BF3"/>
    <w:rsid w:val="007946F1"/>
    <w:rsid w:val="007959B9"/>
    <w:rsid w:val="007A13D6"/>
    <w:rsid w:val="007A3D69"/>
    <w:rsid w:val="007A51A7"/>
    <w:rsid w:val="007B65DD"/>
    <w:rsid w:val="007C1532"/>
    <w:rsid w:val="007C3DF1"/>
    <w:rsid w:val="007C7325"/>
    <w:rsid w:val="007D108F"/>
    <w:rsid w:val="007D1DFB"/>
    <w:rsid w:val="007D24DA"/>
    <w:rsid w:val="007D2BB7"/>
    <w:rsid w:val="007D2BD1"/>
    <w:rsid w:val="007E5E26"/>
    <w:rsid w:val="007E7202"/>
    <w:rsid w:val="00806DD0"/>
    <w:rsid w:val="008104C4"/>
    <w:rsid w:val="00817620"/>
    <w:rsid w:val="0082383D"/>
    <w:rsid w:val="00827305"/>
    <w:rsid w:val="00831D85"/>
    <w:rsid w:val="008329C4"/>
    <w:rsid w:val="00834FB7"/>
    <w:rsid w:val="00837B89"/>
    <w:rsid w:val="00846272"/>
    <w:rsid w:val="008515A8"/>
    <w:rsid w:val="0086161B"/>
    <w:rsid w:val="00863052"/>
    <w:rsid w:val="00863DB5"/>
    <w:rsid w:val="008669C6"/>
    <w:rsid w:val="008714D9"/>
    <w:rsid w:val="00877F3E"/>
    <w:rsid w:val="008818B9"/>
    <w:rsid w:val="00886E76"/>
    <w:rsid w:val="0088754D"/>
    <w:rsid w:val="00892CED"/>
    <w:rsid w:val="00895315"/>
    <w:rsid w:val="008A01E0"/>
    <w:rsid w:val="008A031A"/>
    <w:rsid w:val="008A1FEB"/>
    <w:rsid w:val="008A5BC9"/>
    <w:rsid w:val="008B0032"/>
    <w:rsid w:val="008B22FF"/>
    <w:rsid w:val="008B6186"/>
    <w:rsid w:val="008B63D5"/>
    <w:rsid w:val="008B7C46"/>
    <w:rsid w:val="008C082C"/>
    <w:rsid w:val="008C44F1"/>
    <w:rsid w:val="008D263C"/>
    <w:rsid w:val="008D3BC0"/>
    <w:rsid w:val="009020F4"/>
    <w:rsid w:val="00904E03"/>
    <w:rsid w:val="00905256"/>
    <w:rsid w:val="009054ED"/>
    <w:rsid w:val="00911ABD"/>
    <w:rsid w:val="00914ED8"/>
    <w:rsid w:val="00917C70"/>
    <w:rsid w:val="00940933"/>
    <w:rsid w:val="00940A31"/>
    <w:rsid w:val="0094361E"/>
    <w:rsid w:val="00944D9C"/>
    <w:rsid w:val="0094611F"/>
    <w:rsid w:val="00957C82"/>
    <w:rsid w:val="00962B24"/>
    <w:rsid w:val="00963658"/>
    <w:rsid w:val="00973A4A"/>
    <w:rsid w:val="00982E92"/>
    <w:rsid w:val="009967FC"/>
    <w:rsid w:val="009A017B"/>
    <w:rsid w:val="009A10DC"/>
    <w:rsid w:val="009B35F3"/>
    <w:rsid w:val="009B47D7"/>
    <w:rsid w:val="009C55E3"/>
    <w:rsid w:val="009C5894"/>
    <w:rsid w:val="009D2B06"/>
    <w:rsid w:val="009D3F3E"/>
    <w:rsid w:val="009E2EB7"/>
    <w:rsid w:val="009E749D"/>
    <w:rsid w:val="009F6E46"/>
    <w:rsid w:val="00A0117C"/>
    <w:rsid w:val="00A039E3"/>
    <w:rsid w:val="00A1300B"/>
    <w:rsid w:val="00A147E0"/>
    <w:rsid w:val="00A34127"/>
    <w:rsid w:val="00A41BB0"/>
    <w:rsid w:val="00A435D1"/>
    <w:rsid w:val="00A54B61"/>
    <w:rsid w:val="00A55650"/>
    <w:rsid w:val="00A5688F"/>
    <w:rsid w:val="00A61526"/>
    <w:rsid w:val="00A617B8"/>
    <w:rsid w:val="00A63F9F"/>
    <w:rsid w:val="00A64D5F"/>
    <w:rsid w:val="00A66D77"/>
    <w:rsid w:val="00A7172B"/>
    <w:rsid w:val="00A731B2"/>
    <w:rsid w:val="00A74B3F"/>
    <w:rsid w:val="00A75338"/>
    <w:rsid w:val="00A77941"/>
    <w:rsid w:val="00A81A54"/>
    <w:rsid w:val="00A86F97"/>
    <w:rsid w:val="00A872C3"/>
    <w:rsid w:val="00A90EB1"/>
    <w:rsid w:val="00A946E2"/>
    <w:rsid w:val="00A9724A"/>
    <w:rsid w:val="00AA0A33"/>
    <w:rsid w:val="00AC2D2A"/>
    <w:rsid w:val="00AE0412"/>
    <w:rsid w:val="00AE4DC5"/>
    <w:rsid w:val="00AE5D98"/>
    <w:rsid w:val="00AF0507"/>
    <w:rsid w:val="00AF0DE1"/>
    <w:rsid w:val="00AF3163"/>
    <w:rsid w:val="00AF3920"/>
    <w:rsid w:val="00AF5824"/>
    <w:rsid w:val="00B00149"/>
    <w:rsid w:val="00B076CF"/>
    <w:rsid w:val="00B10995"/>
    <w:rsid w:val="00B13761"/>
    <w:rsid w:val="00B13E0F"/>
    <w:rsid w:val="00B13E2A"/>
    <w:rsid w:val="00B156EE"/>
    <w:rsid w:val="00B24C60"/>
    <w:rsid w:val="00B26F96"/>
    <w:rsid w:val="00B3596B"/>
    <w:rsid w:val="00B359C5"/>
    <w:rsid w:val="00B401B8"/>
    <w:rsid w:val="00B4423C"/>
    <w:rsid w:val="00B44AB2"/>
    <w:rsid w:val="00B5518C"/>
    <w:rsid w:val="00B560C4"/>
    <w:rsid w:val="00B56E99"/>
    <w:rsid w:val="00B571F8"/>
    <w:rsid w:val="00B57465"/>
    <w:rsid w:val="00B600F8"/>
    <w:rsid w:val="00B60A69"/>
    <w:rsid w:val="00B65E66"/>
    <w:rsid w:val="00B71E2D"/>
    <w:rsid w:val="00B74309"/>
    <w:rsid w:val="00B779FB"/>
    <w:rsid w:val="00B816B3"/>
    <w:rsid w:val="00B83728"/>
    <w:rsid w:val="00B845FE"/>
    <w:rsid w:val="00B854CB"/>
    <w:rsid w:val="00B85F46"/>
    <w:rsid w:val="00BA1423"/>
    <w:rsid w:val="00BA390C"/>
    <w:rsid w:val="00BA3B27"/>
    <w:rsid w:val="00BA436D"/>
    <w:rsid w:val="00BA5217"/>
    <w:rsid w:val="00BA769B"/>
    <w:rsid w:val="00BB42CB"/>
    <w:rsid w:val="00BC3518"/>
    <w:rsid w:val="00BD3572"/>
    <w:rsid w:val="00BE252C"/>
    <w:rsid w:val="00BE3A27"/>
    <w:rsid w:val="00BE625A"/>
    <w:rsid w:val="00BF00D7"/>
    <w:rsid w:val="00BF2883"/>
    <w:rsid w:val="00BF7711"/>
    <w:rsid w:val="00C007BF"/>
    <w:rsid w:val="00C022BD"/>
    <w:rsid w:val="00C12AE3"/>
    <w:rsid w:val="00C2451B"/>
    <w:rsid w:val="00C25695"/>
    <w:rsid w:val="00C2614D"/>
    <w:rsid w:val="00C363D4"/>
    <w:rsid w:val="00C42B38"/>
    <w:rsid w:val="00C50690"/>
    <w:rsid w:val="00C52B04"/>
    <w:rsid w:val="00C546AB"/>
    <w:rsid w:val="00C56545"/>
    <w:rsid w:val="00C62F26"/>
    <w:rsid w:val="00C63CDF"/>
    <w:rsid w:val="00C6736F"/>
    <w:rsid w:val="00C72F14"/>
    <w:rsid w:val="00C7391C"/>
    <w:rsid w:val="00C74FCC"/>
    <w:rsid w:val="00C8033B"/>
    <w:rsid w:val="00C82AC2"/>
    <w:rsid w:val="00C85E36"/>
    <w:rsid w:val="00C95B1E"/>
    <w:rsid w:val="00C96DC8"/>
    <w:rsid w:val="00CA56DC"/>
    <w:rsid w:val="00CA6228"/>
    <w:rsid w:val="00CB0BB7"/>
    <w:rsid w:val="00CB3A2E"/>
    <w:rsid w:val="00CB5CB9"/>
    <w:rsid w:val="00CC169A"/>
    <w:rsid w:val="00CC3369"/>
    <w:rsid w:val="00CC734C"/>
    <w:rsid w:val="00CD0FC1"/>
    <w:rsid w:val="00CD108A"/>
    <w:rsid w:val="00CD3401"/>
    <w:rsid w:val="00CD4446"/>
    <w:rsid w:val="00CE0EF0"/>
    <w:rsid w:val="00CE41BC"/>
    <w:rsid w:val="00CF2BA5"/>
    <w:rsid w:val="00D02CC7"/>
    <w:rsid w:val="00D1058F"/>
    <w:rsid w:val="00D1314A"/>
    <w:rsid w:val="00D31B49"/>
    <w:rsid w:val="00D410B5"/>
    <w:rsid w:val="00D449AB"/>
    <w:rsid w:val="00D469F8"/>
    <w:rsid w:val="00D5045C"/>
    <w:rsid w:val="00D52304"/>
    <w:rsid w:val="00D5681C"/>
    <w:rsid w:val="00D612A2"/>
    <w:rsid w:val="00D64DAC"/>
    <w:rsid w:val="00D6647A"/>
    <w:rsid w:val="00D73BF9"/>
    <w:rsid w:val="00D7468B"/>
    <w:rsid w:val="00D8182C"/>
    <w:rsid w:val="00D8762B"/>
    <w:rsid w:val="00D9322C"/>
    <w:rsid w:val="00D95A19"/>
    <w:rsid w:val="00DA0B1F"/>
    <w:rsid w:val="00DA2D7F"/>
    <w:rsid w:val="00DA6238"/>
    <w:rsid w:val="00DB44FF"/>
    <w:rsid w:val="00DC43DD"/>
    <w:rsid w:val="00DC7682"/>
    <w:rsid w:val="00DD3AE4"/>
    <w:rsid w:val="00DD5B46"/>
    <w:rsid w:val="00DE4552"/>
    <w:rsid w:val="00DE4AB1"/>
    <w:rsid w:val="00DF3CC6"/>
    <w:rsid w:val="00DF4903"/>
    <w:rsid w:val="00E104C0"/>
    <w:rsid w:val="00E11039"/>
    <w:rsid w:val="00E12DE2"/>
    <w:rsid w:val="00E146F0"/>
    <w:rsid w:val="00E15030"/>
    <w:rsid w:val="00E16C32"/>
    <w:rsid w:val="00E17146"/>
    <w:rsid w:val="00E2163A"/>
    <w:rsid w:val="00E2472D"/>
    <w:rsid w:val="00E2665E"/>
    <w:rsid w:val="00E30425"/>
    <w:rsid w:val="00E30F72"/>
    <w:rsid w:val="00E36E4A"/>
    <w:rsid w:val="00E37C41"/>
    <w:rsid w:val="00E447AD"/>
    <w:rsid w:val="00E46741"/>
    <w:rsid w:val="00E51EB6"/>
    <w:rsid w:val="00E6559B"/>
    <w:rsid w:val="00E67451"/>
    <w:rsid w:val="00E72BE4"/>
    <w:rsid w:val="00E73A44"/>
    <w:rsid w:val="00E74E69"/>
    <w:rsid w:val="00E84434"/>
    <w:rsid w:val="00E90D1D"/>
    <w:rsid w:val="00E91A6D"/>
    <w:rsid w:val="00E93727"/>
    <w:rsid w:val="00E94557"/>
    <w:rsid w:val="00E95E25"/>
    <w:rsid w:val="00E978E7"/>
    <w:rsid w:val="00E97E1C"/>
    <w:rsid w:val="00EB2F3A"/>
    <w:rsid w:val="00EC5EA3"/>
    <w:rsid w:val="00EC61D4"/>
    <w:rsid w:val="00ED0A1C"/>
    <w:rsid w:val="00ED0D2C"/>
    <w:rsid w:val="00ED0D63"/>
    <w:rsid w:val="00ED746A"/>
    <w:rsid w:val="00EE54D1"/>
    <w:rsid w:val="00EE6C21"/>
    <w:rsid w:val="00EE7198"/>
    <w:rsid w:val="00EF5A4F"/>
    <w:rsid w:val="00F024A1"/>
    <w:rsid w:val="00F02E4B"/>
    <w:rsid w:val="00F20CBF"/>
    <w:rsid w:val="00F263FE"/>
    <w:rsid w:val="00F4249D"/>
    <w:rsid w:val="00F4456D"/>
    <w:rsid w:val="00F60972"/>
    <w:rsid w:val="00F64DD4"/>
    <w:rsid w:val="00F71FCA"/>
    <w:rsid w:val="00F77085"/>
    <w:rsid w:val="00F77263"/>
    <w:rsid w:val="00F776AD"/>
    <w:rsid w:val="00F82927"/>
    <w:rsid w:val="00F9034C"/>
    <w:rsid w:val="00F905C3"/>
    <w:rsid w:val="00F93E95"/>
    <w:rsid w:val="00F9567D"/>
    <w:rsid w:val="00FA08CD"/>
    <w:rsid w:val="00FB1877"/>
    <w:rsid w:val="00FB5E34"/>
    <w:rsid w:val="00FC16F4"/>
    <w:rsid w:val="00FD2C6A"/>
    <w:rsid w:val="00FD40B9"/>
    <w:rsid w:val="00FD4889"/>
    <w:rsid w:val="00FE44E6"/>
    <w:rsid w:val="00FE450F"/>
    <w:rsid w:val="00FE53E2"/>
    <w:rsid w:val="00FF16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0D96"/>
  <w15:chartTrackingRefBased/>
  <w15:docId w15:val="{60C59348-54FB-3E49-8329-2996008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106B34"/>
    <w:pPr>
      <w:spacing w:before="100" w:beforeAutospacing="1" w:after="100" w:afterAutospacing="1"/>
    </w:pPr>
    <w:rPr>
      <w:rFonts w:ascii="Arial" w:eastAsia="Calibri" w:hAnsi="Arial" w:cs="Arial"/>
      <w:color w:val="000000"/>
      <w:sz w:val="18"/>
      <w:szCs w:val="18"/>
      <w:lang w:eastAsia="es-ES"/>
    </w:rPr>
  </w:style>
  <w:style w:type="paragraph" w:customStyle="1" w:styleId="CuerpoA">
    <w:name w:val="Cuerpo A"/>
    <w:rsid w:val="00106B34"/>
    <w:pPr>
      <w:pBdr>
        <w:top w:val="nil"/>
        <w:left w:val="nil"/>
        <w:bottom w:val="nil"/>
        <w:right w:val="nil"/>
        <w:between w:val="nil"/>
        <w:bar w:val="nil"/>
      </w:pBdr>
    </w:pPr>
    <w:rPr>
      <w:rFonts w:ascii="Times New Roman" w:eastAsia="Arial Unicode MS" w:hAnsi="Arial Unicode MS" w:cs="Arial Unicode MS"/>
      <w:color w:val="000000"/>
      <w:u w:color="000000"/>
      <w:bdr w:val="nil"/>
      <w:lang w:val="es-ES_tradnl" w:eastAsia="es-ES"/>
    </w:rPr>
  </w:style>
  <w:style w:type="paragraph" w:customStyle="1" w:styleId="CuerpoBA">
    <w:name w:val="Cuerpo B A"/>
    <w:rsid w:val="00106B34"/>
    <w:pPr>
      <w:pBdr>
        <w:top w:val="nil"/>
        <w:left w:val="nil"/>
        <w:bottom w:val="nil"/>
        <w:right w:val="nil"/>
        <w:between w:val="nil"/>
        <w:bar w:val="nil"/>
      </w:pBdr>
      <w:jc w:val="both"/>
    </w:pPr>
    <w:rPr>
      <w:rFonts w:ascii="Arial" w:eastAsia="Arial" w:hAnsi="Arial" w:cs="Arial"/>
      <w:b/>
      <w:bCs/>
      <w:color w:val="000000"/>
      <w:u w:color="000000"/>
      <w:bdr w:val="nil"/>
      <w:lang w:val="es-ES_tradnl" w:eastAsia="es-ES"/>
    </w:rPr>
  </w:style>
  <w:style w:type="character" w:styleId="Hipervnculo">
    <w:name w:val="Hyperlink"/>
    <w:rsid w:val="00106B34"/>
    <w:rPr>
      <w:strike w:val="0"/>
      <w:dstrike w:val="0"/>
      <w:color w:val="0000FF"/>
      <w:u w:val="none"/>
      <w:effect w:val="none"/>
    </w:rPr>
  </w:style>
  <w:style w:type="paragraph" w:styleId="Prrafodelista">
    <w:name w:val="List Paragraph"/>
    <w:basedOn w:val="Normal"/>
    <w:uiPriority w:val="34"/>
    <w:qFormat/>
    <w:rsid w:val="00106B34"/>
    <w:pPr>
      <w:ind w:left="720"/>
      <w:contextualSpacing/>
    </w:pPr>
  </w:style>
  <w:style w:type="paragraph" w:styleId="Encabezado">
    <w:name w:val="header"/>
    <w:basedOn w:val="Normal"/>
    <w:link w:val="EncabezadoCar"/>
    <w:uiPriority w:val="99"/>
    <w:unhideWhenUsed/>
    <w:rsid w:val="00DF4903"/>
    <w:pPr>
      <w:tabs>
        <w:tab w:val="center" w:pos="4252"/>
        <w:tab w:val="right" w:pos="8504"/>
      </w:tabs>
    </w:pPr>
  </w:style>
  <w:style w:type="character" w:customStyle="1" w:styleId="EncabezadoCar">
    <w:name w:val="Encabezado Car"/>
    <w:basedOn w:val="Fuentedeprrafopredeter"/>
    <w:link w:val="Encabezado"/>
    <w:uiPriority w:val="99"/>
    <w:rsid w:val="00DF4903"/>
  </w:style>
  <w:style w:type="paragraph" w:styleId="Piedepgina">
    <w:name w:val="footer"/>
    <w:basedOn w:val="Normal"/>
    <w:link w:val="PiedepginaCar"/>
    <w:uiPriority w:val="99"/>
    <w:unhideWhenUsed/>
    <w:rsid w:val="00DF4903"/>
    <w:pPr>
      <w:tabs>
        <w:tab w:val="center" w:pos="4252"/>
        <w:tab w:val="right" w:pos="8504"/>
      </w:tabs>
    </w:pPr>
  </w:style>
  <w:style w:type="character" w:customStyle="1" w:styleId="PiedepginaCar">
    <w:name w:val="Pie de página Car"/>
    <w:basedOn w:val="Fuentedeprrafopredeter"/>
    <w:link w:val="Piedepgina"/>
    <w:uiPriority w:val="99"/>
    <w:rsid w:val="00DF4903"/>
  </w:style>
  <w:style w:type="paragraph" w:styleId="Textoindependiente">
    <w:name w:val="Body Text"/>
    <w:basedOn w:val="Normal"/>
    <w:link w:val="TextoindependienteCar"/>
    <w:uiPriority w:val="99"/>
    <w:semiHidden/>
    <w:unhideWhenUsed/>
    <w:rsid w:val="00485AA0"/>
    <w:pPr>
      <w:spacing w:after="120"/>
    </w:pPr>
  </w:style>
  <w:style w:type="character" w:customStyle="1" w:styleId="TextoindependienteCar">
    <w:name w:val="Texto independiente Car"/>
    <w:basedOn w:val="Fuentedeprrafopredeter"/>
    <w:link w:val="Textoindependiente"/>
    <w:uiPriority w:val="99"/>
    <w:semiHidden/>
    <w:rsid w:val="00485AA0"/>
  </w:style>
  <w:style w:type="character" w:customStyle="1" w:styleId="Mencinsinresolver1">
    <w:name w:val="Mención sin resolver1"/>
    <w:basedOn w:val="Fuentedeprrafopredeter"/>
    <w:uiPriority w:val="99"/>
    <w:semiHidden/>
    <w:unhideWhenUsed/>
    <w:rsid w:val="00423C29"/>
    <w:rPr>
      <w:color w:val="605E5C"/>
      <w:shd w:val="clear" w:color="auto" w:fill="E1DFDD"/>
    </w:rPr>
  </w:style>
  <w:style w:type="paragraph" w:styleId="Sinespaciado">
    <w:name w:val="No Spacing"/>
    <w:uiPriority w:val="1"/>
    <w:qFormat/>
    <w:rsid w:val="007946F1"/>
  </w:style>
  <w:style w:type="paragraph" w:customStyle="1" w:styleId="xp3">
    <w:name w:val="x_p3"/>
    <w:basedOn w:val="Normal"/>
    <w:rsid w:val="000B4101"/>
    <w:pPr>
      <w:spacing w:before="100" w:beforeAutospacing="1" w:after="100" w:afterAutospacing="1"/>
    </w:pPr>
    <w:rPr>
      <w:rFonts w:ascii="Times New Roman" w:eastAsia="Times New Roman" w:hAnsi="Times New Roman" w:cs="Times New Roman"/>
      <w:lang w:eastAsia="es-ES"/>
    </w:rPr>
  </w:style>
  <w:style w:type="character" w:styleId="Mencinsinresolver">
    <w:name w:val="Unresolved Mention"/>
    <w:basedOn w:val="Fuentedeprrafopredeter"/>
    <w:uiPriority w:val="99"/>
    <w:semiHidden/>
    <w:unhideWhenUsed/>
    <w:rsid w:val="006B0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rez@hmhospital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hospitales.com"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51827-74FE-4AD5-8C40-374B15BA3B5C}"/>
</file>

<file path=customXml/itemProps2.xml><?xml version="1.0" encoding="utf-8"?>
<ds:datastoreItem xmlns:ds="http://schemas.openxmlformats.org/officeDocument/2006/customXml" ds:itemID="{259B3332-A5BE-457E-AB93-5D2D7363826D}"/>
</file>

<file path=customXml/itemProps3.xml><?xml version="1.0" encoding="utf-8"?>
<ds:datastoreItem xmlns:ds="http://schemas.openxmlformats.org/officeDocument/2006/customXml" ds:itemID="{367FAC35-33B3-4A94-90EC-A0A45632B77D}"/>
</file>

<file path=docProps/app.xml><?xml version="1.0" encoding="utf-8"?>
<Properties xmlns="http://schemas.openxmlformats.org/officeDocument/2006/extended-properties" xmlns:vt="http://schemas.openxmlformats.org/officeDocument/2006/docPropsVTypes">
  <Template>Normal</Template>
  <TotalTime>240</TotalTime>
  <Pages>4</Pages>
  <Words>1254</Words>
  <Characters>6901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Gustavo Bocanegra Escobedo</dc:creator>
  <cp:keywords/>
  <dc:description/>
  <cp:lastModifiedBy>Silvia Roca</cp:lastModifiedBy>
  <cp:revision>21</cp:revision>
  <cp:lastPrinted>2025-06-11T11:33:00Z</cp:lastPrinted>
  <dcterms:created xsi:type="dcterms:W3CDTF">2025-09-10T11:17:00Z</dcterms:created>
  <dcterms:modified xsi:type="dcterms:W3CDTF">2025-09-22T20:12:00Z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