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52BD" w14:textId="77777777" w:rsidR="00F65D07" w:rsidRDefault="00F65D07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B26C8E3" wp14:editId="59F5876D">
            <wp:simplePos x="0" y="0"/>
            <wp:positionH relativeFrom="column">
              <wp:posOffset>1644015</wp:posOffset>
            </wp:positionH>
            <wp:positionV relativeFrom="paragraph">
              <wp:posOffset>-518160</wp:posOffset>
            </wp:positionV>
            <wp:extent cx="2047875" cy="942866"/>
            <wp:effectExtent l="0" t="0" r="0" b="0"/>
            <wp:wrapNone/>
            <wp:docPr id="1" name="Imagen 1" descr="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EDCB6" w14:textId="77777777" w:rsidR="00F65D07" w:rsidRPr="00F65D07" w:rsidRDefault="00F65D07" w:rsidP="00F65D07"/>
    <w:p w14:paraId="18862EAE" w14:textId="078410EF" w:rsidR="00F65D07" w:rsidRPr="00265FA7" w:rsidRDefault="00075847" w:rsidP="00F65D07">
      <w:pPr>
        <w:jc w:val="center"/>
        <w:rPr>
          <w:rFonts w:ascii="Arial" w:eastAsia="Calibri" w:hAnsi="Arial" w:cs="Arial"/>
          <w:b/>
          <w:color w:val="000000"/>
          <w:spacing w:val="-2"/>
          <w:lang w:eastAsia="es-ES"/>
        </w:rPr>
      </w:pPr>
      <w:r>
        <w:rPr>
          <w:rFonts w:ascii="Arial" w:eastAsia="Calibri" w:hAnsi="Arial" w:cs="Arial"/>
          <w:b/>
          <w:color w:val="000000"/>
          <w:spacing w:val="-2"/>
          <w:lang w:eastAsia="es-ES"/>
        </w:rPr>
        <w:t xml:space="preserve">Primer </w:t>
      </w:r>
      <w:r w:rsidR="00D548D6">
        <w:rPr>
          <w:rFonts w:ascii="Arial" w:eastAsia="Calibri" w:hAnsi="Arial" w:cs="Arial"/>
          <w:b/>
          <w:color w:val="000000"/>
          <w:spacing w:val="-2"/>
          <w:lang w:eastAsia="es-ES"/>
        </w:rPr>
        <w:t>centro de f</w:t>
      </w:r>
      <w:r>
        <w:rPr>
          <w:rFonts w:ascii="Arial" w:eastAsia="Calibri" w:hAnsi="Arial" w:cs="Arial"/>
          <w:b/>
          <w:color w:val="000000"/>
          <w:spacing w:val="-2"/>
          <w:lang w:eastAsia="es-ES"/>
        </w:rPr>
        <w:t>ormación profesional específica de la localidad</w:t>
      </w:r>
    </w:p>
    <w:p w14:paraId="7B69067C" w14:textId="2666C50A" w:rsidR="00075847" w:rsidRDefault="002E659E" w:rsidP="00F65D07">
      <w:pPr>
        <w:jc w:val="center"/>
        <w:rPr>
          <w:rFonts w:ascii="Arial" w:eastAsia="Calibri" w:hAnsi="Arial" w:cs="Arial"/>
          <w:b/>
          <w:color w:val="000000"/>
          <w:spacing w:val="-4"/>
          <w:sz w:val="32"/>
          <w:szCs w:val="32"/>
        </w:rPr>
      </w:pPr>
      <w:r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HM</w:t>
      </w:r>
      <w:r w:rsidR="00C1509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HOSPITALES</w:t>
      </w:r>
      <w:r w:rsidR="0007584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</w:t>
      </w:r>
      <w:r w:rsidR="003724F8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ABRE EN RIVAS VACIAMADRID SU TERCER CENTRO </w:t>
      </w:r>
      <w:r w:rsidR="001F0CE9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DE FORMACIÓN PROFESIONAL</w:t>
      </w:r>
      <w:r w:rsidR="003724F8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CON </w:t>
      </w:r>
      <w:r w:rsidR="007A301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120 PLAZAS DE</w:t>
      </w:r>
      <w:r w:rsidR="007A3017" w:rsidRPr="007A301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 TÉCNICO DE CUIDADOS AUXILIARES DE </w:t>
      </w:r>
      <w:r w:rsidR="00CD262E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>ENFERMERÍ</w:t>
      </w:r>
      <w:r w:rsidR="007A3017">
        <w:rPr>
          <w:rFonts w:ascii="Arial" w:eastAsia="Calibri" w:hAnsi="Arial" w:cs="Arial"/>
          <w:b/>
          <w:color w:val="000000"/>
          <w:spacing w:val="-4"/>
          <w:sz w:val="32"/>
          <w:szCs w:val="32"/>
        </w:rPr>
        <w:t xml:space="preserve">A </w:t>
      </w:r>
    </w:p>
    <w:p w14:paraId="5D69F82D" w14:textId="77777777" w:rsidR="00F65D07" w:rsidRPr="003A6E87" w:rsidRDefault="00F65D07" w:rsidP="00250054">
      <w:pPr>
        <w:pStyle w:val="Textoindependiente"/>
        <w:spacing w:after="0"/>
        <w:ind w:left="709"/>
        <w:jc w:val="both"/>
        <w:rPr>
          <w:rFonts w:ascii="Arial" w:eastAsia="Calibri" w:hAnsi="Arial" w:cs="Arial"/>
          <w:color w:val="000000"/>
          <w:spacing w:val="-4"/>
          <w:lang w:val="es-ES"/>
        </w:rPr>
      </w:pPr>
    </w:p>
    <w:p w14:paraId="10E58FD2" w14:textId="793346D8" w:rsidR="00894AE2" w:rsidRDefault="003724F8" w:rsidP="00250054">
      <w:pPr>
        <w:pStyle w:val="normaltextonoticia"/>
        <w:numPr>
          <w:ilvl w:val="0"/>
          <w:numId w:val="1"/>
        </w:numPr>
        <w:tabs>
          <w:tab w:val="num" w:pos="360"/>
        </w:tabs>
        <w:spacing w:before="0" w:after="0"/>
        <w:ind w:left="709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La oferta docente constará de c</w:t>
      </w:r>
      <w:r w:rsidR="007A3017">
        <w:rPr>
          <w:spacing w:val="-4"/>
          <w:sz w:val="24"/>
          <w:szCs w:val="24"/>
        </w:rPr>
        <w:t>uatro</w:t>
      </w:r>
      <w:r w:rsidR="00075847">
        <w:rPr>
          <w:spacing w:val="-4"/>
          <w:sz w:val="24"/>
          <w:szCs w:val="24"/>
        </w:rPr>
        <w:t xml:space="preserve"> cursos de </w:t>
      </w:r>
      <w:r w:rsidR="007A3017">
        <w:rPr>
          <w:spacing w:val="-4"/>
          <w:sz w:val="24"/>
          <w:szCs w:val="24"/>
        </w:rPr>
        <w:t xml:space="preserve">Grado Medio </w:t>
      </w:r>
      <w:r>
        <w:rPr>
          <w:spacing w:val="-4"/>
          <w:sz w:val="24"/>
          <w:szCs w:val="24"/>
        </w:rPr>
        <w:t xml:space="preserve">autorizados por la Comunidad de Madrid y </w:t>
      </w:r>
      <w:r w:rsidR="007A3017">
        <w:rPr>
          <w:spacing w:val="-4"/>
          <w:sz w:val="24"/>
          <w:szCs w:val="24"/>
        </w:rPr>
        <w:t>que</w:t>
      </w:r>
      <w:r w:rsidR="0007584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se </w:t>
      </w:r>
      <w:r w:rsidR="00075847">
        <w:rPr>
          <w:spacing w:val="-4"/>
          <w:sz w:val="24"/>
          <w:szCs w:val="24"/>
        </w:rPr>
        <w:t>iniciarán</w:t>
      </w:r>
      <w:r w:rsidR="007A3017">
        <w:rPr>
          <w:spacing w:val="-4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n e</w:t>
      </w:r>
      <w:r w:rsidR="007A3017">
        <w:rPr>
          <w:spacing w:val="-4"/>
          <w:sz w:val="24"/>
          <w:szCs w:val="24"/>
        </w:rPr>
        <w:t>l curso</w:t>
      </w:r>
      <w:r w:rsidR="00075847">
        <w:rPr>
          <w:spacing w:val="-4"/>
          <w:sz w:val="24"/>
          <w:szCs w:val="24"/>
        </w:rPr>
        <w:t xml:space="preserve"> 2021/22</w:t>
      </w:r>
      <w:r w:rsidR="00694C5B" w:rsidRPr="003A6E87">
        <w:rPr>
          <w:spacing w:val="-4"/>
          <w:sz w:val="24"/>
          <w:szCs w:val="24"/>
        </w:rPr>
        <w:t xml:space="preserve"> </w:t>
      </w:r>
    </w:p>
    <w:p w14:paraId="78CB538D" w14:textId="75427092" w:rsidR="007F1FFF" w:rsidRPr="003A6E87" w:rsidRDefault="003A6E87" w:rsidP="00250054">
      <w:pPr>
        <w:pStyle w:val="normaltextonoticia"/>
        <w:spacing w:before="0" w:after="0"/>
        <w:ind w:left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14:paraId="2B513FE2" w14:textId="6C363E36" w:rsidR="00F65D07" w:rsidRPr="008214CB" w:rsidRDefault="00075847" w:rsidP="00250054">
      <w:pPr>
        <w:pStyle w:val="normaltextonoticia"/>
        <w:numPr>
          <w:ilvl w:val="0"/>
          <w:numId w:val="1"/>
        </w:numPr>
        <w:tabs>
          <w:tab w:val="num" w:pos="360"/>
        </w:tabs>
        <w:spacing w:before="0" w:after="0"/>
        <w:ind w:left="709" w:hanging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El periodo de recepción de solicitudes</w:t>
      </w:r>
      <w:r w:rsidR="002E659E">
        <w:rPr>
          <w:spacing w:val="-4"/>
          <w:sz w:val="24"/>
          <w:szCs w:val="24"/>
        </w:rPr>
        <w:t xml:space="preserve"> va del 29 de junio al </w:t>
      </w:r>
      <w:r>
        <w:rPr>
          <w:spacing w:val="-4"/>
          <w:sz w:val="24"/>
          <w:szCs w:val="24"/>
        </w:rPr>
        <w:t>6 de julio</w:t>
      </w:r>
      <w:r w:rsidR="002E659E">
        <w:rPr>
          <w:spacing w:val="-4"/>
          <w:sz w:val="24"/>
          <w:szCs w:val="24"/>
        </w:rPr>
        <w:t xml:space="preserve"> y los cursos se impartirán en un centro de titulación municipal, que albergará las instalaciones</w:t>
      </w:r>
      <w:r w:rsidR="008214CB">
        <w:rPr>
          <w:spacing w:val="-4"/>
          <w:sz w:val="24"/>
          <w:szCs w:val="24"/>
        </w:rPr>
        <w:t xml:space="preserve"> </w:t>
      </w:r>
    </w:p>
    <w:p w14:paraId="670C9E16" w14:textId="77777777" w:rsidR="00F65D07" w:rsidRDefault="00F65D07" w:rsidP="00250054">
      <w:pPr>
        <w:pStyle w:val="normaltextonoticia"/>
        <w:spacing w:before="0" w:after="0"/>
        <w:ind w:left="709"/>
        <w:jc w:val="both"/>
        <w:rPr>
          <w:spacing w:val="-4"/>
          <w:sz w:val="24"/>
          <w:szCs w:val="24"/>
        </w:rPr>
      </w:pPr>
    </w:p>
    <w:p w14:paraId="737A8080" w14:textId="6994622C" w:rsidR="007F1FFF" w:rsidRPr="00380571" w:rsidRDefault="002E659E" w:rsidP="00250054">
      <w:pPr>
        <w:pStyle w:val="normaltextonoticia"/>
        <w:numPr>
          <w:ilvl w:val="0"/>
          <w:numId w:val="1"/>
        </w:numPr>
        <w:tabs>
          <w:tab w:val="num" w:pos="360"/>
        </w:tabs>
        <w:spacing w:before="0" w:after="0"/>
        <w:ind w:left="709" w:hanging="360"/>
        <w:jc w:val="both"/>
        <w:rPr>
          <w:spacing w:val="-4"/>
          <w:sz w:val="24"/>
          <w:szCs w:val="24"/>
        </w:rPr>
      </w:pPr>
      <w:r w:rsidRPr="00380571">
        <w:rPr>
          <w:spacing w:val="-4"/>
          <w:sz w:val="24"/>
          <w:szCs w:val="24"/>
        </w:rPr>
        <w:t>El Grupo cubr</w:t>
      </w:r>
      <w:r w:rsidR="003724F8">
        <w:rPr>
          <w:spacing w:val="-4"/>
          <w:sz w:val="24"/>
          <w:szCs w:val="24"/>
        </w:rPr>
        <w:t>e</w:t>
      </w:r>
      <w:r w:rsidR="00EE3D14">
        <w:rPr>
          <w:spacing w:val="-4"/>
          <w:sz w:val="24"/>
          <w:szCs w:val="24"/>
        </w:rPr>
        <w:t xml:space="preserve"> buena parte de</w:t>
      </w:r>
      <w:r w:rsidR="003724F8">
        <w:rPr>
          <w:spacing w:val="-4"/>
          <w:sz w:val="24"/>
          <w:szCs w:val="24"/>
        </w:rPr>
        <w:t xml:space="preserve"> </w:t>
      </w:r>
      <w:r w:rsidRPr="00380571">
        <w:rPr>
          <w:spacing w:val="-4"/>
          <w:sz w:val="24"/>
          <w:szCs w:val="24"/>
        </w:rPr>
        <w:t>sus vacantes laborales</w:t>
      </w:r>
      <w:r w:rsidR="003724F8">
        <w:rPr>
          <w:spacing w:val="-4"/>
          <w:sz w:val="24"/>
          <w:szCs w:val="24"/>
        </w:rPr>
        <w:t xml:space="preserve"> de profesiones sanitarias, incluidas las del futuro Hospital HM Rivas,</w:t>
      </w:r>
      <w:r w:rsidR="00CD262E" w:rsidRPr="00380571">
        <w:rPr>
          <w:spacing w:val="-4"/>
          <w:sz w:val="24"/>
          <w:szCs w:val="24"/>
        </w:rPr>
        <w:t xml:space="preserve"> con</w:t>
      </w:r>
      <w:r w:rsidRPr="00380571">
        <w:rPr>
          <w:spacing w:val="-4"/>
          <w:sz w:val="24"/>
          <w:szCs w:val="24"/>
        </w:rPr>
        <w:t xml:space="preserve"> los titulados de </w:t>
      </w:r>
      <w:r w:rsidR="002674C0" w:rsidRPr="00380571">
        <w:rPr>
          <w:spacing w:val="-4"/>
          <w:sz w:val="24"/>
          <w:szCs w:val="24"/>
        </w:rPr>
        <w:t>‘</w:t>
      </w:r>
      <w:r w:rsidR="00C15097" w:rsidRPr="00C15097">
        <w:rPr>
          <w:rFonts w:cstheme="minorBidi"/>
          <w:color w:val="auto"/>
          <w:sz w:val="24"/>
          <w:szCs w:val="24"/>
        </w:rPr>
        <w:t>Centro d</w:t>
      </w:r>
      <w:r w:rsidR="00C15097">
        <w:rPr>
          <w:rFonts w:cstheme="minorBidi"/>
          <w:color w:val="auto"/>
          <w:sz w:val="24"/>
          <w:szCs w:val="24"/>
        </w:rPr>
        <w:t xml:space="preserve">e Formación Profesional </w:t>
      </w:r>
      <w:r w:rsidR="003724F8">
        <w:rPr>
          <w:spacing w:val="-4"/>
          <w:sz w:val="24"/>
          <w:szCs w:val="24"/>
        </w:rPr>
        <w:t>HM</w:t>
      </w:r>
      <w:r w:rsidR="00877191">
        <w:rPr>
          <w:spacing w:val="-4"/>
          <w:sz w:val="24"/>
          <w:szCs w:val="24"/>
        </w:rPr>
        <w:t xml:space="preserve"> Hospitales</w:t>
      </w:r>
      <w:r w:rsidR="002674C0" w:rsidRPr="00380571">
        <w:rPr>
          <w:spacing w:val="-4"/>
          <w:sz w:val="24"/>
          <w:szCs w:val="24"/>
        </w:rPr>
        <w:t>’</w:t>
      </w:r>
      <w:r w:rsidRPr="00380571">
        <w:rPr>
          <w:spacing w:val="-4"/>
          <w:sz w:val="24"/>
          <w:szCs w:val="24"/>
        </w:rPr>
        <w:t xml:space="preserve">, que ya cuenta con otros </w:t>
      </w:r>
      <w:r w:rsidR="003724F8">
        <w:rPr>
          <w:spacing w:val="-4"/>
          <w:sz w:val="24"/>
          <w:szCs w:val="24"/>
        </w:rPr>
        <w:t xml:space="preserve">dos </w:t>
      </w:r>
      <w:r w:rsidRPr="00380571">
        <w:rPr>
          <w:spacing w:val="-4"/>
          <w:sz w:val="24"/>
          <w:szCs w:val="24"/>
        </w:rPr>
        <w:t xml:space="preserve">centros docentes en Móstoles y Boadilla del Monte </w:t>
      </w:r>
    </w:p>
    <w:p w14:paraId="58F91A19" w14:textId="77777777" w:rsidR="00F65D07" w:rsidRPr="00470890" w:rsidRDefault="00F65D07" w:rsidP="00F65D07">
      <w:pPr>
        <w:pStyle w:val="Prrafodelista"/>
        <w:rPr>
          <w:spacing w:val="-4"/>
          <w:sz w:val="24"/>
          <w:szCs w:val="24"/>
        </w:rPr>
      </w:pPr>
    </w:p>
    <w:p w14:paraId="05F07160" w14:textId="3E3DCC01" w:rsidR="003724F8" w:rsidRDefault="00F65D07" w:rsidP="002674C0">
      <w:pPr>
        <w:jc w:val="both"/>
        <w:rPr>
          <w:rFonts w:ascii="Arial" w:hAnsi="Arial"/>
          <w:sz w:val="24"/>
          <w:szCs w:val="24"/>
        </w:rPr>
      </w:pPr>
      <w:r w:rsidRPr="00470890">
        <w:rPr>
          <w:rFonts w:ascii="Arial" w:hAnsi="Arial"/>
          <w:b/>
          <w:sz w:val="24"/>
          <w:szCs w:val="24"/>
        </w:rPr>
        <w:t xml:space="preserve">Madrid, </w:t>
      </w:r>
      <w:r w:rsidR="00915DA2">
        <w:rPr>
          <w:rFonts w:ascii="Arial" w:hAnsi="Arial"/>
          <w:b/>
          <w:sz w:val="24"/>
          <w:szCs w:val="24"/>
        </w:rPr>
        <w:t>1</w:t>
      </w:r>
      <w:r w:rsidR="005545FD">
        <w:rPr>
          <w:rFonts w:ascii="Arial" w:hAnsi="Arial"/>
          <w:b/>
          <w:sz w:val="24"/>
          <w:szCs w:val="24"/>
        </w:rPr>
        <w:t>7</w:t>
      </w:r>
      <w:r w:rsidRPr="00470890">
        <w:rPr>
          <w:rFonts w:ascii="Arial" w:hAnsi="Arial"/>
          <w:b/>
          <w:sz w:val="24"/>
          <w:szCs w:val="24"/>
        </w:rPr>
        <w:t xml:space="preserve"> de </w:t>
      </w:r>
      <w:r w:rsidR="006C2DAC">
        <w:rPr>
          <w:rFonts w:ascii="Arial" w:hAnsi="Arial"/>
          <w:b/>
          <w:sz w:val="24"/>
          <w:szCs w:val="24"/>
        </w:rPr>
        <w:t>junio</w:t>
      </w:r>
      <w:r w:rsidR="003724F8">
        <w:rPr>
          <w:rFonts w:ascii="Arial" w:hAnsi="Arial"/>
          <w:b/>
          <w:sz w:val="24"/>
          <w:szCs w:val="24"/>
        </w:rPr>
        <w:t xml:space="preserve"> de 2021.- </w:t>
      </w:r>
      <w:r w:rsidR="003724F8">
        <w:rPr>
          <w:rFonts w:ascii="Arial" w:hAnsi="Arial"/>
          <w:sz w:val="24"/>
          <w:szCs w:val="24"/>
        </w:rPr>
        <w:t>HM Hospitales</w:t>
      </w:r>
      <w:r w:rsidR="00C15097">
        <w:rPr>
          <w:rFonts w:ascii="Arial" w:hAnsi="Arial"/>
          <w:sz w:val="24"/>
          <w:szCs w:val="24"/>
        </w:rPr>
        <w:t xml:space="preserve"> a través del ‘</w:t>
      </w:r>
      <w:r w:rsidR="00C15097" w:rsidRPr="00C15097">
        <w:rPr>
          <w:rFonts w:ascii="Arial" w:hAnsi="Arial"/>
          <w:sz w:val="24"/>
          <w:szCs w:val="24"/>
        </w:rPr>
        <w:t>Centro de Formación Profesional HM</w:t>
      </w:r>
      <w:r w:rsidR="00877191">
        <w:rPr>
          <w:rFonts w:ascii="Arial" w:hAnsi="Arial"/>
          <w:sz w:val="24"/>
          <w:szCs w:val="24"/>
        </w:rPr>
        <w:t xml:space="preserve"> Hospitales</w:t>
      </w:r>
      <w:r w:rsidR="00C15097">
        <w:rPr>
          <w:rFonts w:ascii="Arial" w:hAnsi="Arial"/>
          <w:sz w:val="24"/>
          <w:szCs w:val="24"/>
        </w:rPr>
        <w:t>’</w:t>
      </w:r>
      <w:r w:rsidR="0079553D">
        <w:rPr>
          <w:rFonts w:ascii="Arial" w:hAnsi="Arial"/>
          <w:sz w:val="24"/>
          <w:szCs w:val="24"/>
        </w:rPr>
        <w:t>,</w:t>
      </w:r>
      <w:r w:rsidR="004D1B2A">
        <w:rPr>
          <w:rFonts w:ascii="Arial" w:hAnsi="Arial"/>
          <w:sz w:val="24"/>
          <w:szCs w:val="24"/>
        </w:rPr>
        <w:t xml:space="preserve"> su apuesta docente para profesiones </w:t>
      </w:r>
      <w:proofErr w:type="spellStart"/>
      <w:r w:rsidR="004D1B2A">
        <w:rPr>
          <w:rFonts w:ascii="Arial" w:hAnsi="Arial"/>
          <w:sz w:val="24"/>
          <w:szCs w:val="24"/>
        </w:rPr>
        <w:t>biosanitarias</w:t>
      </w:r>
      <w:proofErr w:type="spellEnd"/>
      <w:r w:rsidR="004D1B2A">
        <w:rPr>
          <w:rFonts w:ascii="Arial" w:hAnsi="Arial"/>
          <w:sz w:val="24"/>
          <w:szCs w:val="24"/>
        </w:rPr>
        <w:t>, pone en marcha su tercer centro en la Comunidad de Madrid. En este caso</w:t>
      </w:r>
      <w:r w:rsidR="00967486">
        <w:rPr>
          <w:rFonts w:ascii="Arial" w:hAnsi="Arial"/>
          <w:sz w:val="24"/>
          <w:szCs w:val="24"/>
        </w:rPr>
        <w:t>,</w:t>
      </w:r>
      <w:r w:rsidR="004D1B2A">
        <w:rPr>
          <w:rFonts w:ascii="Arial" w:hAnsi="Arial"/>
          <w:sz w:val="24"/>
          <w:szCs w:val="24"/>
        </w:rPr>
        <w:t xml:space="preserve"> la localidad </w:t>
      </w:r>
      <w:r w:rsidR="00EE3D14">
        <w:rPr>
          <w:rFonts w:ascii="Arial" w:hAnsi="Arial"/>
          <w:sz w:val="24"/>
          <w:szCs w:val="24"/>
        </w:rPr>
        <w:t xml:space="preserve">de Rivas </w:t>
      </w:r>
      <w:proofErr w:type="spellStart"/>
      <w:r w:rsidR="00EE3D14">
        <w:rPr>
          <w:rFonts w:ascii="Arial" w:hAnsi="Arial"/>
          <w:sz w:val="24"/>
          <w:szCs w:val="24"/>
        </w:rPr>
        <w:t>Vaciamadrid</w:t>
      </w:r>
      <w:proofErr w:type="spellEnd"/>
      <w:r w:rsidR="00EE3D14">
        <w:rPr>
          <w:rFonts w:ascii="Arial" w:hAnsi="Arial"/>
          <w:sz w:val="24"/>
          <w:szCs w:val="24"/>
        </w:rPr>
        <w:t xml:space="preserve"> </w:t>
      </w:r>
      <w:r w:rsidR="00967486">
        <w:rPr>
          <w:rFonts w:ascii="Arial" w:hAnsi="Arial"/>
          <w:sz w:val="24"/>
          <w:szCs w:val="24"/>
        </w:rPr>
        <w:t xml:space="preserve">acogerá esta nueva sede </w:t>
      </w:r>
      <w:r w:rsidR="0079553D">
        <w:rPr>
          <w:rFonts w:ascii="Arial" w:hAnsi="Arial"/>
          <w:sz w:val="24"/>
          <w:szCs w:val="24"/>
        </w:rPr>
        <w:t xml:space="preserve">que contará con </w:t>
      </w:r>
      <w:r w:rsidR="00967486">
        <w:rPr>
          <w:rFonts w:ascii="Arial" w:hAnsi="Arial"/>
          <w:sz w:val="24"/>
          <w:szCs w:val="24"/>
        </w:rPr>
        <w:t xml:space="preserve">120 plazas de </w:t>
      </w:r>
      <w:r w:rsidR="00967486" w:rsidRPr="003418B1">
        <w:rPr>
          <w:rFonts w:ascii="Arial" w:hAnsi="Arial"/>
          <w:sz w:val="24"/>
          <w:szCs w:val="24"/>
        </w:rPr>
        <w:t>Técnico de Cuidados Auxiliares de Enfermería</w:t>
      </w:r>
      <w:r w:rsidR="00967486">
        <w:rPr>
          <w:rFonts w:ascii="Arial" w:hAnsi="Arial"/>
          <w:sz w:val="24"/>
          <w:szCs w:val="24"/>
        </w:rPr>
        <w:t xml:space="preserve"> (TCAE) para el curso 2021/22, que se repartirán en cuatro </w:t>
      </w:r>
      <w:r w:rsidR="00893781">
        <w:rPr>
          <w:rFonts w:ascii="Arial" w:hAnsi="Arial"/>
          <w:sz w:val="24"/>
          <w:szCs w:val="24"/>
        </w:rPr>
        <w:t>líneas</w:t>
      </w:r>
      <w:r w:rsidR="00967486">
        <w:rPr>
          <w:rFonts w:ascii="Arial" w:hAnsi="Arial"/>
          <w:sz w:val="24"/>
          <w:szCs w:val="24"/>
        </w:rPr>
        <w:t>.</w:t>
      </w:r>
      <w:bookmarkStart w:id="0" w:name="_GoBack"/>
      <w:bookmarkEnd w:id="0"/>
    </w:p>
    <w:p w14:paraId="3A93943A" w14:textId="0C77BF6B" w:rsidR="003418B1" w:rsidRDefault="00967486" w:rsidP="002674C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 pistoletazo de salida para la conformación de este centro se ha producido por la concesión, por parte de la</w:t>
      </w:r>
      <w:r w:rsidR="002674C0">
        <w:rPr>
          <w:rFonts w:ascii="Arial" w:hAnsi="Arial"/>
          <w:sz w:val="24"/>
          <w:szCs w:val="24"/>
        </w:rPr>
        <w:t xml:space="preserve"> Comunidad de Madrid </w:t>
      </w:r>
      <w:r w:rsidR="009E0198">
        <w:rPr>
          <w:rFonts w:ascii="Arial" w:hAnsi="Arial"/>
          <w:sz w:val="24"/>
          <w:szCs w:val="24"/>
        </w:rPr>
        <w:t>(CAM)</w:t>
      </w:r>
      <w:r>
        <w:rPr>
          <w:rFonts w:ascii="Arial" w:hAnsi="Arial"/>
          <w:sz w:val="24"/>
          <w:szCs w:val="24"/>
        </w:rPr>
        <w:t xml:space="preserve"> de la autorización para impartir estos</w:t>
      </w:r>
      <w:r w:rsidR="0017596A">
        <w:rPr>
          <w:rFonts w:ascii="Arial" w:hAnsi="Arial"/>
          <w:sz w:val="24"/>
          <w:szCs w:val="24"/>
        </w:rPr>
        <w:t xml:space="preserve"> cursos</w:t>
      </w:r>
      <w:r w:rsidR="002674C0">
        <w:rPr>
          <w:rFonts w:ascii="Arial" w:hAnsi="Arial"/>
          <w:sz w:val="24"/>
          <w:szCs w:val="24"/>
        </w:rPr>
        <w:t xml:space="preserve"> de</w:t>
      </w:r>
      <w:r w:rsidR="0017596A">
        <w:rPr>
          <w:rFonts w:ascii="Arial" w:hAnsi="Arial"/>
          <w:sz w:val="24"/>
          <w:szCs w:val="24"/>
        </w:rPr>
        <w:t xml:space="preserve"> formación de</w:t>
      </w:r>
      <w:r w:rsidR="002674C0">
        <w:rPr>
          <w:rFonts w:ascii="Arial" w:hAnsi="Arial"/>
          <w:sz w:val="24"/>
          <w:szCs w:val="24"/>
        </w:rPr>
        <w:t xml:space="preserve"> </w:t>
      </w:r>
      <w:r w:rsidR="00D548D6">
        <w:rPr>
          <w:rFonts w:ascii="Arial" w:hAnsi="Arial"/>
          <w:sz w:val="24"/>
          <w:szCs w:val="24"/>
        </w:rPr>
        <w:t>G</w:t>
      </w:r>
      <w:r w:rsidR="002674C0">
        <w:rPr>
          <w:rFonts w:ascii="Arial" w:hAnsi="Arial"/>
          <w:sz w:val="24"/>
          <w:szCs w:val="24"/>
        </w:rPr>
        <w:t>rad</w:t>
      </w:r>
      <w:r w:rsidR="00D548D6">
        <w:rPr>
          <w:rFonts w:ascii="Arial" w:hAnsi="Arial"/>
          <w:sz w:val="24"/>
          <w:szCs w:val="24"/>
        </w:rPr>
        <w:t>o M</w:t>
      </w:r>
      <w:r>
        <w:rPr>
          <w:rFonts w:ascii="Arial" w:hAnsi="Arial"/>
          <w:sz w:val="24"/>
          <w:szCs w:val="24"/>
        </w:rPr>
        <w:t xml:space="preserve">edio. </w:t>
      </w:r>
      <w:r w:rsidR="003418B1">
        <w:rPr>
          <w:rFonts w:ascii="Arial" w:hAnsi="Arial"/>
          <w:sz w:val="24"/>
          <w:szCs w:val="24"/>
        </w:rPr>
        <w:t xml:space="preserve">De esta forma, se crea en Rivas </w:t>
      </w:r>
      <w:proofErr w:type="spellStart"/>
      <w:r w:rsidR="003418B1">
        <w:rPr>
          <w:rFonts w:ascii="Arial" w:hAnsi="Arial"/>
          <w:sz w:val="24"/>
          <w:szCs w:val="24"/>
        </w:rPr>
        <w:t>Vaciamadrid</w:t>
      </w:r>
      <w:proofErr w:type="spellEnd"/>
      <w:r w:rsidR="003418B1">
        <w:rPr>
          <w:rFonts w:ascii="Arial" w:hAnsi="Arial"/>
          <w:sz w:val="24"/>
          <w:szCs w:val="24"/>
        </w:rPr>
        <w:t xml:space="preserve"> el primer centro de </w:t>
      </w:r>
      <w:r w:rsidR="00D548D6">
        <w:rPr>
          <w:rFonts w:ascii="Arial" w:hAnsi="Arial"/>
          <w:sz w:val="24"/>
          <w:szCs w:val="24"/>
        </w:rPr>
        <w:t>f</w:t>
      </w:r>
      <w:r w:rsidR="003418B1">
        <w:rPr>
          <w:rFonts w:ascii="Arial" w:hAnsi="Arial"/>
          <w:sz w:val="24"/>
          <w:szCs w:val="24"/>
        </w:rPr>
        <w:t>orma</w:t>
      </w:r>
      <w:r>
        <w:rPr>
          <w:rFonts w:ascii="Arial" w:hAnsi="Arial"/>
          <w:sz w:val="24"/>
          <w:szCs w:val="24"/>
        </w:rPr>
        <w:t xml:space="preserve">ción profesional específica que </w:t>
      </w:r>
      <w:r w:rsidR="002B0C35">
        <w:rPr>
          <w:rFonts w:ascii="Arial" w:hAnsi="Arial"/>
          <w:sz w:val="24"/>
          <w:szCs w:val="24"/>
        </w:rPr>
        <w:t>evidencia</w:t>
      </w:r>
      <w:r>
        <w:rPr>
          <w:rFonts w:ascii="Arial" w:hAnsi="Arial"/>
          <w:sz w:val="24"/>
          <w:szCs w:val="24"/>
        </w:rPr>
        <w:t xml:space="preserve"> </w:t>
      </w:r>
      <w:r w:rsidR="003418B1">
        <w:rPr>
          <w:rFonts w:ascii="Arial" w:hAnsi="Arial"/>
          <w:sz w:val="24"/>
          <w:szCs w:val="24"/>
        </w:rPr>
        <w:t>la necesidad de potenciar la formación de profesiones relacionadas con el ámbito sanitari</w:t>
      </w:r>
      <w:r w:rsidR="00D548D6">
        <w:rPr>
          <w:rFonts w:ascii="Arial" w:hAnsi="Arial"/>
          <w:sz w:val="24"/>
          <w:szCs w:val="24"/>
        </w:rPr>
        <w:t>o</w:t>
      </w:r>
      <w:r w:rsidR="00D548D6" w:rsidRPr="00D548D6">
        <w:rPr>
          <w:rFonts w:ascii="Arial" w:hAnsi="Arial"/>
          <w:sz w:val="24"/>
          <w:szCs w:val="24"/>
        </w:rPr>
        <w:t xml:space="preserve"> </w:t>
      </w:r>
      <w:r w:rsidR="00D548D6">
        <w:rPr>
          <w:rFonts w:ascii="Arial" w:hAnsi="Arial"/>
          <w:sz w:val="24"/>
          <w:szCs w:val="24"/>
        </w:rPr>
        <w:t>que la sociedad demanda</w:t>
      </w:r>
      <w:r w:rsidR="003418B1">
        <w:rPr>
          <w:rFonts w:ascii="Arial" w:hAnsi="Arial"/>
          <w:sz w:val="24"/>
          <w:szCs w:val="24"/>
        </w:rPr>
        <w:t>, y que se ha puesto de manifiesto durante la pandemia.</w:t>
      </w:r>
    </w:p>
    <w:p w14:paraId="06039215" w14:textId="592A33CA" w:rsidR="00FB2E25" w:rsidRDefault="00FB2E25" w:rsidP="002674C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Alejandro Abarca Cidón, consejero delegado de HM Hospitales, destaca que “</w:t>
      </w:r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este es un pasito adicional, que nos hace siempre mucha ilusión, y además es muy importante para consolidar el proyecto asistencial que ya hemos arrancado</w:t>
      </w:r>
      <w:r w:rsid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con la construcción del nuevo H</w:t>
      </w:r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ospital </w:t>
      </w:r>
      <w:r w:rsid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HM Rivas. Es</w:t>
      </w:r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nuestra forma particular </w:t>
      </w:r>
      <w:r w:rsidR="009651B1">
        <w:rPr>
          <w:rFonts w:ascii="Arial" w:hAnsi="Arial" w:cs="Arial"/>
          <w:color w:val="201F1E"/>
          <w:sz w:val="24"/>
          <w:szCs w:val="24"/>
          <w:shd w:val="clear" w:color="auto" w:fill="FFFFFF"/>
        </w:rPr>
        <w:t>de ejercer la medicina</w:t>
      </w:r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aunándola siempre con la actividad investigadora</w:t>
      </w:r>
      <w:r w:rsid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, y en este caso, la docente. H</w:t>
      </w:r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acerlo en </w:t>
      </w:r>
      <w:r w:rsid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Rivas </w:t>
      </w:r>
      <w:proofErr w:type="spellStart"/>
      <w:r w:rsid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V</w:t>
      </w:r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aciamadrid</w:t>
      </w:r>
      <w:proofErr w:type="spellEnd"/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nos permitirá que el número de profesionales </w:t>
      </w:r>
      <w:proofErr w:type="spellStart"/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ripenses</w:t>
      </w:r>
      <w:proofErr w:type="spellEnd"/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del futuro </w:t>
      </w:r>
      <w:r w:rsid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HM R</w:t>
      </w:r>
      <w:r w:rsidR="00C15097" w:rsidRPr="00C15097">
        <w:rPr>
          <w:rFonts w:ascii="Arial" w:hAnsi="Arial" w:cs="Arial"/>
          <w:color w:val="201F1E"/>
          <w:sz w:val="24"/>
          <w:szCs w:val="24"/>
          <w:shd w:val="clear" w:color="auto" w:fill="FFFFFF"/>
        </w:rPr>
        <w:t>ivas, sea mayor y, más importante, nos permite aportar valor a la ciudad porque la demanda de este tipo de profesionales en número y en calidad de formación, es mayor que nunca</w:t>
      </w:r>
      <w:r>
        <w:rPr>
          <w:rFonts w:ascii="Arial" w:hAnsi="Arial"/>
          <w:sz w:val="24"/>
          <w:szCs w:val="24"/>
        </w:rPr>
        <w:t>”.</w:t>
      </w:r>
    </w:p>
    <w:p w14:paraId="7981409E" w14:textId="199D8DAE" w:rsidR="00FB2E25" w:rsidRDefault="00FB2E25" w:rsidP="002674C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El proceso de concesión de esta oferta formativa específica se ha recorrido de la mano del Ayuntamiento de Rivas </w:t>
      </w:r>
      <w:proofErr w:type="spellStart"/>
      <w:r>
        <w:rPr>
          <w:rFonts w:ascii="Arial" w:hAnsi="Arial"/>
          <w:sz w:val="24"/>
          <w:szCs w:val="24"/>
        </w:rPr>
        <w:t>Vaciamadrid</w:t>
      </w:r>
      <w:proofErr w:type="spellEnd"/>
      <w:r>
        <w:rPr>
          <w:rFonts w:ascii="Arial" w:hAnsi="Arial"/>
          <w:sz w:val="24"/>
          <w:szCs w:val="24"/>
        </w:rPr>
        <w:t xml:space="preserve"> y viene a enriquecer la oferta formativa de la ciudad. De hecho, el Ayuntamiento proporciona las instalaciones para el desarrollo de la formación en un edificio municipal situado en la calle Mariano </w:t>
      </w:r>
      <w:proofErr w:type="spellStart"/>
      <w:r>
        <w:rPr>
          <w:rFonts w:ascii="Arial" w:hAnsi="Arial"/>
          <w:sz w:val="24"/>
          <w:szCs w:val="24"/>
        </w:rPr>
        <w:t>Fortuny</w:t>
      </w:r>
      <w:proofErr w:type="spellEnd"/>
      <w:r>
        <w:rPr>
          <w:rFonts w:ascii="Arial" w:hAnsi="Arial"/>
          <w:sz w:val="24"/>
          <w:szCs w:val="24"/>
        </w:rPr>
        <w:t xml:space="preserve"> 4.</w:t>
      </w:r>
    </w:p>
    <w:p w14:paraId="287165B6" w14:textId="0690F217" w:rsidR="00FB2E25" w:rsidRDefault="00FB2E25" w:rsidP="00FB2E2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opinión del alcalde Rivas </w:t>
      </w:r>
      <w:proofErr w:type="spellStart"/>
      <w:r>
        <w:rPr>
          <w:rFonts w:ascii="Arial" w:hAnsi="Arial"/>
          <w:sz w:val="24"/>
          <w:szCs w:val="24"/>
        </w:rPr>
        <w:t>Vaciamadrid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r w:rsidR="00802AD3">
        <w:rPr>
          <w:rFonts w:ascii="Arial" w:hAnsi="Arial"/>
          <w:sz w:val="24"/>
          <w:szCs w:val="24"/>
        </w:rPr>
        <w:t xml:space="preserve">Pedro del Cura, </w:t>
      </w:r>
      <w:r>
        <w:rPr>
          <w:rFonts w:ascii="Arial" w:hAnsi="Arial"/>
          <w:sz w:val="24"/>
          <w:szCs w:val="24"/>
        </w:rPr>
        <w:t>“es una buena noticia que se vea au</w:t>
      </w:r>
      <w:r w:rsidR="0091018C">
        <w:rPr>
          <w:rFonts w:ascii="Arial" w:hAnsi="Arial"/>
          <w:sz w:val="24"/>
          <w:szCs w:val="24"/>
        </w:rPr>
        <w:t>mentada la oferta en Formación P</w:t>
      </w:r>
      <w:r>
        <w:rPr>
          <w:rFonts w:ascii="Arial" w:hAnsi="Arial"/>
          <w:sz w:val="24"/>
          <w:szCs w:val="24"/>
        </w:rPr>
        <w:t xml:space="preserve">rofesional en la ciudad, sobre todo en estudios ahora mismo muy demandados </w:t>
      </w:r>
      <w:r w:rsidR="0091018C">
        <w:rPr>
          <w:rFonts w:ascii="Arial" w:hAnsi="Arial"/>
          <w:sz w:val="24"/>
          <w:szCs w:val="24"/>
        </w:rPr>
        <w:t>y con salida profesional</w:t>
      </w:r>
      <w:r>
        <w:rPr>
          <w:rFonts w:ascii="Arial" w:hAnsi="Arial"/>
          <w:sz w:val="24"/>
          <w:szCs w:val="24"/>
        </w:rPr>
        <w:t>”.</w:t>
      </w:r>
    </w:p>
    <w:p w14:paraId="0E24531F" w14:textId="6B8C8698" w:rsidR="00EA4BEB" w:rsidRDefault="00EA4BEB" w:rsidP="002674C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HM Hospitales cierra </w:t>
      </w:r>
      <w:r w:rsidR="00F17DCC">
        <w:rPr>
          <w:rFonts w:ascii="Arial" w:hAnsi="Arial"/>
          <w:sz w:val="24"/>
          <w:szCs w:val="24"/>
        </w:rPr>
        <w:t xml:space="preserve">así </w:t>
      </w:r>
      <w:r>
        <w:rPr>
          <w:rFonts w:ascii="Arial" w:hAnsi="Arial"/>
          <w:sz w:val="24"/>
          <w:szCs w:val="24"/>
        </w:rPr>
        <w:t xml:space="preserve">el círculo de su apuesta por Rivas </w:t>
      </w:r>
      <w:proofErr w:type="spellStart"/>
      <w:r>
        <w:rPr>
          <w:rFonts w:ascii="Arial" w:hAnsi="Arial"/>
          <w:sz w:val="24"/>
          <w:szCs w:val="24"/>
        </w:rPr>
        <w:t>Vaciamadrid</w:t>
      </w:r>
      <w:proofErr w:type="spellEnd"/>
      <w:r>
        <w:rPr>
          <w:rFonts w:ascii="Arial" w:hAnsi="Arial"/>
          <w:sz w:val="24"/>
          <w:szCs w:val="24"/>
        </w:rPr>
        <w:t xml:space="preserve">, ya que este centro de formación complementará </w:t>
      </w:r>
      <w:r w:rsidR="00886F3B">
        <w:rPr>
          <w:rFonts w:ascii="Arial" w:hAnsi="Arial"/>
          <w:sz w:val="24"/>
          <w:szCs w:val="24"/>
        </w:rPr>
        <w:t xml:space="preserve">las necesidades laborales que se puedan producir en </w:t>
      </w:r>
      <w:r>
        <w:rPr>
          <w:rFonts w:ascii="Arial" w:hAnsi="Arial"/>
          <w:sz w:val="24"/>
          <w:szCs w:val="24"/>
        </w:rPr>
        <w:t xml:space="preserve">el Complejo Sociosanitario de la localidad, que estará formado por </w:t>
      </w:r>
      <w:r w:rsidR="00877790">
        <w:rPr>
          <w:rFonts w:ascii="Arial" w:hAnsi="Arial"/>
          <w:sz w:val="24"/>
          <w:szCs w:val="24"/>
        </w:rPr>
        <w:t xml:space="preserve">Hospital </w:t>
      </w:r>
      <w:r w:rsidRPr="00D9204A">
        <w:rPr>
          <w:rFonts w:ascii="Arial" w:hAnsi="Arial"/>
          <w:sz w:val="24"/>
          <w:szCs w:val="24"/>
        </w:rPr>
        <w:t>HM Rivas</w:t>
      </w:r>
      <w:r>
        <w:rPr>
          <w:rFonts w:ascii="Arial" w:hAnsi="Arial"/>
          <w:sz w:val="24"/>
          <w:szCs w:val="24"/>
        </w:rPr>
        <w:t xml:space="preserve"> y de la </w:t>
      </w:r>
      <w:r w:rsidRPr="00D9204A">
        <w:rPr>
          <w:rFonts w:ascii="Arial" w:hAnsi="Arial"/>
          <w:sz w:val="24"/>
          <w:szCs w:val="24"/>
        </w:rPr>
        <w:t xml:space="preserve">Residencia </w:t>
      </w:r>
      <w:proofErr w:type="spellStart"/>
      <w:r w:rsidRPr="00D9204A">
        <w:rPr>
          <w:rFonts w:ascii="Arial" w:hAnsi="Arial"/>
          <w:sz w:val="24"/>
          <w:szCs w:val="24"/>
        </w:rPr>
        <w:t>Valdeluz</w:t>
      </w:r>
      <w:proofErr w:type="spellEnd"/>
      <w:r w:rsidRPr="00D9204A">
        <w:rPr>
          <w:rFonts w:ascii="Arial" w:hAnsi="Arial"/>
          <w:sz w:val="24"/>
          <w:szCs w:val="24"/>
        </w:rPr>
        <w:t xml:space="preserve"> Rivas </w:t>
      </w:r>
      <w:proofErr w:type="spellStart"/>
      <w:r w:rsidRPr="00D9204A">
        <w:rPr>
          <w:rFonts w:ascii="Arial" w:hAnsi="Arial"/>
          <w:sz w:val="24"/>
          <w:szCs w:val="24"/>
        </w:rPr>
        <w:t>Vaciamadrid</w:t>
      </w:r>
      <w:proofErr w:type="spellEnd"/>
      <w:r w:rsidRPr="00D9204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y que está previsto que se pongan en marcha en noviembre de 202</w:t>
      </w:r>
      <w:r w:rsidR="00915DA2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tras una inversión de 35 millones de euros.</w:t>
      </w:r>
    </w:p>
    <w:p w14:paraId="760DE49D" w14:textId="2DEE6BCB" w:rsidR="00FB2E25" w:rsidRDefault="00FB2E25" w:rsidP="00FB2E25">
      <w:pPr>
        <w:jc w:val="both"/>
        <w:rPr>
          <w:rFonts w:ascii="Arial" w:hAnsi="Arial"/>
          <w:sz w:val="24"/>
          <w:szCs w:val="24"/>
        </w:rPr>
      </w:pPr>
      <w:r w:rsidRPr="003418B1">
        <w:rPr>
          <w:rFonts w:ascii="Arial" w:hAnsi="Arial"/>
          <w:sz w:val="24"/>
          <w:szCs w:val="24"/>
        </w:rPr>
        <w:t>Javier García Isasi</w:t>
      </w:r>
      <w:r>
        <w:rPr>
          <w:rFonts w:ascii="Arial" w:hAnsi="Arial"/>
          <w:sz w:val="24"/>
          <w:szCs w:val="24"/>
        </w:rPr>
        <w:t>, director de</w:t>
      </w:r>
      <w:r w:rsidR="00877191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 ‘</w:t>
      </w:r>
      <w:r w:rsidR="009C1DE8" w:rsidRPr="00C15097">
        <w:rPr>
          <w:rFonts w:ascii="Arial" w:hAnsi="Arial"/>
          <w:sz w:val="24"/>
          <w:szCs w:val="24"/>
        </w:rPr>
        <w:t xml:space="preserve">Centro de Formación Profesional </w:t>
      </w:r>
      <w:r w:rsidR="009C1DE8">
        <w:rPr>
          <w:rFonts w:ascii="Arial" w:hAnsi="Arial"/>
          <w:sz w:val="24"/>
          <w:szCs w:val="24"/>
        </w:rPr>
        <w:t xml:space="preserve">                          </w:t>
      </w:r>
      <w:r w:rsidR="009C1DE8" w:rsidRPr="00C15097">
        <w:rPr>
          <w:rFonts w:ascii="Arial" w:hAnsi="Arial"/>
          <w:sz w:val="24"/>
          <w:szCs w:val="24"/>
        </w:rPr>
        <w:t>HM</w:t>
      </w:r>
      <w:r w:rsidR="009C1DE8">
        <w:rPr>
          <w:rFonts w:ascii="Arial" w:hAnsi="Arial"/>
          <w:sz w:val="24"/>
          <w:szCs w:val="24"/>
        </w:rPr>
        <w:t xml:space="preserve"> Hospitales’</w:t>
      </w:r>
      <w:r w:rsidRPr="003418B1">
        <w:rPr>
          <w:rFonts w:ascii="Arial" w:hAnsi="Arial"/>
          <w:sz w:val="24"/>
          <w:szCs w:val="24"/>
        </w:rPr>
        <w:t>, señaló</w:t>
      </w:r>
      <w:r>
        <w:rPr>
          <w:rFonts w:ascii="Arial" w:hAnsi="Arial"/>
          <w:sz w:val="24"/>
          <w:szCs w:val="24"/>
        </w:rPr>
        <w:t xml:space="preserve"> que “nos encontramos en un proceso de transformación de la formación en el ámbito sanitario y en los próximos años los cuidados enfermeros, por el aumento de la actividad y por la falta de profesionales, ya sufren un déficit estructural que hay que tratar de paliar. La creación de esta formación responde a la necesidad de ofrecer soluciones en este ámbito para cubrir la demanda que la sociedad exige”.</w:t>
      </w:r>
    </w:p>
    <w:p w14:paraId="0D5B5BAD" w14:textId="23BD146F" w:rsidR="00967486" w:rsidRDefault="00967486" w:rsidP="00967486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este sentido, el </w:t>
      </w:r>
      <w:r w:rsidRPr="00D3667D">
        <w:rPr>
          <w:rFonts w:ascii="Arial" w:hAnsi="Arial"/>
          <w:sz w:val="24"/>
          <w:szCs w:val="24"/>
        </w:rPr>
        <w:t xml:space="preserve">Grupo hospitalario </w:t>
      </w:r>
      <w:r>
        <w:rPr>
          <w:rFonts w:ascii="Arial" w:hAnsi="Arial"/>
          <w:sz w:val="24"/>
          <w:szCs w:val="24"/>
        </w:rPr>
        <w:t>cubre</w:t>
      </w:r>
      <w:r w:rsidR="00EE3D14">
        <w:rPr>
          <w:rFonts w:ascii="Arial" w:hAnsi="Arial"/>
          <w:sz w:val="24"/>
          <w:szCs w:val="24"/>
        </w:rPr>
        <w:t xml:space="preserve"> buena parte de </w:t>
      </w:r>
      <w:r w:rsidRPr="00D3667D">
        <w:rPr>
          <w:rFonts w:ascii="Arial" w:hAnsi="Arial"/>
          <w:sz w:val="24"/>
          <w:szCs w:val="24"/>
        </w:rPr>
        <w:t>sus vacantes laborales</w:t>
      </w:r>
      <w:r>
        <w:rPr>
          <w:rFonts w:ascii="Arial" w:hAnsi="Arial"/>
          <w:sz w:val="24"/>
          <w:szCs w:val="24"/>
        </w:rPr>
        <w:t xml:space="preserve"> de profesiones sanitarias con</w:t>
      </w:r>
      <w:r w:rsidR="00877191">
        <w:rPr>
          <w:rFonts w:ascii="Arial" w:hAnsi="Arial"/>
          <w:sz w:val="24"/>
          <w:szCs w:val="24"/>
        </w:rPr>
        <w:t xml:space="preserve"> los titulados del ‘</w:t>
      </w:r>
      <w:r w:rsidR="00877191" w:rsidRPr="00C15097">
        <w:rPr>
          <w:rFonts w:ascii="Arial" w:hAnsi="Arial"/>
          <w:sz w:val="24"/>
          <w:szCs w:val="24"/>
        </w:rPr>
        <w:t>Centro de Formación Profesional HM</w:t>
      </w:r>
      <w:r w:rsidR="00877191">
        <w:rPr>
          <w:rFonts w:ascii="Arial" w:hAnsi="Arial"/>
          <w:sz w:val="24"/>
          <w:szCs w:val="24"/>
        </w:rPr>
        <w:t xml:space="preserve"> Hospitales</w:t>
      </w:r>
      <w:r w:rsidR="00EE3D14">
        <w:rPr>
          <w:rFonts w:ascii="Arial" w:hAnsi="Arial"/>
          <w:sz w:val="24"/>
          <w:szCs w:val="24"/>
        </w:rPr>
        <w:t>’</w:t>
      </w:r>
      <w:r w:rsidRPr="00D3667D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como ya viene haciendo con anterioridad con las distintas promociones de sus otros centros docentes, situados </w:t>
      </w:r>
      <w:r w:rsidRPr="00D3667D">
        <w:rPr>
          <w:rFonts w:ascii="Arial" w:hAnsi="Arial"/>
          <w:sz w:val="24"/>
          <w:szCs w:val="24"/>
        </w:rPr>
        <w:t>en Móstoles y Boadilla del Monte</w:t>
      </w:r>
      <w:r>
        <w:rPr>
          <w:rFonts w:ascii="Arial" w:hAnsi="Arial"/>
          <w:sz w:val="24"/>
          <w:szCs w:val="24"/>
        </w:rPr>
        <w:t xml:space="preserve">, en los que se imparten los grados medios de </w:t>
      </w:r>
      <w:r w:rsidRPr="00CD262E">
        <w:rPr>
          <w:rFonts w:ascii="Arial" w:hAnsi="Arial"/>
          <w:sz w:val="24"/>
          <w:szCs w:val="24"/>
        </w:rPr>
        <w:t>Cuidados Auxiliares de Enfermería</w:t>
      </w:r>
      <w:r>
        <w:rPr>
          <w:rFonts w:ascii="Arial" w:hAnsi="Arial"/>
          <w:sz w:val="24"/>
          <w:szCs w:val="24"/>
        </w:rPr>
        <w:t xml:space="preserve">, </w:t>
      </w:r>
      <w:r w:rsidRPr="00CD262E">
        <w:rPr>
          <w:rFonts w:ascii="Arial" w:hAnsi="Arial"/>
          <w:sz w:val="24"/>
          <w:szCs w:val="24"/>
        </w:rPr>
        <w:t>Atención a Personas en Situación de Dependencia</w:t>
      </w:r>
      <w:r>
        <w:rPr>
          <w:rFonts w:ascii="Arial" w:hAnsi="Arial"/>
          <w:sz w:val="24"/>
          <w:szCs w:val="24"/>
        </w:rPr>
        <w:t xml:space="preserve"> y </w:t>
      </w:r>
      <w:r w:rsidRPr="00CD262E">
        <w:rPr>
          <w:rFonts w:ascii="Arial" w:hAnsi="Arial"/>
          <w:sz w:val="24"/>
          <w:szCs w:val="24"/>
        </w:rPr>
        <w:t>Técnico en Farmacia y Parafarmacia</w:t>
      </w:r>
      <w:r>
        <w:rPr>
          <w:rFonts w:ascii="Arial" w:hAnsi="Arial"/>
          <w:sz w:val="24"/>
          <w:szCs w:val="24"/>
        </w:rPr>
        <w:t xml:space="preserve"> y los grados superiores de I</w:t>
      </w:r>
      <w:r w:rsidRPr="00CD262E">
        <w:rPr>
          <w:rFonts w:ascii="Arial" w:hAnsi="Arial"/>
          <w:sz w:val="24"/>
          <w:szCs w:val="24"/>
        </w:rPr>
        <w:t>magen para el Diagnóstico y Medicina Nuclear</w:t>
      </w:r>
      <w:r>
        <w:rPr>
          <w:rFonts w:ascii="Arial" w:hAnsi="Arial"/>
          <w:sz w:val="24"/>
          <w:szCs w:val="24"/>
        </w:rPr>
        <w:t xml:space="preserve">, </w:t>
      </w:r>
      <w:r w:rsidRPr="00CD262E">
        <w:rPr>
          <w:rFonts w:ascii="Arial" w:hAnsi="Arial"/>
          <w:sz w:val="24"/>
          <w:szCs w:val="24"/>
        </w:rPr>
        <w:t>Radioterapia y Dosimetría</w:t>
      </w:r>
      <w:r>
        <w:rPr>
          <w:rFonts w:ascii="Arial" w:hAnsi="Arial"/>
          <w:sz w:val="24"/>
          <w:szCs w:val="24"/>
        </w:rPr>
        <w:t xml:space="preserve"> y </w:t>
      </w:r>
      <w:r w:rsidRPr="00CD262E">
        <w:rPr>
          <w:rFonts w:ascii="Arial" w:hAnsi="Arial"/>
          <w:sz w:val="24"/>
          <w:szCs w:val="24"/>
        </w:rPr>
        <w:t>Anatomía Patológica y Citodiagnóstico</w:t>
      </w:r>
      <w:r>
        <w:rPr>
          <w:rFonts w:ascii="Arial" w:hAnsi="Arial"/>
          <w:sz w:val="24"/>
          <w:szCs w:val="24"/>
        </w:rPr>
        <w:t xml:space="preserve">. </w:t>
      </w:r>
      <w:r w:rsidR="00EE3D14">
        <w:rPr>
          <w:rFonts w:ascii="Arial" w:hAnsi="Arial"/>
          <w:sz w:val="24"/>
          <w:szCs w:val="24"/>
        </w:rPr>
        <w:t>Así,</w:t>
      </w:r>
      <w:r>
        <w:rPr>
          <w:rFonts w:ascii="Arial" w:hAnsi="Arial"/>
          <w:sz w:val="24"/>
          <w:szCs w:val="24"/>
        </w:rPr>
        <w:t xml:space="preserve"> se hace eviden</w:t>
      </w:r>
      <w:r w:rsidR="00877191">
        <w:rPr>
          <w:rFonts w:ascii="Arial" w:hAnsi="Arial"/>
          <w:sz w:val="24"/>
          <w:szCs w:val="24"/>
        </w:rPr>
        <w:t xml:space="preserve">te el compromiso del Grupo </w:t>
      </w:r>
      <w:r>
        <w:rPr>
          <w:rFonts w:ascii="Arial" w:hAnsi="Arial"/>
          <w:sz w:val="24"/>
          <w:szCs w:val="24"/>
        </w:rPr>
        <w:t xml:space="preserve">con la docencia, ya que forma parte de los ejes estructurales sobre los que se sustentan los valores como compañía. </w:t>
      </w:r>
    </w:p>
    <w:p w14:paraId="04D8BD6A" w14:textId="77777777" w:rsidR="00967486" w:rsidRDefault="00967486" w:rsidP="00967486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453E29AE" w14:textId="137DA8AC" w:rsidR="00D9204A" w:rsidRPr="00D3667D" w:rsidRDefault="00D9204A" w:rsidP="00D9204A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D3667D">
        <w:rPr>
          <w:rFonts w:ascii="Arial" w:hAnsi="Arial"/>
          <w:b/>
          <w:sz w:val="24"/>
          <w:szCs w:val="24"/>
        </w:rPr>
        <w:t>Periodo de matriculación</w:t>
      </w:r>
    </w:p>
    <w:p w14:paraId="6F09D3B2" w14:textId="3AAB0A04" w:rsidR="00967486" w:rsidRDefault="00877191" w:rsidP="00CD262E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‘</w:t>
      </w:r>
      <w:r w:rsidRPr="00C15097">
        <w:rPr>
          <w:rFonts w:ascii="Arial" w:hAnsi="Arial"/>
          <w:sz w:val="24"/>
          <w:szCs w:val="24"/>
        </w:rPr>
        <w:t>Centro de Formación Profesional HM</w:t>
      </w:r>
      <w:r>
        <w:rPr>
          <w:rFonts w:ascii="Arial" w:hAnsi="Arial"/>
          <w:sz w:val="24"/>
          <w:szCs w:val="24"/>
        </w:rPr>
        <w:t xml:space="preserve"> Hospitales’ </w:t>
      </w:r>
      <w:r w:rsidR="00D3667D">
        <w:rPr>
          <w:rFonts w:ascii="Arial" w:hAnsi="Arial"/>
          <w:sz w:val="24"/>
          <w:szCs w:val="24"/>
        </w:rPr>
        <w:t xml:space="preserve">abrirá el proceso de recepción de solicitudes de admisión entre el </w:t>
      </w:r>
      <w:r w:rsidR="00D3667D" w:rsidRPr="00D3667D">
        <w:rPr>
          <w:rFonts w:ascii="Arial" w:hAnsi="Arial"/>
          <w:sz w:val="24"/>
          <w:szCs w:val="24"/>
        </w:rPr>
        <w:t>29 de junio al 6 de julio</w:t>
      </w:r>
      <w:r w:rsidR="00967486">
        <w:rPr>
          <w:rFonts w:ascii="Arial" w:hAnsi="Arial"/>
          <w:sz w:val="24"/>
          <w:szCs w:val="24"/>
        </w:rPr>
        <w:t xml:space="preserve">. Toda la información </w:t>
      </w:r>
      <w:r w:rsidR="00B32F2B">
        <w:rPr>
          <w:rFonts w:ascii="Arial" w:hAnsi="Arial"/>
          <w:sz w:val="24"/>
          <w:szCs w:val="24"/>
        </w:rPr>
        <w:t xml:space="preserve">al respecto se puede encontrar presencialmente en el centro en la Calle Mariano </w:t>
      </w:r>
      <w:proofErr w:type="spellStart"/>
      <w:r w:rsidR="00B32F2B">
        <w:rPr>
          <w:rFonts w:ascii="Arial" w:hAnsi="Arial"/>
          <w:sz w:val="24"/>
          <w:szCs w:val="24"/>
        </w:rPr>
        <w:t>Fortuny</w:t>
      </w:r>
      <w:proofErr w:type="spellEnd"/>
      <w:r w:rsidR="00B32F2B">
        <w:rPr>
          <w:rFonts w:ascii="Arial" w:hAnsi="Arial"/>
          <w:sz w:val="24"/>
          <w:szCs w:val="24"/>
        </w:rPr>
        <w:t xml:space="preserve">, 4 de Rivas </w:t>
      </w:r>
      <w:proofErr w:type="spellStart"/>
      <w:r w:rsidR="00B32F2B">
        <w:rPr>
          <w:rFonts w:ascii="Arial" w:hAnsi="Arial"/>
          <w:sz w:val="24"/>
          <w:szCs w:val="24"/>
        </w:rPr>
        <w:t>Vaciamadrid</w:t>
      </w:r>
      <w:proofErr w:type="spellEnd"/>
      <w:r w:rsidR="00B32F2B">
        <w:rPr>
          <w:rFonts w:ascii="Arial" w:hAnsi="Arial"/>
          <w:sz w:val="24"/>
          <w:szCs w:val="24"/>
        </w:rPr>
        <w:t xml:space="preserve"> o en la página web: </w:t>
      </w:r>
      <w:hyperlink r:id="rId6" w:history="1">
        <w:r w:rsidR="00B32F2B" w:rsidRPr="00B32F2B">
          <w:rPr>
            <w:rStyle w:val="Hipervnculo"/>
            <w:sz w:val="24"/>
            <w:szCs w:val="24"/>
          </w:rPr>
          <w:t>www.formacionhm.com</w:t>
        </w:r>
      </w:hyperlink>
    </w:p>
    <w:p w14:paraId="60B384E1" w14:textId="77777777" w:rsidR="00A87C75" w:rsidRDefault="00A87C75" w:rsidP="00A87C75">
      <w:pPr>
        <w:spacing w:after="0"/>
        <w:jc w:val="both"/>
        <w:rPr>
          <w:rFonts w:ascii="Arial" w:hAnsi="Arial"/>
          <w:sz w:val="24"/>
          <w:szCs w:val="24"/>
        </w:rPr>
      </w:pPr>
    </w:p>
    <w:p w14:paraId="4D7718C5" w14:textId="29E484D9" w:rsidR="00965CC8" w:rsidRDefault="00965CC8" w:rsidP="00061DF7">
      <w:pPr>
        <w:spacing w:after="0"/>
        <w:jc w:val="both"/>
        <w:rPr>
          <w:rFonts w:ascii="Arial" w:hAnsi="Arial"/>
          <w:sz w:val="24"/>
          <w:szCs w:val="24"/>
        </w:rPr>
      </w:pPr>
    </w:p>
    <w:p w14:paraId="3EC93C31" w14:textId="77777777" w:rsidR="00F17DCC" w:rsidRDefault="00F17DCC" w:rsidP="00061DF7">
      <w:pPr>
        <w:spacing w:after="0"/>
        <w:jc w:val="both"/>
        <w:rPr>
          <w:rFonts w:ascii="Arial" w:hAnsi="Arial"/>
          <w:sz w:val="24"/>
          <w:szCs w:val="24"/>
        </w:rPr>
      </w:pPr>
    </w:p>
    <w:p w14:paraId="218DF9B9" w14:textId="77777777" w:rsidR="00F65D07" w:rsidRDefault="00F65D07" w:rsidP="00F65D0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5EB1FE01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14:paraId="6D6A575C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lastRenderedPageBreak/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23A64CF3" w14:textId="77777777" w:rsidR="00F65D07" w:rsidRDefault="00F65D07" w:rsidP="00F65D07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3DE2C8BD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403BD8EC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52FD9C8A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666B4CEC" w14:textId="77777777" w:rsidR="00F65D07" w:rsidRDefault="00F65D07" w:rsidP="00F65D0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14:paraId="3D72DE10" w14:textId="77777777" w:rsidR="00F65D07" w:rsidRDefault="00F65D07" w:rsidP="00F65D0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7ABDEDF7" w14:textId="77777777" w:rsidR="00F65D07" w:rsidRDefault="00F65D07" w:rsidP="00F65D07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220BD63E" w14:textId="1D84B22E" w:rsidR="002226B1" w:rsidRDefault="00F65D07" w:rsidP="00B32F2B">
      <w:pPr>
        <w:jc w:val="both"/>
        <w:rPr>
          <w:rStyle w:val="Hipervnculo"/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06B452C0" w14:textId="4ED74087" w:rsidR="00C15097" w:rsidRDefault="00C15097" w:rsidP="00B32F2B">
      <w:pPr>
        <w:jc w:val="both"/>
        <w:rPr>
          <w:rStyle w:val="Hipervnculo"/>
          <w:rFonts w:ascii="Arial" w:eastAsia="Arial Unicode MS" w:hAnsi="Arial" w:cs="Arial"/>
          <w:sz w:val="20"/>
          <w:szCs w:val="20"/>
        </w:rPr>
      </w:pPr>
    </w:p>
    <w:p w14:paraId="32D35E66" w14:textId="71D94359" w:rsidR="00C15097" w:rsidRDefault="00C15097" w:rsidP="00B32F2B">
      <w:pPr>
        <w:jc w:val="both"/>
        <w:rPr>
          <w:rStyle w:val="Hipervnculo"/>
          <w:rFonts w:ascii="Arial" w:eastAsia="Arial Unicode MS" w:hAnsi="Arial" w:cs="Arial"/>
          <w:sz w:val="20"/>
          <w:szCs w:val="20"/>
        </w:rPr>
      </w:pPr>
    </w:p>
    <w:p w14:paraId="36F9946F" w14:textId="1FC03DC5" w:rsidR="00C15097" w:rsidRDefault="00C15097" w:rsidP="00B32F2B">
      <w:pPr>
        <w:jc w:val="both"/>
        <w:rPr>
          <w:rStyle w:val="Hipervnculo"/>
          <w:rFonts w:ascii="Arial" w:eastAsia="Arial Unicode MS" w:hAnsi="Arial" w:cs="Arial"/>
          <w:sz w:val="20"/>
          <w:szCs w:val="20"/>
        </w:rPr>
      </w:pPr>
    </w:p>
    <w:p w14:paraId="2D0E6112" w14:textId="4F969A94" w:rsidR="00C15097" w:rsidRPr="00C15097" w:rsidRDefault="00C15097" w:rsidP="00B32F2B">
      <w:pPr>
        <w:jc w:val="both"/>
        <w:rPr>
          <w:sz w:val="24"/>
          <w:szCs w:val="24"/>
        </w:rPr>
      </w:pPr>
    </w:p>
    <w:sectPr w:rsidR="00C15097" w:rsidRPr="00C1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85"/>
        </w:tabs>
        <w:ind w:left="6805" w:firstLine="0"/>
      </w:pPr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</w:rPr>
    </w:lvl>
  </w:abstractNum>
  <w:abstractNum w:abstractNumId="1" w15:restartNumberingAfterBreak="0">
    <w:nsid w:val="21A60AB2"/>
    <w:multiLevelType w:val="multilevel"/>
    <w:tmpl w:val="211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55790"/>
    <w:multiLevelType w:val="multilevel"/>
    <w:tmpl w:val="0852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A0244"/>
    <w:multiLevelType w:val="hybridMultilevel"/>
    <w:tmpl w:val="CC08CFA4"/>
    <w:lvl w:ilvl="0" w:tplc="415A7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AA"/>
    <w:rsid w:val="0001215D"/>
    <w:rsid w:val="00017299"/>
    <w:rsid w:val="00061DF7"/>
    <w:rsid w:val="00075847"/>
    <w:rsid w:val="000B75CA"/>
    <w:rsid w:val="001211B8"/>
    <w:rsid w:val="001352AA"/>
    <w:rsid w:val="0017596A"/>
    <w:rsid w:val="001F0CE9"/>
    <w:rsid w:val="00207730"/>
    <w:rsid w:val="00216E5A"/>
    <w:rsid w:val="0024794D"/>
    <w:rsid w:val="00250054"/>
    <w:rsid w:val="002674C0"/>
    <w:rsid w:val="00281A5E"/>
    <w:rsid w:val="002B0C35"/>
    <w:rsid w:val="002B0D85"/>
    <w:rsid w:val="002E659E"/>
    <w:rsid w:val="002F3A96"/>
    <w:rsid w:val="00317E0F"/>
    <w:rsid w:val="003418B1"/>
    <w:rsid w:val="0035005F"/>
    <w:rsid w:val="00365DE0"/>
    <w:rsid w:val="003724F8"/>
    <w:rsid w:val="00380571"/>
    <w:rsid w:val="0038512E"/>
    <w:rsid w:val="003930ED"/>
    <w:rsid w:val="003A6E87"/>
    <w:rsid w:val="003E234E"/>
    <w:rsid w:val="00470890"/>
    <w:rsid w:val="00482DD5"/>
    <w:rsid w:val="00487764"/>
    <w:rsid w:val="004D1B2A"/>
    <w:rsid w:val="004D3CAA"/>
    <w:rsid w:val="004E28F8"/>
    <w:rsid w:val="004F7803"/>
    <w:rsid w:val="005545FD"/>
    <w:rsid w:val="00571125"/>
    <w:rsid w:val="005948C5"/>
    <w:rsid w:val="00605704"/>
    <w:rsid w:val="006136A2"/>
    <w:rsid w:val="00634C2E"/>
    <w:rsid w:val="006370B0"/>
    <w:rsid w:val="00683FBA"/>
    <w:rsid w:val="00694C5B"/>
    <w:rsid w:val="006C2DAC"/>
    <w:rsid w:val="006E739B"/>
    <w:rsid w:val="007176A6"/>
    <w:rsid w:val="00723245"/>
    <w:rsid w:val="00750758"/>
    <w:rsid w:val="0075548E"/>
    <w:rsid w:val="0079553D"/>
    <w:rsid w:val="007A3017"/>
    <w:rsid w:val="007D5961"/>
    <w:rsid w:val="007F1FFF"/>
    <w:rsid w:val="00802AD3"/>
    <w:rsid w:val="008214CB"/>
    <w:rsid w:val="00825E81"/>
    <w:rsid w:val="0085179D"/>
    <w:rsid w:val="00877191"/>
    <w:rsid w:val="00877790"/>
    <w:rsid w:val="00886F3B"/>
    <w:rsid w:val="00893781"/>
    <w:rsid w:val="00894AE2"/>
    <w:rsid w:val="0091018C"/>
    <w:rsid w:val="00915DA2"/>
    <w:rsid w:val="00946AEE"/>
    <w:rsid w:val="009651B1"/>
    <w:rsid w:val="00965CC8"/>
    <w:rsid w:val="00967486"/>
    <w:rsid w:val="009C0725"/>
    <w:rsid w:val="009C1DE8"/>
    <w:rsid w:val="009E0198"/>
    <w:rsid w:val="009F3DF9"/>
    <w:rsid w:val="00A2724D"/>
    <w:rsid w:val="00A66B8E"/>
    <w:rsid w:val="00A87C75"/>
    <w:rsid w:val="00AE03A2"/>
    <w:rsid w:val="00B32F2B"/>
    <w:rsid w:val="00B74BD6"/>
    <w:rsid w:val="00B7777E"/>
    <w:rsid w:val="00C15097"/>
    <w:rsid w:val="00C24BFA"/>
    <w:rsid w:val="00C7307D"/>
    <w:rsid w:val="00C907E5"/>
    <w:rsid w:val="00CD262E"/>
    <w:rsid w:val="00D168B6"/>
    <w:rsid w:val="00D16A85"/>
    <w:rsid w:val="00D3023F"/>
    <w:rsid w:val="00D315C3"/>
    <w:rsid w:val="00D3667D"/>
    <w:rsid w:val="00D51024"/>
    <w:rsid w:val="00D548D6"/>
    <w:rsid w:val="00D9204A"/>
    <w:rsid w:val="00DE30AA"/>
    <w:rsid w:val="00E434F9"/>
    <w:rsid w:val="00E65C33"/>
    <w:rsid w:val="00EA4BEB"/>
    <w:rsid w:val="00ED673E"/>
    <w:rsid w:val="00EE3D14"/>
    <w:rsid w:val="00EF10EE"/>
    <w:rsid w:val="00F17DCC"/>
    <w:rsid w:val="00F65D07"/>
    <w:rsid w:val="00FA5BF6"/>
    <w:rsid w:val="00FB2E25"/>
    <w:rsid w:val="00FC12F4"/>
    <w:rsid w:val="00FD68AD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CA79"/>
  <w15:chartTrackingRefBased/>
  <w15:docId w15:val="{637715E6-9B5D-44F5-92B9-E61A1E6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65D07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F65D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65D0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F65D0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F65D07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F65D07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  <w:style w:type="paragraph" w:customStyle="1" w:styleId="normaltextonoticia">
    <w:name w:val="normaltextonoticia"/>
    <w:basedOn w:val="Normal"/>
    <w:rsid w:val="00F65D07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65D07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AE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C2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acionhm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3A501-6A35-46E6-9AA2-312286554963}"/>
</file>

<file path=customXml/itemProps2.xml><?xml version="1.0" encoding="utf-8"?>
<ds:datastoreItem xmlns:ds="http://schemas.openxmlformats.org/officeDocument/2006/customXml" ds:itemID="{7E2B00F2-F4CD-4304-810C-AC3248B4FBC9}"/>
</file>

<file path=customXml/itemProps3.xml><?xml version="1.0" encoding="utf-8"?>
<ds:datastoreItem xmlns:ds="http://schemas.openxmlformats.org/officeDocument/2006/customXml" ds:itemID="{3A1BFB5D-1606-4624-8B8B-998AAF904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2021-06-16T11:13:00Z</cp:lastPrinted>
  <dcterms:created xsi:type="dcterms:W3CDTF">2021-06-17T11:09:00Z</dcterms:created>
  <dcterms:modified xsi:type="dcterms:W3CDTF">2021-06-17T11:09:00Z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