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D6D" w:rsidRPr="00112FD4" w:rsidRDefault="005B2A6F" w:rsidP="00A4728C">
      <w:pPr>
        <w:tabs>
          <w:tab w:val="left" w:pos="6180"/>
        </w:tabs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-547370</wp:posOffset>
            </wp:positionV>
            <wp:extent cx="3300730" cy="139222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EFDF9"/>
                        </a:clrFrom>
                        <a:clrTo>
                          <a:srgbClr val="FEFDF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730" cy="139222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tab/>
      </w:r>
    </w:p>
    <w:p w:rsidR="006B0D6D" w:rsidRPr="00112FD4" w:rsidRDefault="006B0D6D" w:rsidP="006B0D6D">
      <w:pPr>
        <w:jc w:val="both"/>
        <w:rPr>
          <w:rFonts w:ascii="Arial" w:hAnsi="Arial" w:cs="Arial"/>
          <w:b/>
        </w:rPr>
      </w:pPr>
    </w:p>
    <w:p w:rsidR="006B0D6D" w:rsidRPr="00112FD4" w:rsidRDefault="006B0D6D" w:rsidP="006B0D6D">
      <w:pPr>
        <w:jc w:val="both"/>
        <w:rPr>
          <w:rFonts w:ascii="Arial" w:hAnsi="Arial" w:cs="Arial"/>
          <w:b/>
        </w:rPr>
      </w:pPr>
    </w:p>
    <w:p w:rsidR="006B0D6D" w:rsidRPr="00112FD4" w:rsidRDefault="006B0D6D" w:rsidP="006B0D6D">
      <w:pPr>
        <w:jc w:val="both"/>
        <w:rPr>
          <w:rFonts w:ascii="Arial" w:hAnsi="Arial" w:cs="Arial"/>
          <w:b/>
        </w:rPr>
      </w:pPr>
    </w:p>
    <w:p w:rsidR="006B0D6D" w:rsidRPr="00112FD4" w:rsidRDefault="006B0D6D" w:rsidP="006B0D6D">
      <w:pPr>
        <w:jc w:val="both"/>
        <w:rPr>
          <w:rFonts w:ascii="Arial" w:hAnsi="Arial" w:cs="Arial"/>
          <w:b/>
        </w:rPr>
      </w:pPr>
    </w:p>
    <w:p w:rsidR="006B0D6D" w:rsidRPr="00112FD4" w:rsidRDefault="006B0D6D" w:rsidP="006B0D6D">
      <w:pPr>
        <w:pStyle w:val="normaltextonoticia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6B0D6D" w:rsidRDefault="006B0D6D" w:rsidP="006B0D6D">
      <w:pPr>
        <w:pStyle w:val="normaltextonoticia"/>
        <w:spacing w:before="0" w:beforeAutospacing="0" w:after="0" w:afterAutospacing="0"/>
        <w:jc w:val="center"/>
        <w:rPr>
          <w:b/>
          <w:sz w:val="24"/>
          <w:szCs w:val="24"/>
        </w:rPr>
      </w:pPr>
    </w:p>
    <w:p w:rsidR="006B0D6D" w:rsidRPr="00112FD4" w:rsidRDefault="004A5DFD" w:rsidP="006B0D6D">
      <w:pPr>
        <w:pStyle w:val="normaltextonoticia"/>
        <w:spacing w:before="0" w:beforeAutospacing="0" w:after="0" w:afterAutospac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801A03">
        <w:rPr>
          <w:b/>
          <w:sz w:val="24"/>
          <w:szCs w:val="24"/>
        </w:rPr>
        <w:t xml:space="preserve">l </w:t>
      </w:r>
      <w:r w:rsidR="00EF2E87">
        <w:rPr>
          <w:b/>
          <w:sz w:val="24"/>
          <w:szCs w:val="24"/>
        </w:rPr>
        <w:t>Dr. Nicolás Toledano confirma la evolución favorable de los pacientes</w:t>
      </w:r>
    </w:p>
    <w:p w:rsidR="006B0D6D" w:rsidRPr="00112FD4" w:rsidRDefault="006B0D6D" w:rsidP="006B0D6D">
      <w:pPr>
        <w:jc w:val="both"/>
        <w:rPr>
          <w:rFonts w:ascii="Arial" w:hAnsi="Arial" w:cs="Arial"/>
          <w:b/>
        </w:rPr>
      </w:pPr>
    </w:p>
    <w:p w:rsidR="006B0D6D" w:rsidRPr="00112FD4" w:rsidRDefault="006B0D6D" w:rsidP="006B0D6D">
      <w:pPr>
        <w:jc w:val="both"/>
        <w:rPr>
          <w:rFonts w:ascii="Arial" w:hAnsi="Arial" w:cs="Arial"/>
          <w:b/>
        </w:rPr>
      </w:pPr>
    </w:p>
    <w:p w:rsidR="00D9456E" w:rsidRPr="0055708F" w:rsidRDefault="00D9456E" w:rsidP="00D9456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HM HOSPITALES, </w:t>
      </w:r>
      <w:r w:rsidR="00C45A0A">
        <w:rPr>
          <w:rFonts w:ascii="Arial" w:hAnsi="Arial" w:cs="Arial"/>
          <w:b/>
          <w:sz w:val="28"/>
          <w:szCs w:val="28"/>
        </w:rPr>
        <w:t>A LA VANGUARDIA EN OFTALMOLOGÍA</w:t>
      </w:r>
      <w:r>
        <w:rPr>
          <w:rFonts w:ascii="Arial" w:hAnsi="Arial" w:cs="Arial"/>
          <w:b/>
          <w:sz w:val="28"/>
          <w:szCs w:val="28"/>
        </w:rPr>
        <w:t xml:space="preserve"> AL </w:t>
      </w:r>
    </w:p>
    <w:p w:rsidR="006B0D6D" w:rsidRPr="0055708F" w:rsidRDefault="00D9456E" w:rsidP="006B0D6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</w:t>
      </w:r>
      <w:r w:rsidR="000255D3">
        <w:rPr>
          <w:rFonts w:ascii="Arial" w:hAnsi="Arial" w:cs="Arial"/>
          <w:b/>
          <w:sz w:val="28"/>
          <w:szCs w:val="28"/>
        </w:rPr>
        <w:t>EALIZAR</w:t>
      </w:r>
      <w:r w:rsidR="00EF2E87">
        <w:rPr>
          <w:rFonts w:ascii="Arial" w:hAnsi="Arial" w:cs="Arial"/>
          <w:b/>
          <w:sz w:val="28"/>
          <w:szCs w:val="28"/>
        </w:rPr>
        <w:t xml:space="preserve"> CON ÉXITO </w:t>
      </w:r>
      <w:r w:rsidR="000255D3">
        <w:rPr>
          <w:rFonts w:ascii="Arial" w:hAnsi="Arial" w:cs="Arial"/>
          <w:b/>
          <w:sz w:val="28"/>
          <w:szCs w:val="28"/>
        </w:rPr>
        <w:t>DOS</w:t>
      </w:r>
      <w:r w:rsidR="00EF2E87">
        <w:rPr>
          <w:rFonts w:ascii="Arial" w:hAnsi="Arial" w:cs="Arial"/>
          <w:b/>
          <w:sz w:val="28"/>
          <w:szCs w:val="28"/>
        </w:rPr>
        <w:t xml:space="preserve"> TRASPLANTES DE </w:t>
      </w:r>
      <w:r>
        <w:rPr>
          <w:rFonts w:ascii="Arial" w:hAnsi="Arial" w:cs="Arial"/>
          <w:b/>
          <w:sz w:val="28"/>
          <w:szCs w:val="28"/>
        </w:rPr>
        <w:t>ESCLERA</w:t>
      </w:r>
      <w:r w:rsidR="00EF2E87">
        <w:rPr>
          <w:rFonts w:ascii="Arial" w:hAnsi="Arial" w:cs="Arial"/>
          <w:b/>
          <w:sz w:val="28"/>
          <w:szCs w:val="28"/>
        </w:rPr>
        <w:t xml:space="preserve"> </w:t>
      </w:r>
    </w:p>
    <w:p w:rsidR="006B0D6D" w:rsidRPr="00112FD4" w:rsidRDefault="006B0D6D" w:rsidP="006B0D6D">
      <w:pPr>
        <w:jc w:val="both"/>
        <w:rPr>
          <w:rFonts w:ascii="Arial" w:hAnsi="Arial" w:cs="Arial"/>
          <w:b/>
        </w:rPr>
      </w:pPr>
    </w:p>
    <w:p w:rsidR="00D0686C" w:rsidRDefault="00D0686C" w:rsidP="004A5DFD">
      <w:pPr>
        <w:jc w:val="both"/>
        <w:rPr>
          <w:rFonts w:ascii="Arial" w:hAnsi="Arial" w:cs="Arial"/>
        </w:rPr>
      </w:pPr>
    </w:p>
    <w:p w:rsidR="006B0D6D" w:rsidRDefault="00D9456E" w:rsidP="006B0D6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 e</w:t>
      </w:r>
      <w:r w:rsidR="00B55999">
        <w:rPr>
          <w:rFonts w:ascii="Arial" w:hAnsi="Arial" w:cs="Arial"/>
        </w:rPr>
        <w:t xml:space="preserve">stas cirugías </w:t>
      </w:r>
      <w:r w:rsidR="00BA6670">
        <w:rPr>
          <w:rFonts w:ascii="Arial" w:hAnsi="Arial" w:cs="Arial"/>
        </w:rPr>
        <w:t xml:space="preserve">de </w:t>
      </w:r>
      <w:r w:rsidR="00B55999">
        <w:rPr>
          <w:rFonts w:ascii="Arial" w:hAnsi="Arial" w:cs="Arial"/>
        </w:rPr>
        <w:t xml:space="preserve">implantación </w:t>
      </w:r>
      <w:r>
        <w:rPr>
          <w:rFonts w:ascii="Arial" w:hAnsi="Arial" w:cs="Arial"/>
        </w:rPr>
        <w:t>de tejido ocular</w:t>
      </w:r>
      <w:r w:rsidR="004F2C5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D40EC5">
        <w:rPr>
          <w:rFonts w:ascii="Arial" w:hAnsi="Arial" w:cs="Arial"/>
        </w:rPr>
        <w:t>HM Hospitales</w:t>
      </w:r>
      <w:r>
        <w:rPr>
          <w:rFonts w:ascii="Arial" w:hAnsi="Arial" w:cs="Arial"/>
        </w:rPr>
        <w:t xml:space="preserve"> se revela como centro puntero en España</w:t>
      </w:r>
      <w:r w:rsidR="005E31F4">
        <w:rPr>
          <w:rFonts w:ascii="Arial" w:hAnsi="Arial" w:cs="Arial"/>
        </w:rPr>
        <w:t xml:space="preserve"> </w:t>
      </w:r>
      <w:r w:rsidR="00A07CDC">
        <w:rPr>
          <w:rFonts w:ascii="Arial" w:hAnsi="Arial" w:cs="Arial"/>
        </w:rPr>
        <w:t xml:space="preserve">en este campo </w:t>
      </w:r>
      <w:r w:rsidR="005E31F4">
        <w:rPr>
          <w:rFonts w:ascii="Arial" w:hAnsi="Arial" w:cs="Arial"/>
        </w:rPr>
        <w:t>y completa su cartera de servicios oftalmológicos</w:t>
      </w:r>
    </w:p>
    <w:p w:rsidR="004A5DFD" w:rsidRPr="004A5DFD" w:rsidRDefault="004A5DFD" w:rsidP="004A5DFD">
      <w:pPr>
        <w:jc w:val="both"/>
        <w:rPr>
          <w:rFonts w:ascii="Arial" w:hAnsi="Arial" w:cs="Arial"/>
        </w:rPr>
      </w:pPr>
    </w:p>
    <w:p w:rsidR="00F07C34" w:rsidRDefault="00D9456E" w:rsidP="00F07C3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Las operaciones</w:t>
      </w:r>
      <w:r w:rsidR="00A07C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han tenido lugar este verano en el Hospital Universitario HM Sanchinarro de Madrid </w:t>
      </w:r>
    </w:p>
    <w:p w:rsidR="00801A03" w:rsidRPr="00801A03" w:rsidRDefault="00801A03" w:rsidP="00801A03">
      <w:pPr>
        <w:jc w:val="both"/>
        <w:rPr>
          <w:rFonts w:ascii="Arial" w:hAnsi="Arial" w:cs="Arial"/>
        </w:rPr>
      </w:pPr>
    </w:p>
    <w:p w:rsidR="006B0D6D" w:rsidRPr="00112FD4" w:rsidRDefault="006B0D6D" w:rsidP="006B0D6D">
      <w:pPr>
        <w:pStyle w:val="normaltextonoticia"/>
        <w:spacing w:before="0" w:beforeAutospacing="0" w:after="0" w:afterAutospacing="0"/>
        <w:ind w:left="1080"/>
        <w:jc w:val="both"/>
        <w:rPr>
          <w:sz w:val="24"/>
          <w:szCs w:val="24"/>
        </w:rPr>
      </w:pPr>
    </w:p>
    <w:p w:rsidR="00BA6670" w:rsidRDefault="006B0D6D" w:rsidP="008262C1">
      <w:pPr>
        <w:jc w:val="both"/>
        <w:rPr>
          <w:rFonts w:ascii="Arial" w:hAnsi="Arial" w:cs="Arial"/>
        </w:rPr>
      </w:pPr>
      <w:r w:rsidRPr="00112FD4">
        <w:rPr>
          <w:rFonts w:ascii="Arial" w:hAnsi="Arial" w:cs="Arial"/>
          <w:b/>
        </w:rPr>
        <w:t xml:space="preserve">Madrid, </w:t>
      </w:r>
      <w:r w:rsidR="00D53707">
        <w:rPr>
          <w:rFonts w:ascii="Arial" w:hAnsi="Arial" w:cs="Arial"/>
          <w:b/>
        </w:rPr>
        <w:t>6</w:t>
      </w:r>
      <w:r w:rsidR="00801A03">
        <w:rPr>
          <w:rFonts w:ascii="Arial" w:hAnsi="Arial" w:cs="Arial"/>
          <w:b/>
        </w:rPr>
        <w:t xml:space="preserve"> de </w:t>
      </w:r>
      <w:r w:rsidR="00EF2E87">
        <w:rPr>
          <w:rFonts w:ascii="Arial" w:hAnsi="Arial" w:cs="Arial"/>
          <w:b/>
        </w:rPr>
        <w:t>septiembre</w:t>
      </w:r>
      <w:r>
        <w:rPr>
          <w:rFonts w:ascii="Arial" w:hAnsi="Arial" w:cs="Arial"/>
          <w:b/>
        </w:rPr>
        <w:t xml:space="preserve"> de 201</w:t>
      </w:r>
      <w:r w:rsidR="00D0686C">
        <w:rPr>
          <w:rFonts w:ascii="Arial" w:hAnsi="Arial" w:cs="Arial"/>
          <w:b/>
        </w:rPr>
        <w:t>7</w:t>
      </w:r>
      <w:r w:rsidRPr="00112FD4">
        <w:rPr>
          <w:rFonts w:ascii="Arial" w:hAnsi="Arial" w:cs="Arial"/>
          <w:b/>
        </w:rPr>
        <w:t>.</w:t>
      </w:r>
      <w:r w:rsidRPr="00112FD4">
        <w:rPr>
          <w:rFonts w:ascii="Arial" w:hAnsi="Arial" w:cs="Arial"/>
        </w:rPr>
        <w:t xml:space="preserve"> </w:t>
      </w:r>
      <w:r w:rsidR="00D9456E">
        <w:rPr>
          <w:rFonts w:ascii="Arial" w:hAnsi="Arial" w:cs="Arial"/>
        </w:rPr>
        <w:t>HM Hospitales se ha situado a la vanguardia oftalm</w:t>
      </w:r>
      <w:r w:rsidR="000255D3">
        <w:rPr>
          <w:rFonts w:ascii="Arial" w:hAnsi="Arial" w:cs="Arial"/>
        </w:rPr>
        <w:t>ológica al completar con éxito</w:t>
      </w:r>
      <w:r w:rsidR="00D9456E">
        <w:rPr>
          <w:rFonts w:ascii="Arial" w:hAnsi="Arial" w:cs="Arial"/>
        </w:rPr>
        <w:t xml:space="preserve"> </w:t>
      </w:r>
      <w:r w:rsidR="0076613E">
        <w:rPr>
          <w:rFonts w:ascii="Arial" w:hAnsi="Arial" w:cs="Arial"/>
        </w:rPr>
        <w:t xml:space="preserve">dos </w:t>
      </w:r>
      <w:r w:rsidR="00D9456E">
        <w:rPr>
          <w:rFonts w:ascii="Arial" w:hAnsi="Arial" w:cs="Arial"/>
        </w:rPr>
        <w:t xml:space="preserve">trasplantes </w:t>
      </w:r>
      <w:r w:rsidR="00B55999">
        <w:rPr>
          <w:rFonts w:ascii="Arial" w:hAnsi="Arial" w:cs="Arial"/>
        </w:rPr>
        <w:t xml:space="preserve">de </w:t>
      </w:r>
      <w:proofErr w:type="spellStart"/>
      <w:r w:rsidR="00B55999">
        <w:rPr>
          <w:rFonts w:ascii="Arial" w:hAnsi="Arial" w:cs="Arial"/>
        </w:rPr>
        <w:t>esclera</w:t>
      </w:r>
      <w:proofErr w:type="spellEnd"/>
      <w:r w:rsidR="00D9456E">
        <w:rPr>
          <w:rFonts w:ascii="Arial" w:hAnsi="Arial" w:cs="Arial"/>
        </w:rPr>
        <w:t xml:space="preserve"> </w:t>
      </w:r>
      <w:r w:rsidR="0076613E">
        <w:rPr>
          <w:rFonts w:ascii="Arial" w:hAnsi="Arial" w:cs="Arial"/>
        </w:rPr>
        <w:t>(capa fibrosa de color blanco que da forma al globo ocular</w:t>
      </w:r>
      <w:r w:rsidR="000255D3">
        <w:rPr>
          <w:rFonts w:ascii="Arial" w:hAnsi="Arial" w:cs="Arial"/>
        </w:rPr>
        <w:t xml:space="preserve">) en el Hospital Universitario </w:t>
      </w:r>
      <w:r w:rsidR="003F3014">
        <w:rPr>
          <w:rFonts w:ascii="Arial" w:hAnsi="Arial" w:cs="Arial"/>
        </w:rPr>
        <w:t xml:space="preserve">                    </w:t>
      </w:r>
      <w:r w:rsidR="000255D3">
        <w:rPr>
          <w:rFonts w:ascii="Arial" w:hAnsi="Arial" w:cs="Arial"/>
        </w:rPr>
        <w:t xml:space="preserve">HM </w:t>
      </w:r>
      <w:proofErr w:type="spellStart"/>
      <w:r w:rsidR="000255D3">
        <w:rPr>
          <w:rFonts w:ascii="Arial" w:hAnsi="Arial" w:cs="Arial"/>
        </w:rPr>
        <w:t>Sanchinarro</w:t>
      </w:r>
      <w:proofErr w:type="spellEnd"/>
      <w:r w:rsidR="00D9456E">
        <w:rPr>
          <w:rFonts w:ascii="Arial" w:hAnsi="Arial" w:cs="Arial"/>
        </w:rPr>
        <w:t xml:space="preserve">. Este hecho </w:t>
      </w:r>
      <w:r w:rsidR="00B55999">
        <w:rPr>
          <w:rFonts w:ascii="Arial" w:hAnsi="Arial" w:cs="Arial"/>
        </w:rPr>
        <w:t>sitúa</w:t>
      </w:r>
      <w:r w:rsidR="000A2F88">
        <w:rPr>
          <w:rFonts w:ascii="Arial" w:hAnsi="Arial" w:cs="Arial"/>
        </w:rPr>
        <w:t xml:space="preserve"> al grupo hospitalario como referente en este campo</w:t>
      </w:r>
      <w:r w:rsidR="00B55999">
        <w:rPr>
          <w:rFonts w:ascii="Arial" w:hAnsi="Arial" w:cs="Arial"/>
        </w:rPr>
        <w:t xml:space="preserve"> en España, ya que a lo largo de este verano se han </w:t>
      </w:r>
      <w:r w:rsidR="00D4186F">
        <w:rPr>
          <w:rFonts w:ascii="Arial" w:hAnsi="Arial" w:cs="Arial"/>
        </w:rPr>
        <w:t>desarrollado</w:t>
      </w:r>
      <w:r w:rsidR="00B55999">
        <w:rPr>
          <w:rFonts w:ascii="Arial" w:hAnsi="Arial" w:cs="Arial"/>
        </w:rPr>
        <w:t xml:space="preserve"> </w:t>
      </w:r>
      <w:r w:rsidR="005E31F4">
        <w:rPr>
          <w:rFonts w:ascii="Arial" w:hAnsi="Arial" w:cs="Arial"/>
        </w:rPr>
        <w:t>sendas</w:t>
      </w:r>
      <w:r w:rsidR="00B55999">
        <w:rPr>
          <w:rFonts w:ascii="Arial" w:hAnsi="Arial" w:cs="Arial"/>
        </w:rPr>
        <w:t xml:space="preserve"> cirugías de implantación de tejido ocular realizadas por el Dr. Nicolás Toledano, jefe de servicio de Oftalmología del citado centro hospitalario</w:t>
      </w:r>
      <w:r w:rsidR="00BA6670">
        <w:rPr>
          <w:rFonts w:ascii="Arial" w:hAnsi="Arial" w:cs="Arial"/>
        </w:rPr>
        <w:t>, y su equipo.</w:t>
      </w:r>
    </w:p>
    <w:p w:rsidR="00BA6670" w:rsidRDefault="00BA6670" w:rsidP="008262C1">
      <w:pPr>
        <w:jc w:val="both"/>
        <w:rPr>
          <w:rFonts w:ascii="Arial" w:hAnsi="Arial" w:cs="Arial"/>
        </w:rPr>
      </w:pPr>
    </w:p>
    <w:p w:rsidR="00BA6670" w:rsidRDefault="00BA6670" w:rsidP="008262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estas intervenciones HM Hospitales completa su ya amplia cartera de </w:t>
      </w:r>
      <w:r w:rsidR="005E31F4">
        <w:rPr>
          <w:rFonts w:ascii="Arial" w:hAnsi="Arial" w:cs="Arial"/>
        </w:rPr>
        <w:t xml:space="preserve">servicios en esta especialidad, lo que </w:t>
      </w:r>
      <w:r>
        <w:rPr>
          <w:rFonts w:ascii="Arial" w:hAnsi="Arial" w:cs="Arial"/>
        </w:rPr>
        <w:t>“</w:t>
      </w:r>
      <w:r w:rsidR="005E31F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upone un gran avance para la Oftalmología de nuestros centros y un gran salto de calidad pues permite a </w:t>
      </w:r>
      <w:r w:rsidR="00D40EC5">
        <w:rPr>
          <w:rFonts w:ascii="Arial" w:hAnsi="Arial" w:cs="Arial"/>
        </w:rPr>
        <w:t>la compañía</w:t>
      </w:r>
      <w:r>
        <w:rPr>
          <w:rFonts w:ascii="Arial" w:hAnsi="Arial" w:cs="Arial"/>
        </w:rPr>
        <w:t xml:space="preserve"> convertirse en un grupo puntero para este tipo de intervenciones”, señal</w:t>
      </w:r>
      <w:r w:rsidR="00820E5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el Dr</w:t>
      </w:r>
      <w:r w:rsidR="00820E54">
        <w:rPr>
          <w:rFonts w:ascii="Arial" w:hAnsi="Arial" w:cs="Arial"/>
        </w:rPr>
        <w:t>. Toledano quien también destaca</w:t>
      </w:r>
      <w:r>
        <w:rPr>
          <w:rFonts w:ascii="Arial" w:hAnsi="Arial" w:cs="Arial"/>
        </w:rPr>
        <w:t xml:space="preserve"> que “los pacientes han evolucionado </w:t>
      </w:r>
      <w:r w:rsidR="00D40EC5">
        <w:rPr>
          <w:rFonts w:ascii="Arial" w:hAnsi="Arial" w:cs="Arial"/>
        </w:rPr>
        <w:t>favorablemente</w:t>
      </w:r>
      <w:r>
        <w:rPr>
          <w:rFonts w:ascii="Arial" w:hAnsi="Arial" w:cs="Arial"/>
        </w:rPr>
        <w:t xml:space="preserve"> tras la cirugía”.</w:t>
      </w:r>
    </w:p>
    <w:p w:rsidR="00BA6670" w:rsidRDefault="00BA6670" w:rsidP="008262C1">
      <w:pPr>
        <w:jc w:val="both"/>
        <w:rPr>
          <w:rFonts w:ascii="Arial" w:hAnsi="Arial" w:cs="Arial"/>
        </w:rPr>
      </w:pPr>
    </w:p>
    <w:p w:rsidR="008D73FA" w:rsidRDefault="00820E54" w:rsidP="008262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trasplante de esclera suel</w:t>
      </w:r>
      <w:r w:rsidR="0076613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utilizarse para reconstrucciones palpebrales en casos de tumores o en</w:t>
      </w:r>
      <w:r w:rsidR="0076613E">
        <w:rPr>
          <w:rFonts w:ascii="Arial" w:hAnsi="Arial" w:cs="Arial"/>
        </w:rPr>
        <w:t xml:space="preserve"> retracciones palpebrales. También se emplea para casos en los que la esclera del paciente está debilitada o perforada. </w:t>
      </w:r>
      <w:r w:rsidR="008D73FA">
        <w:rPr>
          <w:rFonts w:ascii="Arial" w:hAnsi="Arial" w:cs="Arial"/>
        </w:rPr>
        <w:t>“</w:t>
      </w:r>
      <w:r w:rsidR="00161938">
        <w:rPr>
          <w:rFonts w:ascii="Arial" w:hAnsi="Arial" w:cs="Arial"/>
        </w:rPr>
        <w:t xml:space="preserve">Estos </w:t>
      </w:r>
      <w:r w:rsidR="0076613E">
        <w:rPr>
          <w:rFonts w:ascii="Arial" w:hAnsi="Arial" w:cs="Arial"/>
        </w:rPr>
        <w:t>trasplantes son muy útiles</w:t>
      </w:r>
      <w:r w:rsidR="008D73FA">
        <w:rPr>
          <w:rFonts w:ascii="Arial" w:hAnsi="Arial" w:cs="Arial"/>
        </w:rPr>
        <w:t xml:space="preserve"> para el recubrimiento de dispositivos valvulares en cirugía del glaucoma”, destaca el Dr. Toledano.</w:t>
      </w:r>
    </w:p>
    <w:p w:rsidR="00820E54" w:rsidRDefault="00820E54" w:rsidP="008262C1">
      <w:pPr>
        <w:jc w:val="both"/>
        <w:rPr>
          <w:rFonts w:ascii="Arial" w:hAnsi="Arial" w:cs="Arial"/>
        </w:rPr>
      </w:pPr>
    </w:p>
    <w:p w:rsidR="00DB15C6" w:rsidRDefault="00BA6670" w:rsidP="008262C1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hecho, estos primeros trasplantes de esclera desarrollados en HM Hospitales se van a convertir en práctica habitual, ya que </w:t>
      </w:r>
      <w:r w:rsidR="000255D3">
        <w:rPr>
          <w:rFonts w:ascii="Arial" w:hAnsi="Arial" w:cs="Arial"/>
        </w:rPr>
        <w:t>con estas operaciones se abre un camino hasta ahora inédito</w:t>
      </w:r>
      <w:r w:rsidR="0031598E">
        <w:rPr>
          <w:rFonts w:ascii="Arial" w:hAnsi="Arial" w:cs="Arial"/>
        </w:rPr>
        <w:t>. Esto</w:t>
      </w:r>
      <w:r w:rsidR="000255D3">
        <w:rPr>
          <w:rFonts w:ascii="Arial" w:hAnsi="Arial" w:cs="Arial"/>
        </w:rPr>
        <w:t xml:space="preserve"> sitúa a la compañía como uno de los referentes en España en el abordaje de este tipo de problemas oftalmológicos debido a su </w:t>
      </w:r>
      <w:r w:rsidR="0031598E">
        <w:rPr>
          <w:rFonts w:ascii="Arial" w:hAnsi="Arial" w:cs="Arial"/>
        </w:rPr>
        <w:t xml:space="preserve">alta </w:t>
      </w:r>
      <w:r w:rsidR="000255D3">
        <w:rPr>
          <w:rFonts w:ascii="Arial" w:hAnsi="Arial" w:cs="Arial"/>
        </w:rPr>
        <w:t xml:space="preserve">complejidad </w:t>
      </w:r>
      <w:r w:rsidR="0031598E">
        <w:rPr>
          <w:rFonts w:ascii="Arial" w:hAnsi="Arial" w:cs="Arial"/>
        </w:rPr>
        <w:t>técnica provocada por el manejo y utilización de estos tejidos</w:t>
      </w:r>
      <w:r w:rsidR="000255D3">
        <w:rPr>
          <w:rFonts w:ascii="Arial" w:hAnsi="Arial" w:cs="Arial"/>
        </w:rPr>
        <w:t xml:space="preserve">. </w:t>
      </w:r>
      <w:r w:rsidR="00DB15C6">
        <w:rPr>
          <w:rFonts w:ascii="Arial" w:hAnsi="Arial" w:cs="Arial"/>
        </w:rPr>
        <w:t>“</w:t>
      </w:r>
      <w:r w:rsidR="00820E54">
        <w:rPr>
          <w:rFonts w:ascii="Arial" w:hAnsi="Arial" w:cs="Arial"/>
        </w:rPr>
        <w:t xml:space="preserve">Se </w:t>
      </w:r>
      <w:r w:rsidR="00DB15C6">
        <w:rPr>
          <w:rFonts w:ascii="Arial" w:hAnsi="Arial" w:cs="Arial"/>
        </w:rPr>
        <w:t>trata de tejidos obte</w:t>
      </w:r>
      <w:r w:rsidR="00820E54">
        <w:rPr>
          <w:rFonts w:ascii="Arial" w:hAnsi="Arial" w:cs="Arial"/>
        </w:rPr>
        <w:t xml:space="preserve">nidos de donantes que, una </w:t>
      </w:r>
      <w:r w:rsidR="00FA2139">
        <w:rPr>
          <w:rFonts w:ascii="Arial" w:hAnsi="Arial" w:cs="Arial"/>
        </w:rPr>
        <w:t xml:space="preserve">vez extraídos, son </w:t>
      </w:r>
      <w:r w:rsidR="00FA2139">
        <w:rPr>
          <w:rFonts w:ascii="Arial" w:hAnsi="Arial" w:cs="Arial"/>
        </w:rPr>
        <w:lastRenderedPageBreak/>
        <w:t xml:space="preserve">procesados, desinfectados y </w:t>
      </w:r>
      <w:r w:rsidR="00820E54">
        <w:rPr>
          <w:rFonts w:ascii="Arial" w:hAnsi="Arial" w:cs="Arial"/>
        </w:rPr>
        <w:t xml:space="preserve">sometidos a los controles más exigentes. </w:t>
      </w:r>
      <w:r w:rsidR="00FA2139">
        <w:rPr>
          <w:rFonts w:ascii="Arial" w:hAnsi="Arial" w:cs="Arial"/>
        </w:rPr>
        <w:t>S</w:t>
      </w:r>
      <w:r w:rsidR="00820E54">
        <w:rPr>
          <w:rFonts w:ascii="Arial" w:hAnsi="Arial" w:cs="Arial"/>
        </w:rPr>
        <w:t>on tejidos de excelente calidad, con el mínimo riesgo de transmisión de enfermedades”, afirma el Dr. Toledano.</w:t>
      </w:r>
    </w:p>
    <w:p w:rsidR="008D73FA" w:rsidRDefault="008D73FA" w:rsidP="008262C1">
      <w:pPr>
        <w:contextualSpacing/>
        <w:jc w:val="both"/>
        <w:rPr>
          <w:rFonts w:ascii="Arial" w:hAnsi="Arial" w:cs="Arial"/>
        </w:rPr>
      </w:pPr>
    </w:p>
    <w:p w:rsidR="00820E54" w:rsidRPr="0098342F" w:rsidRDefault="008D73FA" w:rsidP="008262C1">
      <w:pPr>
        <w:contextualSpacing/>
        <w:jc w:val="both"/>
        <w:rPr>
          <w:rFonts w:ascii="Arial" w:hAnsi="Arial" w:cs="Arial"/>
          <w:b/>
        </w:rPr>
      </w:pPr>
      <w:r w:rsidRPr="0098342F">
        <w:rPr>
          <w:rFonts w:ascii="Arial" w:hAnsi="Arial" w:cs="Arial"/>
          <w:b/>
        </w:rPr>
        <w:t>Cada vez más usados</w:t>
      </w:r>
    </w:p>
    <w:p w:rsidR="00820E54" w:rsidRDefault="00820E54" w:rsidP="0098342F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En este sentido, la Oftalmología actual recurre, cada vez con más frecuencia,</w:t>
      </w:r>
      <w:r w:rsidR="00161938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la utilización de tejidos para trasplante ocular</w:t>
      </w:r>
      <w:r w:rsidR="0098342F">
        <w:rPr>
          <w:rFonts w:ascii="Arial" w:hAnsi="Arial" w:cs="Arial"/>
        </w:rPr>
        <w:t xml:space="preserve"> y el abanico de posibilidades que ofrece para el tratamiento de las principales patologías de esta especialidad son amplísimas.  “</w:t>
      </w:r>
      <w:r w:rsidR="0098342F" w:rsidRPr="0098342F">
        <w:rPr>
          <w:rFonts w:ascii="Arial" w:hAnsi="Arial" w:cs="Arial"/>
        </w:rPr>
        <w:t xml:space="preserve">No sólo se utilizan las escleras, sino también las córneas y el tejido limbar procedentes de donantes. A esto </w:t>
      </w:r>
      <w:r w:rsidR="000A2F88">
        <w:rPr>
          <w:rFonts w:ascii="Arial" w:hAnsi="Arial" w:cs="Arial"/>
        </w:rPr>
        <w:t>hay que sumar los implantes de membrana a</w:t>
      </w:r>
      <w:r w:rsidR="0098342F" w:rsidRPr="0098342F">
        <w:rPr>
          <w:rFonts w:ascii="Arial" w:hAnsi="Arial" w:cs="Arial"/>
        </w:rPr>
        <w:t>mniótica, procedentes de tejido placentario, que son una fuente importante de factores tróficos y antiinflamatorios</w:t>
      </w:r>
      <w:r w:rsidR="00FA2139">
        <w:rPr>
          <w:rFonts w:ascii="Arial" w:hAnsi="Arial" w:cs="Arial"/>
        </w:rPr>
        <w:t>,</w:t>
      </w:r>
      <w:r w:rsidR="0098342F" w:rsidRPr="0098342F">
        <w:rPr>
          <w:rFonts w:ascii="Arial" w:hAnsi="Arial" w:cs="Arial"/>
        </w:rPr>
        <w:t xml:space="preserve"> así como de células madre y que cada vez son más usados para tratar diferentes patologías oculares.</w:t>
      </w:r>
      <w:r w:rsidR="0098342F">
        <w:rPr>
          <w:rFonts w:ascii="Arial" w:hAnsi="Arial" w:cs="Arial"/>
        </w:rPr>
        <w:t xml:space="preserve"> Hoy en día</w:t>
      </w:r>
      <w:r w:rsidR="00FA2139">
        <w:rPr>
          <w:rFonts w:ascii="Arial" w:hAnsi="Arial" w:cs="Arial"/>
        </w:rPr>
        <w:t>,</w:t>
      </w:r>
      <w:r w:rsidR="0098342F">
        <w:rPr>
          <w:rFonts w:ascii="Arial" w:hAnsi="Arial" w:cs="Arial"/>
        </w:rPr>
        <w:t xml:space="preserve"> los tras</w:t>
      </w:r>
      <w:r w:rsidR="0098342F" w:rsidRPr="0098342F">
        <w:rPr>
          <w:rFonts w:ascii="Arial" w:hAnsi="Arial" w:cs="Arial"/>
        </w:rPr>
        <w:t xml:space="preserve">plantes de tejido ocular se utilizan en numerosas patologías oculares como queratoconos, leucomas corneales, distrofias corneales, pterigiums, perforaciones </w:t>
      </w:r>
      <w:r w:rsidR="00B25C9B">
        <w:rPr>
          <w:rFonts w:ascii="Arial" w:hAnsi="Arial" w:cs="Arial"/>
        </w:rPr>
        <w:t>oculares, cirugía del glaucoma,</w:t>
      </w:r>
      <w:bookmarkStart w:id="0" w:name="_GoBack"/>
      <w:bookmarkEnd w:id="0"/>
      <w:r w:rsidR="0098342F" w:rsidRPr="0098342F">
        <w:rPr>
          <w:rFonts w:ascii="Arial" w:hAnsi="Arial" w:cs="Arial"/>
        </w:rPr>
        <w:t xml:space="preserve"> reconstrucciones palpebrales y de superficie ocular</w:t>
      </w:r>
      <w:r w:rsidR="0098342F">
        <w:rPr>
          <w:rFonts w:ascii="Arial" w:hAnsi="Arial" w:cs="Arial"/>
        </w:rPr>
        <w:t>”, confirma el Dr. Nicolás Toledano</w:t>
      </w:r>
      <w:r w:rsidR="0098342F" w:rsidRPr="0098342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</w:t>
      </w:r>
    </w:p>
    <w:p w:rsidR="005B5E82" w:rsidRDefault="005B5E82" w:rsidP="0098342F">
      <w:pPr>
        <w:pStyle w:val="Prrafodelista"/>
        <w:ind w:left="0"/>
        <w:jc w:val="both"/>
        <w:rPr>
          <w:rFonts w:ascii="Arial" w:hAnsi="Arial" w:cs="Arial"/>
        </w:rPr>
      </w:pPr>
    </w:p>
    <w:p w:rsidR="008A7A7E" w:rsidRPr="00D22B47" w:rsidRDefault="005B5E82" w:rsidP="0098342F">
      <w:pPr>
        <w:pStyle w:val="Prrafodelista"/>
        <w:ind w:left="0"/>
        <w:jc w:val="both"/>
        <w:rPr>
          <w:rFonts w:ascii="Arial" w:hAnsi="Arial" w:cs="Arial"/>
          <w:b/>
        </w:rPr>
      </w:pPr>
      <w:r w:rsidRPr="00D22B47">
        <w:rPr>
          <w:rFonts w:ascii="Arial" w:hAnsi="Arial" w:cs="Arial"/>
          <w:b/>
        </w:rPr>
        <w:t>La intervención</w:t>
      </w:r>
    </w:p>
    <w:p w:rsidR="008262C1" w:rsidRDefault="00145FF8" w:rsidP="00C337FE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concreto, las dos operaciones llevadas a cabo por el Dr. Toledano consistían </w:t>
      </w:r>
      <w:r w:rsidR="00FA2139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reconstrucci</w:t>
      </w:r>
      <w:r w:rsidR="00FA2139">
        <w:rPr>
          <w:rFonts w:ascii="Arial" w:hAnsi="Arial" w:cs="Arial"/>
        </w:rPr>
        <w:t>o</w:t>
      </w:r>
      <w:r>
        <w:rPr>
          <w:rFonts w:ascii="Arial" w:hAnsi="Arial" w:cs="Arial"/>
        </w:rPr>
        <w:t>n</w:t>
      </w:r>
      <w:r w:rsidR="00FA2139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palpebral</w:t>
      </w:r>
      <w:r w:rsidR="00FA2139">
        <w:rPr>
          <w:rFonts w:ascii="Arial" w:hAnsi="Arial" w:cs="Arial"/>
        </w:rPr>
        <w:t>es</w:t>
      </w:r>
      <w:r>
        <w:rPr>
          <w:rFonts w:ascii="Arial" w:hAnsi="Arial" w:cs="Arial"/>
        </w:rPr>
        <w:t>.</w:t>
      </w:r>
      <w:r w:rsidR="00D22B47">
        <w:rPr>
          <w:rFonts w:ascii="Arial" w:hAnsi="Arial" w:cs="Arial"/>
        </w:rPr>
        <w:t xml:space="preserve"> “Un caso era una retracción palpebral asociada a uno orbitopatía tiroidea y el otro caso</w:t>
      </w:r>
      <w:r w:rsidR="00FA2139">
        <w:rPr>
          <w:rFonts w:ascii="Arial" w:hAnsi="Arial" w:cs="Arial"/>
        </w:rPr>
        <w:t xml:space="preserve"> fue</w:t>
      </w:r>
      <w:r w:rsidR="00D22B47">
        <w:rPr>
          <w:rFonts w:ascii="Arial" w:hAnsi="Arial" w:cs="Arial"/>
        </w:rPr>
        <w:t xml:space="preserve"> una retracción palpebral en una cavidad anoftálmica”, señala el Dr. Toledano. </w:t>
      </w:r>
      <w:r>
        <w:rPr>
          <w:rFonts w:ascii="Arial" w:hAnsi="Arial" w:cs="Arial"/>
        </w:rPr>
        <w:t xml:space="preserve">La duración de las </w:t>
      </w:r>
      <w:r w:rsidR="00D22B47">
        <w:rPr>
          <w:rFonts w:ascii="Arial" w:hAnsi="Arial" w:cs="Arial"/>
        </w:rPr>
        <w:t>intervenciones depende, por regla general, de las complicaciones de cada caso pero oscilaron entre 45 y 90 minutos. “Estas intervenciones tenían como objetivo ofrecer una mejora estética y funcional, mientras que en las reconstrucciones oculares lo que está en juego es la pérdida de visión del paciente</w:t>
      </w:r>
      <w:r w:rsidR="00161938">
        <w:rPr>
          <w:rFonts w:ascii="Arial" w:hAnsi="Arial" w:cs="Arial"/>
        </w:rPr>
        <w:t>,</w:t>
      </w:r>
      <w:r w:rsidR="00D22B47">
        <w:rPr>
          <w:rFonts w:ascii="Arial" w:hAnsi="Arial" w:cs="Arial"/>
        </w:rPr>
        <w:t xml:space="preserve"> pues existe un alto riesgo de perforación del globo ocular. En el caso del glaucoma, el empleo de esclera para el recubrimiento de dispositivos valvulares puede ayudar a mantener el campo visual en este tipo de pacientes”, indica el especialista.</w:t>
      </w:r>
    </w:p>
    <w:p w:rsidR="00C337FE" w:rsidRPr="00573F60" w:rsidRDefault="00C337FE" w:rsidP="00C337FE">
      <w:pPr>
        <w:pStyle w:val="Prrafodelista"/>
        <w:ind w:left="0"/>
        <w:jc w:val="both"/>
        <w:rPr>
          <w:rFonts w:ascii="Arial" w:hAnsi="Arial" w:cs="Arial"/>
        </w:rPr>
      </w:pPr>
    </w:p>
    <w:p w:rsidR="003063F7" w:rsidRPr="00F07C34" w:rsidRDefault="003063F7" w:rsidP="00573F60">
      <w:pPr>
        <w:pStyle w:val="Textosinforma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6B0D6D" w:rsidRPr="00F07C34" w:rsidRDefault="006B0D6D" w:rsidP="00573F60">
      <w:pPr>
        <w:pStyle w:val="Textosinforma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870A6" w:rsidRPr="00F07C34" w:rsidRDefault="002870A6" w:rsidP="002870A6">
      <w:pPr>
        <w:jc w:val="both"/>
        <w:rPr>
          <w:rFonts w:ascii="Arial" w:hAnsi="Arial" w:cs="Arial"/>
          <w:b/>
        </w:rPr>
      </w:pPr>
      <w:r w:rsidRPr="00F07C34">
        <w:rPr>
          <w:rFonts w:ascii="Arial" w:hAnsi="Arial" w:cs="Arial"/>
          <w:b/>
        </w:rPr>
        <w:t>HM Hospitales</w:t>
      </w:r>
    </w:p>
    <w:p w:rsidR="002870A6" w:rsidRDefault="002870A6" w:rsidP="002870A6">
      <w:pPr>
        <w:jc w:val="both"/>
        <w:rPr>
          <w:rFonts w:ascii="Arial" w:hAnsi="Arial" w:cs="Arial"/>
        </w:rPr>
      </w:pPr>
    </w:p>
    <w:p w:rsidR="002870A6" w:rsidRPr="00BC4484" w:rsidRDefault="002870A6" w:rsidP="002870A6">
      <w:pPr>
        <w:jc w:val="both"/>
        <w:rPr>
          <w:rFonts w:ascii="Arial" w:hAnsi="Arial" w:cs="Arial"/>
        </w:rPr>
      </w:pPr>
      <w:r w:rsidRPr="00BC4484">
        <w:rPr>
          <w:rFonts w:ascii="Arial" w:hAnsi="Arial" w:cs="Arial"/>
        </w:rPr>
        <w:t>HM Hospitales es el grupo hospitalario privado de referencia a nivel nacional que basa su oferta en la excelencia asistencial sumada a la investigación, la docencia, la constante innovación tecnológica y la publicación de resultados.</w:t>
      </w:r>
    </w:p>
    <w:p w:rsidR="002870A6" w:rsidRDefault="002870A6" w:rsidP="002870A6">
      <w:pPr>
        <w:jc w:val="both"/>
        <w:rPr>
          <w:rFonts w:ascii="Arial" w:hAnsi="Arial" w:cs="Arial"/>
        </w:rPr>
      </w:pPr>
    </w:p>
    <w:p w:rsidR="002870A6" w:rsidRDefault="002870A6" w:rsidP="002870A6">
      <w:pPr>
        <w:jc w:val="both"/>
        <w:rPr>
          <w:rFonts w:ascii="Arial" w:hAnsi="Arial" w:cs="Arial"/>
        </w:rPr>
      </w:pPr>
      <w:r w:rsidRPr="00BC4484">
        <w:rPr>
          <w:rFonts w:ascii="Arial" w:hAnsi="Arial" w:cs="Arial"/>
        </w:rPr>
        <w:t>Dirigido por médicos y con capital 100% español, cuenta en la actualidad con más de 4.000 profesionales que concentran sus esfuerzos en ofrecer una medicina de calidad e innovadora centrada en el cuidado de la salud y el bienestar de sus pacientes y familiares.</w:t>
      </w:r>
    </w:p>
    <w:p w:rsidR="002870A6" w:rsidRPr="00BC4484" w:rsidRDefault="002870A6" w:rsidP="002870A6">
      <w:pPr>
        <w:jc w:val="both"/>
        <w:rPr>
          <w:rFonts w:ascii="Arial" w:hAnsi="Arial" w:cs="Arial"/>
        </w:rPr>
      </w:pPr>
      <w:r w:rsidRPr="00BC4484">
        <w:rPr>
          <w:rFonts w:ascii="Arial" w:hAnsi="Arial" w:cs="Arial"/>
        </w:rPr>
        <w:t xml:space="preserve"> </w:t>
      </w:r>
    </w:p>
    <w:p w:rsidR="002870A6" w:rsidRDefault="002870A6" w:rsidP="002870A6">
      <w:pPr>
        <w:jc w:val="both"/>
        <w:rPr>
          <w:rFonts w:ascii="Arial" w:hAnsi="Arial" w:cs="Arial"/>
        </w:rPr>
      </w:pPr>
      <w:r w:rsidRPr="00BC4484">
        <w:rPr>
          <w:rFonts w:ascii="Arial" w:hAnsi="Arial" w:cs="Arial"/>
        </w:rPr>
        <w:t>H</w:t>
      </w:r>
      <w:r>
        <w:rPr>
          <w:rFonts w:ascii="Arial" w:hAnsi="Arial" w:cs="Arial"/>
        </w:rPr>
        <w:t>M Hospitales está formado por 38</w:t>
      </w:r>
      <w:r w:rsidRPr="00BC4484">
        <w:rPr>
          <w:rFonts w:ascii="Arial" w:hAnsi="Arial" w:cs="Arial"/>
        </w:rPr>
        <w:t xml:space="preserve"> centros asistenciales: 1</w:t>
      </w:r>
      <w:r>
        <w:rPr>
          <w:rFonts w:ascii="Arial" w:hAnsi="Arial" w:cs="Arial"/>
        </w:rPr>
        <w:t>4</w:t>
      </w:r>
      <w:r w:rsidRPr="00BC4484">
        <w:rPr>
          <w:rFonts w:ascii="Arial" w:hAnsi="Arial" w:cs="Arial"/>
        </w:rPr>
        <w:t xml:space="preserve"> hospitales, 3 centros integrales de alta especialización en Oncología, Cardiolog</w:t>
      </w:r>
      <w:r>
        <w:rPr>
          <w:rFonts w:ascii="Arial" w:hAnsi="Arial" w:cs="Arial"/>
        </w:rPr>
        <w:t>ía y Neurociencias, además de 21</w:t>
      </w:r>
      <w:r w:rsidRPr="00BC4484">
        <w:rPr>
          <w:rFonts w:ascii="Arial" w:hAnsi="Arial" w:cs="Arial"/>
        </w:rPr>
        <w:t xml:space="preserve"> policlínicos. Todos ellos trabajan de manera coordinada para ofrecer una gestión integral de las necesidades y requerimientos de sus pacientes</w:t>
      </w:r>
      <w:r w:rsidRPr="001F5F8D">
        <w:rPr>
          <w:rFonts w:ascii="Arial" w:hAnsi="Arial" w:cs="Arial"/>
        </w:rPr>
        <w:t>.</w:t>
      </w:r>
    </w:p>
    <w:p w:rsidR="002870A6" w:rsidRDefault="002870A6" w:rsidP="002870A6">
      <w:pPr>
        <w:jc w:val="both"/>
        <w:rPr>
          <w:rFonts w:ascii="Arial" w:hAnsi="Arial" w:cs="Arial"/>
        </w:rPr>
      </w:pPr>
    </w:p>
    <w:p w:rsidR="002870A6" w:rsidRDefault="002870A6" w:rsidP="002870A6">
      <w:pPr>
        <w:jc w:val="both"/>
        <w:rPr>
          <w:rFonts w:ascii="Arial" w:hAnsi="Arial" w:cs="Arial"/>
        </w:rPr>
      </w:pPr>
      <w:r w:rsidRPr="005D01E8">
        <w:rPr>
          <w:rFonts w:ascii="Arial" w:hAnsi="Arial" w:cs="Arial"/>
        </w:rPr>
        <w:lastRenderedPageBreak/>
        <w:t xml:space="preserve">Más información: </w:t>
      </w:r>
      <w:hyperlink r:id="rId6" w:history="1">
        <w:r w:rsidRPr="005D01E8">
          <w:rPr>
            <w:rStyle w:val="Hipervnculo"/>
            <w:rFonts w:ascii="Arial" w:hAnsi="Arial" w:cs="Arial"/>
          </w:rPr>
          <w:t>www.hmhospitales.com</w:t>
        </w:r>
      </w:hyperlink>
    </w:p>
    <w:p w:rsidR="002870A6" w:rsidRPr="005D01E8" w:rsidRDefault="002870A6" w:rsidP="002870A6">
      <w:pPr>
        <w:jc w:val="both"/>
        <w:rPr>
          <w:rFonts w:ascii="Arial" w:hAnsi="Arial" w:cs="Arial"/>
        </w:rPr>
      </w:pPr>
    </w:p>
    <w:p w:rsidR="002870A6" w:rsidRDefault="002870A6" w:rsidP="002870A6">
      <w:pPr>
        <w:jc w:val="both"/>
        <w:rPr>
          <w:rStyle w:val="Hipervnculo"/>
        </w:rPr>
      </w:pPr>
    </w:p>
    <w:p w:rsidR="002870A6" w:rsidRDefault="002870A6" w:rsidP="002870A6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M</w:t>
      </w:r>
      <w:r w:rsidRPr="00DB0640">
        <w:rPr>
          <w:rFonts w:ascii="Arial" w:hAnsi="Arial" w:cs="Arial"/>
          <w:b/>
          <w:bCs/>
          <w:sz w:val="20"/>
        </w:rPr>
        <w:t>ás información</w:t>
      </w:r>
      <w:r>
        <w:rPr>
          <w:rFonts w:ascii="Arial" w:hAnsi="Arial" w:cs="Arial"/>
          <w:b/>
          <w:bCs/>
          <w:sz w:val="20"/>
        </w:rPr>
        <w:t xml:space="preserve"> para medios</w:t>
      </w:r>
      <w:r w:rsidRPr="00DB0640">
        <w:rPr>
          <w:rFonts w:ascii="Arial" w:hAnsi="Arial" w:cs="Arial"/>
          <w:b/>
          <w:bCs/>
          <w:sz w:val="20"/>
        </w:rPr>
        <w:t>:</w:t>
      </w:r>
    </w:p>
    <w:p w:rsidR="002870A6" w:rsidRDefault="002870A6" w:rsidP="002870A6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DPTO. DE COMUNICACIÓN DE HM HOSPITALES</w:t>
      </w:r>
    </w:p>
    <w:p w:rsidR="002870A6" w:rsidRDefault="002870A6" w:rsidP="002870A6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Marcos García Rodríguez</w:t>
      </w:r>
    </w:p>
    <w:p w:rsidR="002870A6" w:rsidRDefault="002870A6" w:rsidP="002870A6">
      <w:pPr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</w:rPr>
        <w:t xml:space="preserve">Tel.: 914 444 244 Ext 167 / Móvil 667 184 600 </w:t>
      </w:r>
    </w:p>
    <w:p w:rsidR="002870A6" w:rsidRDefault="002870A6" w:rsidP="002870A6">
      <w:pPr>
        <w:jc w:val="both"/>
      </w:pPr>
      <w:r>
        <w:rPr>
          <w:rFonts w:ascii="Arial" w:hAnsi="Arial" w:cs="Arial"/>
          <w:b/>
          <w:bCs/>
          <w:sz w:val="20"/>
          <w:szCs w:val="20"/>
          <w:lang w:val="it-IT"/>
        </w:rPr>
        <w:t>E-mail: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hyperlink r:id="rId7" w:history="1">
        <w:r>
          <w:rPr>
            <w:rStyle w:val="Hipervnculo"/>
            <w:rFonts w:ascii="Arial" w:hAnsi="Arial" w:cs="Arial"/>
            <w:sz w:val="20"/>
            <w:szCs w:val="20"/>
            <w:lang w:val="it-IT"/>
          </w:rPr>
          <w:t>mgarciarodriguez@hmhospitales.com</w:t>
        </w:r>
      </w:hyperlink>
    </w:p>
    <w:p w:rsidR="002870A6" w:rsidRPr="00AB1C31" w:rsidRDefault="002870A6" w:rsidP="002870A6">
      <w:pPr>
        <w:jc w:val="both"/>
        <w:rPr>
          <w:rFonts w:ascii="Arial" w:hAnsi="Arial" w:cs="Arial"/>
          <w:sz w:val="20"/>
          <w:szCs w:val="20"/>
        </w:rPr>
      </w:pPr>
      <w:r w:rsidRPr="00AB1C31"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6B0D6D" w:rsidRDefault="006B0D6D" w:rsidP="006B0D6D">
      <w:pPr>
        <w:pStyle w:val="normaltextonoticia"/>
        <w:spacing w:before="0" w:beforeAutospacing="0" w:after="0" w:afterAutospacing="0"/>
        <w:jc w:val="both"/>
        <w:rPr>
          <w:sz w:val="24"/>
          <w:szCs w:val="24"/>
        </w:rPr>
      </w:pPr>
    </w:p>
    <w:p w:rsidR="00087074" w:rsidRDefault="00087074"/>
    <w:sectPr w:rsidR="00087074" w:rsidSect="00245654">
      <w:pgSz w:w="11906" w:h="16838"/>
      <w:pgMar w:top="1418" w:right="1644" w:bottom="1418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C2058"/>
    <w:multiLevelType w:val="hybridMultilevel"/>
    <w:tmpl w:val="5CF4892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6D"/>
    <w:rsid w:val="000255D3"/>
    <w:rsid w:val="000479CE"/>
    <w:rsid w:val="00087074"/>
    <w:rsid w:val="000A2F88"/>
    <w:rsid w:val="000D31F3"/>
    <w:rsid w:val="00114050"/>
    <w:rsid w:val="00126039"/>
    <w:rsid w:val="00141EBB"/>
    <w:rsid w:val="00145FF8"/>
    <w:rsid w:val="00161938"/>
    <w:rsid w:val="001A095B"/>
    <w:rsid w:val="0024506F"/>
    <w:rsid w:val="002870A6"/>
    <w:rsid w:val="002960E8"/>
    <w:rsid w:val="003063F7"/>
    <w:rsid w:val="0031598E"/>
    <w:rsid w:val="0035737D"/>
    <w:rsid w:val="003B2C0D"/>
    <w:rsid w:val="003C5E42"/>
    <w:rsid w:val="003F3014"/>
    <w:rsid w:val="00460339"/>
    <w:rsid w:val="004A5DFD"/>
    <w:rsid w:val="004D4588"/>
    <w:rsid w:val="004F2C50"/>
    <w:rsid w:val="00541553"/>
    <w:rsid w:val="00573F60"/>
    <w:rsid w:val="005B2A6F"/>
    <w:rsid w:val="005B5E82"/>
    <w:rsid w:val="005C5BAF"/>
    <w:rsid w:val="005E31F4"/>
    <w:rsid w:val="006579C9"/>
    <w:rsid w:val="006722CB"/>
    <w:rsid w:val="006A3ABC"/>
    <w:rsid w:val="006B0D6D"/>
    <w:rsid w:val="00733AA8"/>
    <w:rsid w:val="0076613E"/>
    <w:rsid w:val="007B0F4C"/>
    <w:rsid w:val="00801A03"/>
    <w:rsid w:val="00820E54"/>
    <w:rsid w:val="008262C1"/>
    <w:rsid w:val="008A7A7E"/>
    <w:rsid w:val="008B73B3"/>
    <w:rsid w:val="008D73FA"/>
    <w:rsid w:val="0098342F"/>
    <w:rsid w:val="009A378E"/>
    <w:rsid w:val="009D6482"/>
    <w:rsid w:val="00A07CDC"/>
    <w:rsid w:val="00A4728C"/>
    <w:rsid w:val="00A819C9"/>
    <w:rsid w:val="00AE7E20"/>
    <w:rsid w:val="00B14ADC"/>
    <w:rsid w:val="00B25C9B"/>
    <w:rsid w:val="00B55999"/>
    <w:rsid w:val="00B77D2E"/>
    <w:rsid w:val="00B84315"/>
    <w:rsid w:val="00BA6670"/>
    <w:rsid w:val="00C337FE"/>
    <w:rsid w:val="00C45A0A"/>
    <w:rsid w:val="00C80824"/>
    <w:rsid w:val="00D0686C"/>
    <w:rsid w:val="00D22B47"/>
    <w:rsid w:val="00D22F0C"/>
    <w:rsid w:val="00D40EC5"/>
    <w:rsid w:val="00D4186F"/>
    <w:rsid w:val="00D53707"/>
    <w:rsid w:val="00D844F1"/>
    <w:rsid w:val="00D9456E"/>
    <w:rsid w:val="00DB15C6"/>
    <w:rsid w:val="00DD41F0"/>
    <w:rsid w:val="00E23DB9"/>
    <w:rsid w:val="00E3465D"/>
    <w:rsid w:val="00E65A9B"/>
    <w:rsid w:val="00EF2E87"/>
    <w:rsid w:val="00F07C34"/>
    <w:rsid w:val="00F22DDE"/>
    <w:rsid w:val="00F87A4D"/>
    <w:rsid w:val="00FA13D2"/>
    <w:rsid w:val="00FA2139"/>
    <w:rsid w:val="00FD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76AEA-783E-4D90-AA05-B518DCA0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B0D6D"/>
    <w:rPr>
      <w:strike w:val="0"/>
      <w:dstrike w:val="0"/>
      <w:color w:val="0000FF"/>
      <w:u w:val="none"/>
      <w:effect w:val="none"/>
    </w:rPr>
  </w:style>
  <w:style w:type="paragraph" w:styleId="Textosinformato">
    <w:name w:val="Plain Text"/>
    <w:basedOn w:val="Normal"/>
    <w:link w:val="TextosinformatoCar"/>
    <w:uiPriority w:val="99"/>
    <w:unhideWhenUsed/>
    <w:rsid w:val="006B0D6D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0D6D"/>
    <w:rPr>
      <w:rFonts w:ascii="Consolas" w:eastAsia="Calibri" w:hAnsi="Consolas" w:cs="Times New Roman"/>
      <w:sz w:val="21"/>
      <w:szCs w:val="21"/>
    </w:rPr>
  </w:style>
  <w:style w:type="paragraph" w:customStyle="1" w:styleId="normaltextonoticia">
    <w:name w:val="normaltextonoticia"/>
    <w:basedOn w:val="Normal"/>
    <w:rsid w:val="006B0D6D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Prrafodelista">
    <w:name w:val="List Paragraph"/>
    <w:basedOn w:val="Normal"/>
    <w:uiPriority w:val="34"/>
    <w:qFormat/>
    <w:rsid w:val="00D0686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B0F4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F4C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garciarodriguez@hmhospitales.co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arcosgarcia\AppData\Local\Microsoft\Windows\Temporary%20Internet%20Files\Content.Outlook\TYI8O9AY\www.hmhospitales.com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9464A5-8100-4831-97E6-D74CDCABE652}"/>
</file>

<file path=customXml/itemProps2.xml><?xml version="1.0" encoding="utf-8"?>
<ds:datastoreItem xmlns:ds="http://schemas.openxmlformats.org/officeDocument/2006/customXml" ds:itemID="{68B9263E-F528-46C9-9437-B712C5A42373}"/>
</file>

<file path=customXml/itemProps3.xml><?xml version="1.0" encoding="utf-8"?>
<ds:datastoreItem xmlns:ds="http://schemas.openxmlformats.org/officeDocument/2006/customXml" ds:itemID="{E0E12CBA-3BCB-44D4-9439-8F3C59C103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3</Pages>
  <Words>852</Words>
  <Characters>4689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Romero Rodriguez Mondelo</dc:creator>
  <cp:keywords/>
  <dc:description/>
  <cp:lastModifiedBy>Marcos Garcia Rodriguez</cp:lastModifiedBy>
  <cp:revision>47</cp:revision>
  <cp:lastPrinted>2017-08-21T11:15:00Z</cp:lastPrinted>
  <dcterms:created xsi:type="dcterms:W3CDTF">2017-07-03T14:24:00Z</dcterms:created>
  <dcterms:modified xsi:type="dcterms:W3CDTF">2017-09-06T09:23:00Z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