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83928" w14:textId="76E87A8B" w:rsidR="0089022A" w:rsidRDefault="0089022A" w:rsidP="0089022A">
      <w:pPr>
        <w:jc w:val="center"/>
        <w:rPr>
          <w:rFonts w:ascii="Arial" w:hAnsi="Arial" w:cs="Arial"/>
          <w:b/>
          <w:caps/>
          <w:color w:val="FF0000"/>
          <w:sz w:val="28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FCDBEDC" wp14:editId="1B0CD4E2">
            <wp:simplePos x="0" y="0"/>
            <wp:positionH relativeFrom="margin">
              <wp:posOffset>3860165</wp:posOffset>
            </wp:positionH>
            <wp:positionV relativeFrom="paragraph">
              <wp:posOffset>-1014730</wp:posOffset>
            </wp:positionV>
            <wp:extent cx="1377950" cy="970234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M_Hospital_DELFOS_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970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9293434" wp14:editId="7CC482F5">
            <wp:simplePos x="0" y="0"/>
            <wp:positionH relativeFrom="margin">
              <wp:align>left</wp:align>
            </wp:positionH>
            <wp:positionV relativeFrom="paragraph">
              <wp:posOffset>-955292</wp:posOffset>
            </wp:positionV>
            <wp:extent cx="1871932" cy="86200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Hospitales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85" cy="868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31767" w14:textId="77777777" w:rsidR="005C1935" w:rsidRDefault="005C1935" w:rsidP="0089022A">
      <w:pPr>
        <w:jc w:val="center"/>
        <w:rPr>
          <w:rFonts w:ascii="Arial" w:hAnsi="Arial" w:cs="Arial"/>
          <w:b/>
          <w:caps/>
          <w:color w:val="FF0000"/>
          <w:sz w:val="28"/>
          <w:szCs w:val="40"/>
        </w:rPr>
      </w:pPr>
    </w:p>
    <w:p w14:paraId="0008A5B5" w14:textId="315E7C34" w:rsidR="006972C6" w:rsidRDefault="006C7D22" w:rsidP="0089022A">
      <w:pPr>
        <w:jc w:val="center"/>
        <w:rPr>
          <w:rFonts w:ascii="Arial" w:eastAsia="Calibri" w:hAnsi="Arial" w:cs="Arial"/>
          <w:b/>
          <w:color w:val="000000"/>
          <w:lang w:val="es-ES_tradnl"/>
        </w:rPr>
      </w:pPr>
      <w:r>
        <w:rPr>
          <w:rFonts w:ascii="Arial" w:eastAsia="Calibri" w:hAnsi="Arial" w:cs="Arial"/>
          <w:b/>
          <w:color w:val="000000"/>
          <w:lang w:val="es-ES_tradnl"/>
        </w:rPr>
        <w:t xml:space="preserve">Apuesta de </w:t>
      </w:r>
      <w:r w:rsidR="006972C6">
        <w:rPr>
          <w:rFonts w:ascii="Arial" w:eastAsia="Calibri" w:hAnsi="Arial" w:cs="Arial"/>
          <w:b/>
          <w:color w:val="000000"/>
          <w:lang w:val="es-ES_tradnl"/>
        </w:rPr>
        <w:t xml:space="preserve">HM Hospitales </w:t>
      </w:r>
      <w:r>
        <w:rPr>
          <w:rFonts w:ascii="Arial" w:eastAsia="Calibri" w:hAnsi="Arial" w:cs="Arial"/>
          <w:b/>
          <w:color w:val="000000"/>
          <w:lang w:val="es-ES_tradnl"/>
        </w:rPr>
        <w:t>por la</w:t>
      </w:r>
      <w:r w:rsidR="006972C6">
        <w:rPr>
          <w:rFonts w:ascii="Arial" w:eastAsia="Calibri" w:hAnsi="Arial" w:cs="Arial"/>
          <w:b/>
          <w:color w:val="000000"/>
          <w:lang w:val="es-ES_tradnl"/>
        </w:rPr>
        <w:t xml:space="preserve"> </w:t>
      </w:r>
      <w:r>
        <w:rPr>
          <w:rFonts w:ascii="Arial" w:eastAsia="Calibri" w:hAnsi="Arial" w:cs="Arial"/>
          <w:b/>
          <w:color w:val="000000"/>
          <w:lang w:val="es-ES_tradnl"/>
        </w:rPr>
        <w:t>renovación de equipos e instalaciones</w:t>
      </w:r>
      <w:r w:rsidR="006972C6">
        <w:rPr>
          <w:rFonts w:ascii="Arial" w:eastAsia="Calibri" w:hAnsi="Arial" w:cs="Arial"/>
          <w:b/>
          <w:color w:val="000000"/>
          <w:lang w:val="es-ES_tradnl"/>
        </w:rPr>
        <w:t xml:space="preserve"> </w:t>
      </w:r>
    </w:p>
    <w:p w14:paraId="0CE317A6" w14:textId="77777777" w:rsidR="006972C6" w:rsidRPr="00EA0571" w:rsidRDefault="006972C6" w:rsidP="0089022A">
      <w:pPr>
        <w:jc w:val="center"/>
        <w:rPr>
          <w:rFonts w:ascii="Arial" w:hAnsi="Arial" w:cs="Arial"/>
          <w:b/>
          <w:caps/>
          <w:color w:val="FF0000"/>
          <w:sz w:val="28"/>
          <w:szCs w:val="40"/>
        </w:rPr>
      </w:pPr>
    </w:p>
    <w:p w14:paraId="7715BBBF" w14:textId="4BC985F1" w:rsidR="0089022A" w:rsidRDefault="006972C6" w:rsidP="00B05007">
      <w:pPr>
        <w:jc w:val="center"/>
        <w:rPr>
          <w:rFonts w:ascii="Arial" w:hAnsi="Arial" w:cs="Arial"/>
          <w:b/>
          <w:caps/>
          <w:sz w:val="28"/>
          <w:szCs w:val="40"/>
        </w:rPr>
      </w:pPr>
      <w:r>
        <w:rPr>
          <w:rFonts w:ascii="Arial" w:hAnsi="Arial" w:cs="Arial"/>
          <w:b/>
          <w:caps/>
          <w:sz w:val="28"/>
          <w:szCs w:val="40"/>
        </w:rPr>
        <w:t xml:space="preserve">EL HOSPITAL </w:t>
      </w:r>
      <w:r w:rsidR="00B05007">
        <w:rPr>
          <w:rFonts w:ascii="Arial" w:hAnsi="Arial" w:cs="Arial"/>
          <w:b/>
          <w:caps/>
          <w:sz w:val="28"/>
          <w:szCs w:val="40"/>
        </w:rPr>
        <w:t>HM DELFOS INCORPORA EL TAC MÁS AVANZAD</w:t>
      </w:r>
      <w:r w:rsidR="00FE453C">
        <w:rPr>
          <w:rFonts w:ascii="Arial" w:hAnsi="Arial" w:cs="Arial"/>
          <w:b/>
          <w:caps/>
          <w:sz w:val="28"/>
          <w:szCs w:val="40"/>
        </w:rPr>
        <w:t>o TECNOLÓGICAMENTE</w:t>
      </w:r>
      <w:r w:rsidR="00B05007">
        <w:rPr>
          <w:rFonts w:ascii="Arial" w:hAnsi="Arial" w:cs="Arial"/>
          <w:b/>
          <w:caps/>
          <w:sz w:val="28"/>
          <w:szCs w:val="40"/>
        </w:rPr>
        <w:t xml:space="preserve"> con funciones de reconstrucción </w:t>
      </w:r>
      <w:r w:rsidR="00065857">
        <w:rPr>
          <w:rFonts w:ascii="Arial" w:hAnsi="Arial" w:cs="Arial"/>
          <w:b/>
          <w:caps/>
          <w:sz w:val="28"/>
          <w:szCs w:val="40"/>
        </w:rPr>
        <w:t xml:space="preserve">ULTRArRÁPIDA </w:t>
      </w:r>
      <w:r w:rsidR="00B05007">
        <w:rPr>
          <w:rFonts w:ascii="Arial" w:hAnsi="Arial" w:cs="Arial"/>
          <w:b/>
          <w:caps/>
          <w:sz w:val="28"/>
          <w:szCs w:val="40"/>
        </w:rPr>
        <w:t>en 3d</w:t>
      </w:r>
    </w:p>
    <w:p w14:paraId="194C041C" w14:textId="77777777" w:rsidR="00874976" w:rsidRDefault="00874976" w:rsidP="00B05007">
      <w:pPr>
        <w:jc w:val="center"/>
        <w:rPr>
          <w:rFonts w:ascii="Arial" w:hAnsi="Arial" w:cs="Arial"/>
          <w:b/>
          <w:caps/>
          <w:sz w:val="28"/>
          <w:szCs w:val="40"/>
        </w:rPr>
      </w:pPr>
    </w:p>
    <w:p w14:paraId="3848799A" w14:textId="77777777" w:rsidR="0089022A" w:rsidRPr="006F5166" w:rsidRDefault="0089022A" w:rsidP="0089022A">
      <w:pPr>
        <w:pStyle w:val="Prrafodelista"/>
        <w:ind w:left="426"/>
        <w:jc w:val="both"/>
        <w:rPr>
          <w:rFonts w:ascii="Arial" w:hAnsi="Arial" w:cs="Arial"/>
        </w:rPr>
      </w:pPr>
    </w:p>
    <w:p w14:paraId="17C2BBD6" w14:textId="508AF661" w:rsidR="00874976" w:rsidRDefault="00B05007" w:rsidP="00B0500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74976">
        <w:rPr>
          <w:rFonts w:ascii="Arial" w:hAnsi="Arial" w:cs="Arial"/>
        </w:rPr>
        <w:t xml:space="preserve">La rapidez de obtención de imágenes en alta calidad </w:t>
      </w:r>
      <w:r w:rsidR="00E678F6" w:rsidRPr="00874976">
        <w:rPr>
          <w:rFonts w:ascii="Arial" w:hAnsi="Arial" w:cs="Arial"/>
        </w:rPr>
        <w:t xml:space="preserve">del nuevo </w:t>
      </w:r>
      <w:r w:rsidRPr="00874976">
        <w:rPr>
          <w:rFonts w:ascii="Arial" w:hAnsi="Arial" w:cs="Arial"/>
        </w:rPr>
        <w:t xml:space="preserve">TAC de </w:t>
      </w:r>
      <w:r w:rsidR="00F379A9" w:rsidRPr="00874976">
        <w:rPr>
          <w:rFonts w:ascii="Arial" w:hAnsi="Arial" w:cs="Arial"/>
        </w:rPr>
        <w:t>1</w:t>
      </w:r>
      <w:r w:rsidR="00923529">
        <w:rPr>
          <w:rFonts w:ascii="Arial" w:hAnsi="Arial" w:cs="Arial"/>
        </w:rPr>
        <w:t>6</w:t>
      </w:r>
      <w:r w:rsidR="00F379A9" w:rsidRPr="00874976">
        <w:rPr>
          <w:rFonts w:ascii="Arial" w:hAnsi="Arial" w:cs="Arial"/>
        </w:rPr>
        <w:t>0</w:t>
      </w:r>
      <w:r w:rsidRPr="00874976">
        <w:rPr>
          <w:rFonts w:ascii="Arial" w:hAnsi="Arial" w:cs="Arial"/>
        </w:rPr>
        <w:t xml:space="preserve"> coronas permitirá atender a más de 24.000 pacientes al año</w:t>
      </w:r>
    </w:p>
    <w:p w14:paraId="5CCE44EB" w14:textId="77777777" w:rsidR="00874976" w:rsidRDefault="00874976" w:rsidP="00874976">
      <w:pPr>
        <w:pStyle w:val="Prrafodelista"/>
        <w:ind w:left="360"/>
        <w:jc w:val="both"/>
        <w:rPr>
          <w:rFonts w:ascii="Arial" w:hAnsi="Arial" w:cs="Arial"/>
        </w:rPr>
      </w:pPr>
    </w:p>
    <w:p w14:paraId="189D301F" w14:textId="77777777" w:rsidR="00874976" w:rsidRDefault="00874976" w:rsidP="00B0500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uso de esta tecnología reduce el uso de radiación y se adapta a las necesidades de cada paciente</w:t>
      </w:r>
    </w:p>
    <w:p w14:paraId="35EA6F1B" w14:textId="77777777" w:rsidR="00874976" w:rsidRPr="00874976" w:rsidRDefault="00874976" w:rsidP="00874976">
      <w:pPr>
        <w:pStyle w:val="Prrafodelista"/>
        <w:rPr>
          <w:rFonts w:ascii="Arial" w:hAnsi="Arial" w:cs="Arial"/>
        </w:rPr>
      </w:pPr>
    </w:p>
    <w:p w14:paraId="22BB9407" w14:textId="4C0FE835" w:rsidR="0089022A" w:rsidRPr="00874976" w:rsidRDefault="00874976" w:rsidP="00B0500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softwares específicos que incluyen este TAC minimizan las posibilidades de repetir pruebas </w:t>
      </w:r>
      <w:r w:rsidR="0089022A" w:rsidRPr="00874976">
        <w:rPr>
          <w:rFonts w:ascii="Arial" w:hAnsi="Arial" w:cs="Arial"/>
        </w:rPr>
        <w:t xml:space="preserve"> </w:t>
      </w:r>
    </w:p>
    <w:p w14:paraId="112AA6DD" w14:textId="77777777" w:rsidR="0089022A" w:rsidRDefault="0089022A" w:rsidP="0089022A">
      <w:pPr>
        <w:pStyle w:val="Prrafodelista"/>
        <w:rPr>
          <w:rFonts w:ascii="Arial" w:hAnsi="Arial" w:cs="Arial"/>
          <w:b/>
          <w:szCs w:val="22"/>
        </w:rPr>
      </w:pPr>
    </w:p>
    <w:p w14:paraId="07833F8E" w14:textId="77777777" w:rsidR="00B05007" w:rsidRPr="00B02BCF" w:rsidRDefault="00B05007" w:rsidP="0089022A">
      <w:pPr>
        <w:pStyle w:val="Prrafodelista"/>
        <w:rPr>
          <w:rFonts w:ascii="Arial" w:hAnsi="Arial" w:cs="Arial"/>
          <w:b/>
          <w:szCs w:val="22"/>
        </w:rPr>
      </w:pPr>
    </w:p>
    <w:p w14:paraId="65115933" w14:textId="667CBC2F" w:rsidR="00B05007" w:rsidRDefault="0089022A" w:rsidP="0089022A">
      <w:pPr>
        <w:jc w:val="both"/>
        <w:rPr>
          <w:rFonts w:ascii="Arial" w:hAnsi="Arial" w:cs="Arial"/>
        </w:rPr>
      </w:pPr>
      <w:r w:rsidRPr="00B02BCF">
        <w:rPr>
          <w:rFonts w:ascii="Arial" w:hAnsi="Arial" w:cs="Arial"/>
          <w:b/>
          <w:szCs w:val="22"/>
        </w:rPr>
        <w:t>Barcelona,</w:t>
      </w:r>
      <w:r w:rsidRPr="00B02BCF">
        <w:rPr>
          <w:rFonts w:ascii="Arial" w:hAnsi="Arial" w:cs="Arial"/>
          <w:b/>
          <w:color w:val="FF0000"/>
          <w:szCs w:val="22"/>
        </w:rPr>
        <w:t xml:space="preserve"> </w:t>
      </w:r>
      <w:r w:rsidR="00AD664A">
        <w:rPr>
          <w:rFonts w:ascii="Arial" w:hAnsi="Arial" w:cs="Arial"/>
          <w:b/>
          <w:szCs w:val="22"/>
        </w:rPr>
        <w:t>5</w:t>
      </w:r>
      <w:r w:rsidRPr="00B02BCF">
        <w:rPr>
          <w:rFonts w:ascii="Arial" w:hAnsi="Arial" w:cs="Arial"/>
          <w:b/>
          <w:szCs w:val="22"/>
        </w:rPr>
        <w:t xml:space="preserve"> de </w:t>
      </w:r>
      <w:r w:rsidR="00AD664A">
        <w:rPr>
          <w:rFonts w:ascii="Arial" w:hAnsi="Arial" w:cs="Arial"/>
          <w:b/>
          <w:szCs w:val="22"/>
        </w:rPr>
        <w:t>noviembre</w:t>
      </w:r>
      <w:bookmarkStart w:id="0" w:name="_GoBack"/>
      <w:bookmarkEnd w:id="0"/>
      <w:r w:rsidRPr="00B02BCF">
        <w:rPr>
          <w:rFonts w:ascii="Arial" w:hAnsi="Arial" w:cs="Arial"/>
          <w:b/>
          <w:szCs w:val="22"/>
        </w:rPr>
        <w:t xml:space="preserve"> de 2018.</w:t>
      </w:r>
      <w:r w:rsidRPr="00B02BCF">
        <w:rPr>
          <w:rFonts w:ascii="Arial" w:hAnsi="Arial" w:cs="Arial"/>
        </w:rPr>
        <w:t xml:space="preserve"> </w:t>
      </w:r>
      <w:r w:rsidR="006972C6">
        <w:rPr>
          <w:rFonts w:ascii="Arial" w:hAnsi="Arial" w:cs="Arial"/>
        </w:rPr>
        <w:t xml:space="preserve">El Hospital </w:t>
      </w:r>
      <w:r>
        <w:rPr>
          <w:rFonts w:ascii="Arial" w:hAnsi="Arial" w:cs="Arial"/>
        </w:rPr>
        <w:t>HM Delfos de Barcelona</w:t>
      </w:r>
      <w:r w:rsidR="00B05007">
        <w:rPr>
          <w:rFonts w:ascii="Arial" w:hAnsi="Arial" w:cs="Arial"/>
        </w:rPr>
        <w:t xml:space="preserve"> ha incorporado un nuevo TAC de </w:t>
      </w:r>
      <w:r w:rsidR="00923529">
        <w:rPr>
          <w:rFonts w:ascii="Arial" w:hAnsi="Arial" w:cs="Arial"/>
        </w:rPr>
        <w:t>16</w:t>
      </w:r>
      <w:r w:rsidR="00F379A9">
        <w:rPr>
          <w:rFonts w:ascii="Arial" w:hAnsi="Arial" w:cs="Arial"/>
        </w:rPr>
        <w:t xml:space="preserve">0 </w:t>
      </w:r>
      <w:r w:rsidR="00B05007">
        <w:rPr>
          <w:rFonts w:ascii="Arial" w:hAnsi="Arial" w:cs="Arial"/>
        </w:rPr>
        <w:t xml:space="preserve">coronas que obtiene imágenes de alta calidad en un tiempo muy reducido y permitirá atender a más de 24.000 </w:t>
      </w:r>
      <w:r w:rsidR="00CD0202">
        <w:rPr>
          <w:rFonts w:ascii="Arial" w:hAnsi="Arial" w:cs="Arial"/>
        </w:rPr>
        <w:t xml:space="preserve">exploraciones </w:t>
      </w:r>
      <w:r w:rsidR="00B05007">
        <w:rPr>
          <w:rFonts w:ascii="Arial" w:hAnsi="Arial" w:cs="Arial"/>
        </w:rPr>
        <w:t>al año.</w:t>
      </w:r>
    </w:p>
    <w:p w14:paraId="12974373" w14:textId="77777777" w:rsidR="00B05007" w:rsidRDefault="00B05007" w:rsidP="0089022A">
      <w:pPr>
        <w:jc w:val="both"/>
        <w:rPr>
          <w:rFonts w:ascii="Arial" w:hAnsi="Arial" w:cs="Arial"/>
        </w:rPr>
      </w:pPr>
    </w:p>
    <w:p w14:paraId="50034F2B" w14:textId="73A941AD" w:rsidR="00B05007" w:rsidRDefault="00B05007" w:rsidP="00890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TAC de nueva generación, con una bandeja de detectores de alta eficiencia y baja persistencia, es uno de los </w:t>
      </w:r>
      <w:proofErr w:type="spellStart"/>
      <w:r>
        <w:rPr>
          <w:rFonts w:ascii="Arial" w:hAnsi="Arial" w:cs="Arial"/>
        </w:rPr>
        <w:t>TACs</w:t>
      </w:r>
      <w:proofErr w:type="spellEnd"/>
      <w:r>
        <w:rPr>
          <w:rFonts w:ascii="Arial" w:hAnsi="Arial" w:cs="Arial"/>
        </w:rPr>
        <w:t xml:space="preserve"> de más avanzada tecnología en los</w:t>
      </w:r>
      <w:r w:rsidR="006972C6">
        <w:rPr>
          <w:rFonts w:ascii="Arial" w:hAnsi="Arial" w:cs="Arial"/>
        </w:rPr>
        <w:t xml:space="preserve"> centros </w:t>
      </w:r>
      <w:r>
        <w:rPr>
          <w:rFonts w:ascii="Arial" w:hAnsi="Arial" w:cs="Arial"/>
        </w:rPr>
        <w:t>hospital</w:t>
      </w:r>
      <w:r w:rsidR="006972C6">
        <w:rPr>
          <w:rFonts w:ascii="Arial" w:hAnsi="Arial" w:cs="Arial"/>
        </w:rPr>
        <w:t>arios</w:t>
      </w:r>
      <w:r>
        <w:rPr>
          <w:rFonts w:ascii="Arial" w:hAnsi="Arial" w:cs="Arial"/>
        </w:rPr>
        <w:t xml:space="preserve"> de Barcelona, ya que permite una reconstrucción </w:t>
      </w:r>
      <w:r w:rsidR="00065857">
        <w:rPr>
          <w:rFonts w:ascii="Arial" w:hAnsi="Arial" w:cs="Arial"/>
        </w:rPr>
        <w:t>ultrarrápida</w:t>
      </w:r>
      <w:r>
        <w:rPr>
          <w:rFonts w:ascii="Arial" w:hAnsi="Arial" w:cs="Arial"/>
        </w:rPr>
        <w:t xml:space="preserve"> con funciones en 3D.</w:t>
      </w:r>
    </w:p>
    <w:p w14:paraId="107CE1D1" w14:textId="77777777" w:rsidR="00B05007" w:rsidRDefault="00B05007" w:rsidP="0089022A">
      <w:pPr>
        <w:jc w:val="both"/>
        <w:rPr>
          <w:rFonts w:ascii="Arial" w:hAnsi="Arial" w:cs="Arial"/>
        </w:rPr>
      </w:pPr>
    </w:p>
    <w:p w14:paraId="531862DF" w14:textId="3CB67E3E" w:rsidR="004C6E82" w:rsidRDefault="00441C8A" w:rsidP="000658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esta forma, </w:t>
      </w:r>
      <w:r w:rsidR="0089022A" w:rsidRPr="00BF57AE">
        <w:rPr>
          <w:rFonts w:ascii="Arial" w:hAnsi="Arial" w:cs="Arial"/>
        </w:rPr>
        <w:t>HM Hospitales vuelve a situarse en la vanguardia de la adopción de tecnología sanitaria orientada a ofrecer a sus pacientes y equipos médicos las herramientas más avanzadas</w:t>
      </w:r>
      <w:r w:rsidR="006972C6">
        <w:rPr>
          <w:rFonts w:ascii="Arial" w:hAnsi="Arial" w:cs="Arial"/>
        </w:rPr>
        <w:t xml:space="preserve"> con el objetivo de proporcionar la mejor asistencia sanitaria</w:t>
      </w:r>
      <w:r w:rsidR="0089022A" w:rsidRPr="00BF57AE">
        <w:rPr>
          <w:rFonts w:ascii="Arial" w:hAnsi="Arial" w:cs="Arial"/>
        </w:rPr>
        <w:t>.</w:t>
      </w:r>
    </w:p>
    <w:p w14:paraId="5B2F7067" w14:textId="77777777" w:rsidR="004C6E82" w:rsidRDefault="004C6E82" w:rsidP="004C6E82">
      <w:pPr>
        <w:jc w:val="both"/>
        <w:rPr>
          <w:rFonts w:ascii="Arial" w:hAnsi="Arial" w:cs="Arial"/>
          <w:b/>
        </w:rPr>
      </w:pPr>
    </w:p>
    <w:p w14:paraId="5C4EEEE3" w14:textId="77777777" w:rsidR="004C6E82" w:rsidRPr="00065857" w:rsidRDefault="004C6E82" w:rsidP="004C6E82">
      <w:pPr>
        <w:jc w:val="both"/>
        <w:rPr>
          <w:rFonts w:ascii="Arial" w:hAnsi="Arial" w:cs="Arial"/>
          <w:b/>
        </w:rPr>
      </w:pPr>
      <w:r w:rsidRPr="00065857">
        <w:rPr>
          <w:rFonts w:ascii="Arial" w:hAnsi="Arial" w:cs="Arial"/>
          <w:b/>
        </w:rPr>
        <w:t xml:space="preserve">Más efectivo y con menos radiación </w:t>
      </w:r>
    </w:p>
    <w:p w14:paraId="0DCDF8DE" w14:textId="22A229BB" w:rsidR="0089022A" w:rsidRDefault="00CD0202" w:rsidP="000658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responsables</w:t>
      </w:r>
      <w:r w:rsidR="00065857" w:rsidRPr="00065857">
        <w:rPr>
          <w:rFonts w:ascii="Arial" w:hAnsi="Arial" w:cs="Arial"/>
        </w:rPr>
        <w:t xml:space="preserve"> de</w:t>
      </w:r>
      <w:r w:rsidR="00065857">
        <w:rPr>
          <w:rFonts w:ascii="Arial" w:hAnsi="Arial" w:cs="Arial"/>
        </w:rPr>
        <w:t>l</w:t>
      </w:r>
      <w:r w:rsidR="00065857" w:rsidRPr="00065857">
        <w:rPr>
          <w:rFonts w:ascii="Arial" w:hAnsi="Arial" w:cs="Arial"/>
        </w:rPr>
        <w:t xml:space="preserve"> Servicio de Radiología de</w:t>
      </w:r>
      <w:r w:rsidR="006972C6">
        <w:rPr>
          <w:rFonts w:ascii="Arial" w:hAnsi="Arial" w:cs="Arial"/>
        </w:rPr>
        <w:t>l Hospital</w:t>
      </w:r>
      <w:r w:rsidR="00065857" w:rsidRPr="00065857">
        <w:rPr>
          <w:rFonts w:ascii="Arial" w:hAnsi="Arial" w:cs="Arial"/>
        </w:rPr>
        <w:t xml:space="preserve"> HM Delfos</w:t>
      </w:r>
      <w:r w:rsidR="00065857">
        <w:rPr>
          <w:rFonts w:ascii="Arial" w:hAnsi="Arial" w:cs="Arial"/>
        </w:rPr>
        <w:t xml:space="preserve">, </w:t>
      </w:r>
      <w:r w:rsidR="00065857" w:rsidRPr="00874976">
        <w:rPr>
          <w:rFonts w:ascii="Arial" w:hAnsi="Arial" w:cs="Arial"/>
        </w:rPr>
        <w:t xml:space="preserve">Dr. Josep Vives, así como el Dr. José María </w:t>
      </w:r>
      <w:proofErr w:type="spellStart"/>
      <w:r w:rsidR="00065857" w:rsidRPr="00874976">
        <w:rPr>
          <w:rFonts w:ascii="Arial" w:hAnsi="Arial" w:cs="Arial"/>
        </w:rPr>
        <w:t>Argilés</w:t>
      </w:r>
      <w:proofErr w:type="spellEnd"/>
      <w:r w:rsidR="00065857" w:rsidRPr="00874976">
        <w:rPr>
          <w:rFonts w:ascii="Arial" w:hAnsi="Arial" w:cs="Arial"/>
        </w:rPr>
        <w:t xml:space="preserve">, han explicado que </w:t>
      </w:r>
      <w:r w:rsidR="004C6E82" w:rsidRPr="00874976">
        <w:rPr>
          <w:rFonts w:ascii="Arial" w:hAnsi="Arial" w:cs="Arial"/>
        </w:rPr>
        <w:t>“se optim</w:t>
      </w:r>
      <w:r w:rsidR="004C6E82">
        <w:rPr>
          <w:rFonts w:ascii="Arial" w:hAnsi="Arial" w:cs="Arial"/>
        </w:rPr>
        <w:t xml:space="preserve">iza la dosis de radiación </w:t>
      </w:r>
      <w:r w:rsidR="00065857" w:rsidRPr="00065857">
        <w:rPr>
          <w:rFonts w:ascii="Arial" w:hAnsi="Arial" w:cs="Arial"/>
        </w:rPr>
        <w:t xml:space="preserve">con algoritmos iterativos avanzados de reconstrucción y adquisición </w:t>
      </w:r>
      <w:proofErr w:type="spellStart"/>
      <w:r w:rsidR="00065857" w:rsidRPr="00065857">
        <w:rPr>
          <w:rFonts w:ascii="Arial" w:hAnsi="Arial" w:cs="Arial"/>
        </w:rPr>
        <w:t>UltraHelical</w:t>
      </w:r>
      <w:proofErr w:type="spellEnd"/>
      <w:r w:rsidR="004C6E82">
        <w:rPr>
          <w:rFonts w:ascii="Arial" w:hAnsi="Arial" w:cs="Arial"/>
        </w:rPr>
        <w:t>. Esto comporta que se reduzca la radiación a las necesidades de cada paciente y de cada prueba”.</w:t>
      </w:r>
    </w:p>
    <w:p w14:paraId="19FD0CFC" w14:textId="77777777" w:rsidR="00065857" w:rsidRDefault="00065857" w:rsidP="00065857">
      <w:pPr>
        <w:jc w:val="both"/>
        <w:rPr>
          <w:rFonts w:ascii="Arial" w:hAnsi="Arial" w:cs="Arial"/>
        </w:rPr>
      </w:pPr>
    </w:p>
    <w:p w14:paraId="576696CF" w14:textId="663480BE" w:rsidR="004C6E82" w:rsidRDefault="004C6E82" w:rsidP="000658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han destacado que “los softwares específicos que incluye este TAC minimizan la posibilidad de repetir las pruebas, ya que permiten detectar las arritmias y determinar la fase cardíaca”. En el mismo sentido, “esta tecnología con algoritmos permite una clara visualización de estructuras que antes se veían oscurecidas por la presencia de implantes metálicos”.</w:t>
      </w:r>
    </w:p>
    <w:p w14:paraId="073BEA8B" w14:textId="77777777" w:rsidR="004C6E82" w:rsidRDefault="004C6E82" w:rsidP="00065857">
      <w:pPr>
        <w:jc w:val="both"/>
        <w:rPr>
          <w:rFonts w:ascii="Arial" w:hAnsi="Arial" w:cs="Arial"/>
        </w:rPr>
      </w:pPr>
    </w:p>
    <w:p w14:paraId="4FE3377E" w14:textId="77777777" w:rsidR="003D73CD" w:rsidRDefault="00874976" w:rsidP="000658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mismo modo, el uso de esta herramienta tecnológica de última generación </w:t>
      </w:r>
      <w:r w:rsidR="003D73CD">
        <w:rPr>
          <w:rFonts w:ascii="Arial" w:hAnsi="Arial" w:cs="Arial"/>
        </w:rPr>
        <w:t>ayuda al equipo médico de HM Delfos a planificar y tomas las mejores decisiones para los pacientes.</w:t>
      </w:r>
      <w:r>
        <w:rPr>
          <w:rFonts w:ascii="Arial" w:hAnsi="Arial" w:cs="Arial"/>
        </w:rPr>
        <w:t xml:space="preserve"> </w:t>
      </w:r>
      <w:r w:rsidR="004C6E82">
        <w:rPr>
          <w:rFonts w:ascii="Arial" w:hAnsi="Arial" w:cs="Arial"/>
        </w:rPr>
        <w:t>“Las funciones 3D permiten una reconstrucción ultrarrápida,</w:t>
      </w:r>
      <w:r w:rsidR="00065857" w:rsidRPr="00065857">
        <w:rPr>
          <w:rFonts w:ascii="Arial" w:hAnsi="Arial" w:cs="Arial"/>
        </w:rPr>
        <w:t xml:space="preserve"> con remoción y reconstrucción automática de huesos</w:t>
      </w:r>
      <w:r w:rsidR="004C6E82">
        <w:rPr>
          <w:rFonts w:ascii="Arial" w:hAnsi="Arial" w:cs="Arial"/>
        </w:rPr>
        <w:t>”, han señalado.</w:t>
      </w:r>
    </w:p>
    <w:p w14:paraId="2E41BD3E" w14:textId="77777777" w:rsidR="003D73CD" w:rsidRDefault="003D73CD" w:rsidP="00065857">
      <w:pPr>
        <w:jc w:val="both"/>
        <w:rPr>
          <w:rFonts w:ascii="Arial" w:hAnsi="Arial" w:cs="Arial"/>
        </w:rPr>
      </w:pPr>
    </w:p>
    <w:p w14:paraId="71962141" w14:textId="5AD4BC1E" w:rsidR="00065857" w:rsidRPr="003D73CD" w:rsidRDefault="00065857" w:rsidP="00065857">
      <w:pPr>
        <w:jc w:val="both"/>
        <w:rPr>
          <w:rFonts w:ascii="Arial" w:hAnsi="Arial" w:cs="Arial"/>
        </w:rPr>
      </w:pPr>
      <w:r w:rsidRPr="00065857">
        <w:rPr>
          <w:rFonts w:ascii="Arial" w:hAnsi="Arial" w:cs="Arial"/>
          <w:b/>
        </w:rPr>
        <w:t xml:space="preserve">Inversión tecnológica </w:t>
      </w:r>
      <w:r w:rsidR="00E678F6">
        <w:rPr>
          <w:rFonts w:ascii="Arial" w:hAnsi="Arial" w:cs="Arial"/>
          <w:b/>
        </w:rPr>
        <w:t>continua</w:t>
      </w:r>
      <w:r w:rsidRPr="00065857">
        <w:rPr>
          <w:rFonts w:ascii="Arial" w:hAnsi="Arial" w:cs="Arial"/>
          <w:b/>
        </w:rPr>
        <w:t xml:space="preserve"> en</w:t>
      </w:r>
      <w:r>
        <w:rPr>
          <w:rFonts w:ascii="Arial" w:hAnsi="Arial" w:cs="Arial"/>
          <w:b/>
        </w:rPr>
        <w:t xml:space="preserve"> los próximos meses</w:t>
      </w:r>
    </w:p>
    <w:p w14:paraId="7365D650" w14:textId="62463ECF" w:rsidR="00065857" w:rsidRPr="00065857" w:rsidRDefault="00826715" w:rsidP="000658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HM</w:t>
      </w:r>
      <w:r w:rsidR="00E678F6">
        <w:rPr>
          <w:rFonts w:ascii="Arial" w:hAnsi="Arial" w:cs="Arial"/>
        </w:rPr>
        <w:t xml:space="preserve"> Hospitales mantiene la apuesta de renovación</w:t>
      </w:r>
      <w:r w:rsidR="00065857" w:rsidRPr="00065857">
        <w:rPr>
          <w:rFonts w:ascii="Arial" w:hAnsi="Arial" w:cs="Arial"/>
        </w:rPr>
        <w:t xml:space="preserve"> tecnológica </w:t>
      </w:r>
      <w:r>
        <w:rPr>
          <w:rFonts w:ascii="Arial" w:hAnsi="Arial" w:cs="Arial"/>
        </w:rPr>
        <w:t>en</w:t>
      </w:r>
      <w:r w:rsidR="00E678F6">
        <w:rPr>
          <w:rFonts w:ascii="Arial" w:hAnsi="Arial" w:cs="Arial"/>
        </w:rPr>
        <w:t xml:space="preserve"> HM Delfos</w:t>
      </w:r>
      <w:r>
        <w:rPr>
          <w:rFonts w:ascii="Arial" w:hAnsi="Arial" w:cs="Arial"/>
        </w:rPr>
        <w:t xml:space="preserve"> </w:t>
      </w:r>
      <w:r w:rsidR="00065857" w:rsidRPr="00065857">
        <w:rPr>
          <w:rFonts w:ascii="Arial" w:hAnsi="Arial" w:cs="Arial"/>
        </w:rPr>
        <w:t xml:space="preserve">con este TAC </w:t>
      </w:r>
      <w:proofErr w:type="spellStart"/>
      <w:r w:rsidR="00065857" w:rsidRPr="00065857">
        <w:rPr>
          <w:rFonts w:ascii="Arial" w:hAnsi="Arial" w:cs="Arial"/>
        </w:rPr>
        <w:t>multidetector</w:t>
      </w:r>
      <w:proofErr w:type="spellEnd"/>
      <w:r w:rsidR="00065857" w:rsidRPr="00065857">
        <w:rPr>
          <w:rFonts w:ascii="Arial" w:hAnsi="Arial" w:cs="Arial"/>
        </w:rPr>
        <w:t xml:space="preserve"> de </w:t>
      </w:r>
      <w:r w:rsidR="00F379A9">
        <w:rPr>
          <w:rFonts w:ascii="Arial" w:hAnsi="Arial" w:cs="Arial"/>
        </w:rPr>
        <w:t xml:space="preserve">160 </w:t>
      </w:r>
      <w:r w:rsidR="004C6E82">
        <w:rPr>
          <w:rFonts w:ascii="Arial" w:hAnsi="Arial" w:cs="Arial"/>
        </w:rPr>
        <w:t>c</w:t>
      </w:r>
      <w:r w:rsidR="00065857" w:rsidRPr="00065857">
        <w:rPr>
          <w:rFonts w:ascii="Arial" w:hAnsi="Arial" w:cs="Arial"/>
        </w:rPr>
        <w:t>oronas</w:t>
      </w:r>
      <w:r w:rsidR="00E678F6">
        <w:rPr>
          <w:rFonts w:ascii="Arial" w:hAnsi="Arial" w:cs="Arial"/>
        </w:rPr>
        <w:t xml:space="preserve"> además de la pue</w:t>
      </w:r>
      <w:r w:rsidR="00065857" w:rsidRPr="00065857">
        <w:rPr>
          <w:rFonts w:ascii="Arial" w:hAnsi="Arial" w:cs="Arial"/>
        </w:rPr>
        <w:t>sta en funcionamiento</w:t>
      </w:r>
      <w:r w:rsidR="00E678F6">
        <w:rPr>
          <w:rFonts w:ascii="Arial" w:hAnsi="Arial" w:cs="Arial"/>
        </w:rPr>
        <w:t xml:space="preserve"> del único </w:t>
      </w:r>
      <w:r w:rsidR="00316D20">
        <w:rPr>
          <w:rFonts w:ascii="Arial" w:hAnsi="Arial" w:cs="Arial"/>
        </w:rPr>
        <w:t>escáner vertical</w:t>
      </w:r>
      <w:r w:rsidR="00065857" w:rsidRPr="00065857">
        <w:rPr>
          <w:rFonts w:ascii="Arial" w:hAnsi="Arial" w:cs="Arial"/>
        </w:rPr>
        <w:t xml:space="preserve"> EOS </w:t>
      </w:r>
      <w:r w:rsidR="00E678F6">
        <w:rPr>
          <w:rFonts w:ascii="Arial" w:hAnsi="Arial" w:cs="Arial"/>
        </w:rPr>
        <w:t>en España que</w:t>
      </w:r>
      <w:r>
        <w:rPr>
          <w:rFonts w:ascii="Arial" w:hAnsi="Arial" w:cs="Arial"/>
        </w:rPr>
        <w:t xml:space="preserve"> permit</w:t>
      </w:r>
      <w:r w:rsidR="00E678F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E678F6">
        <w:rPr>
          <w:rFonts w:ascii="Arial" w:hAnsi="Arial" w:cs="Arial"/>
        </w:rPr>
        <w:t>conseguir</w:t>
      </w:r>
      <w:r w:rsidR="00065857" w:rsidRPr="000658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imágenes</w:t>
      </w:r>
      <w:r w:rsidR="00316D20">
        <w:rPr>
          <w:rFonts w:ascii="Arial" w:hAnsi="Arial" w:cs="Arial"/>
        </w:rPr>
        <w:t xml:space="preserve"> en 3D en sólo 20 segundos</w:t>
      </w:r>
      <w:r>
        <w:rPr>
          <w:rFonts w:ascii="Arial" w:hAnsi="Arial" w:cs="Arial"/>
        </w:rPr>
        <w:t xml:space="preserve"> </w:t>
      </w:r>
      <w:r w:rsidR="00065857" w:rsidRPr="00065857">
        <w:rPr>
          <w:rFonts w:ascii="Arial" w:hAnsi="Arial" w:cs="Arial"/>
        </w:rPr>
        <w:t xml:space="preserve">de columna completa y extremidades </w:t>
      </w:r>
      <w:r w:rsidR="00E678F6">
        <w:rPr>
          <w:rFonts w:ascii="Arial" w:hAnsi="Arial" w:cs="Arial"/>
        </w:rPr>
        <w:t>reduciendo un 85% las radiaciones sobre el paciente.</w:t>
      </w:r>
    </w:p>
    <w:p w14:paraId="24DB9E45" w14:textId="77777777" w:rsidR="00065857" w:rsidRPr="00065857" w:rsidRDefault="00065857" w:rsidP="00065857">
      <w:pPr>
        <w:jc w:val="both"/>
        <w:rPr>
          <w:rFonts w:ascii="Arial" w:hAnsi="Arial" w:cs="Arial"/>
        </w:rPr>
      </w:pPr>
    </w:p>
    <w:p w14:paraId="2211DD92" w14:textId="2CE22C3D" w:rsidR="00065857" w:rsidRPr="00065857" w:rsidRDefault="00065857" w:rsidP="00065857">
      <w:pPr>
        <w:jc w:val="both"/>
        <w:rPr>
          <w:rFonts w:ascii="Arial" w:hAnsi="Arial" w:cs="Arial"/>
        </w:rPr>
      </w:pPr>
      <w:r w:rsidRPr="00E678F6">
        <w:rPr>
          <w:rFonts w:ascii="Arial" w:hAnsi="Arial" w:cs="Arial"/>
        </w:rPr>
        <w:t>Durante el año 2019</w:t>
      </w:r>
      <w:r w:rsidR="00826715" w:rsidRPr="00E678F6">
        <w:rPr>
          <w:rFonts w:ascii="Arial" w:hAnsi="Arial" w:cs="Arial"/>
        </w:rPr>
        <w:t>, HM Delfos</w:t>
      </w:r>
      <w:r w:rsidRPr="00E678F6">
        <w:rPr>
          <w:rFonts w:ascii="Arial" w:hAnsi="Arial" w:cs="Arial"/>
        </w:rPr>
        <w:t xml:space="preserve"> completará </w:t>
      </w:r>
      <w:r w:rsidR="00826715" w:rsidRPr="00E678F6">
        <w:rPr>
          <w:rFonts w:ascii="Arial" w:hAnsi="Arial" w:cs="Arial"/>
        </w:rPr>
        <w:t>esta</w:t>
      </w:r>
      <w:r w:rsidRPr="00E678F6">
        <w:rPr>
          <w:rFonts w:ascii="Arial" w:hAnsi="Arial" w:cs="Arial"/>
        </w:rPr>
        <w:t xml:space="preserve"> inversión tecnológica con la adquisición y puesta en funcionamiento de una </w:t>
      </w:r>
      <w:r w:rsidR="00826715" w:rsidRPr="00E678F6">
        <w:rPr>
          <w:rFonts w:ascii="Arial" w:hAnsi="Arial" w:cs="Arial"/>
        </w:rPr>
        <w:t>r</w:t>
      </w:r>
      <w:r w:rsidRPr="00E678F6">
        <w:rPr>
          <w:rFonts w:ascii="Arial" w:hAnsi="Arial" w:cs="Arial"/>
        </w:rPr>
        <w:t xml:space="preserve">esonancia </w:t>
      </w:r>
      <w:r w:rsidR="00826715" w:rsidRPr="00E678F6">
        <w:rPr>
          <w:rFonts w:ascii="Arial" w:hAnsi="Arial" w:cs="Arial"/>
        </w:rPr>
        <w:t>m</w:t>
      </w:r>
      <w:r w:rsidRPr="00E678F6">
        <w:rPr>
          <w:rFonts w:ascii="Arial" w:hAnsi="Arial" w:cs="Arial"/>
        </w:rPr>
        <w:t xml:space="preserve">agnética de 3T, lo cual situará el </w:t>
      </w:r>
      <w:r w:rsidR="006972C6">
        <w:rPr>
          <w:rFonts w:ascii="Arial" w:hAnsi="Arial" w:cs="Arial"/>
        </w:rPr>
        <w:t>D</w:t>
      </w:r>
      <w:r w:rsidRPr="00E678F6">
        <w:rPr>
          <w:rFonts w:ascii="Arial" w:hAnsi="Arial" w:cs="Arial"/>
        </w:rPr>
        <w:t xml:space="preserve">epartamento de </w:t>
      </w:r>
      <w:r w:rsidR="00F379A9">
        <w:rPr>
          <w:rFonts w:ascii="Arial" w:hAnsi="Arial" w:cs="Arial"/>
        </w:rPr>
        <w:t>D</w:t>
      </w:r>
      <w:r w:rsidR="00826715" w:rsidRPr="00E678F6">
        <w:rPr>
          <w:rFonts w:ascii="Arial" w:hAnsi="Arial" w:cs="Arial"/>
        </w:rPr>
        <w:t>iagnóstico</w:t>
      </w:r>
      <w:r w:rsidRPr="00E678F6">
        <w:rPr>
          <w:rFonts w:ascii="Arial" w:hAnsi="Arial" w:cs="Arial"/>
        </w:rPr>
        <w:t xml:space="preserve"> por la Imagen de HM Delfos al mismo nivel que los hospitales públicos de tercer nivel</w:t>
      </w:r>
      <w:r w:rsidR="00F379A9">
        <w:rPr>
          <w:rFonts w:ascii="Arial" w:hAnsi="Arial" w:cs="Arial"/>
        </w:rPr>
        <w:t xml:space="preserve"> de alta tecnología</w:t>
      </w:r>
      <w:r w:rsidRPr="00E678F6">
        <w:rPr>
          <w:rFonts w:ascii="Arial" w:hAnsi="Arial" w:cs="Arial"/>
        </w:rPr>
        <w:t>.</w:t>
      </w:r>
    </w:p>
    <w:p w14:paraId="31D1161F" w14:textId="77777777" w:rsidR="0089022A" w:rsidRDefault="0089022A" w:rsidP="0089022A">
      <w:pPr>
        <w:jc w:val="both"/>
        <w:rPr>
          <w:rFonts w:ascii="Arial" w:hAnsi="Arial" w:cs="Arial"/>
        </w:rPr>
      </w:pPr>
    </w:p>
    <w:p w14:paraId="72DAEC95" w14:textId="77777777" w:rsidR="00874976" w:rsidRDefault="00874976" w:rsidP="0089022A">
      <w:pPr>
        <w:pStyle w:val="CuerpoA"/>
        <w:jc w:val="both"/>
        <w:rPr>
          <w:rFonts w:ascii="Arial"/>
          <w:b/>
          <w:bCs/>
        </w:rPr>
      </w:pPr>
    </w:p>
    <w:p w14:paraId="6139A24A" w14:textId="77777777" w:rsidR="00874976" w:rsidRDefault="00874976" w:rsidP="0087497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HM Hospitales</w:t>
      </w:r>
    </w:p>
    <w:p w14:paraId="7B13E52B" w14:textId="77777777" w:rsidR="00874976" w:rsidRDefault="00874976" w:rsidP="00874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HM Hospitales es el grupo hospitalario privado de referencia a nivel nacional que basa su oferta en la excelencia asistencial, sumada a la investigación, la docencia, la innovación tecnológica constante y la publicación de resultados. Además, el Grupo está formado por 40 centros asistenciales: 15 hospitales, 4 centros integrales de alta especialización en Oncología, Cardiología, Neurociencias y Fertilidad, además de 21 policlínicos. Todos ellos trabajan de manera coordinada para ofrecer una gestión integral de las necesidades y requerimientos de sus pacientes.</w:t>
      </w:r>
    </w:p>
    <w:p w14:paraId="454B9F3A" w14:textId="77777777" w:rsidR="00874976" w:rsidRDefault="00874976" w:rsidP="00874976">
      <w:pPr>
        <w:jc w:val="both"/>
        <w:rPr>
          <w:rFonts w:ascii="Arial" w:hAnsi="Arial" w:cs="Arial"/>
        </w:rPr>
      </w:pPr>
    </w:p>
    <w:p w14:paraId="0128509C" w14:textId="77777777" w:rsidR="00874976" w:rsidRDefault="00874976" w:rsidP="00874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Barcelona HM Hospitales aterriza en 2018 de la mano de HM Delfos, </w:t>
      </w:r>
      <w:r w:rsidRPr="00736079">
        <w:rPr>
          <w:rFonts w:ascii="Arial" w:hAnsi="Arial" w:cs="Arial"/>
        </w:rPr>
        <w:t xml:space="preserve">un histórico centro </w:t>
      </w:r>
      <w:r>
        <w:rPr>
          <w:rFonts w:ascii="Arial" w:hAnsi="Arial" w:cs="Arial"/>
        </w:rPr>
        <w:t xml:space="preserve">hospitalario </w:t>
      </w:r>
      <w:r w:rsidRPr="00736079">
        <w:rPr>
          <w:rFonts w:ascii="Arial" w:hAnsi="Arial" w:cs="Arial"/>
        </w:rPr>
        <w:t xml:space="preserve">de la Ciudad Condal </w:t>
      </w:r>
      <w:r>
        <w:rPr>
          <w:rFonts w:ascii="Arial" w:hAnsi="Arial" w:cs="Arial"/>
        </w:rPr>
        <w:t xml:space="preserve">que </w:t>
      </w:r>
      <w:r w:rsidRPr="00736079">
        <w:rPr>
          <w:rFonts w:ascii="Arial" w:hAnsi="Arial" w:cs="Arial"/>
        </w:rPr>
        <w:t xml:space="preserve">se convierte en la primera piedra de </w:t>
      </w:r>
      <w:r>
        <w:rPr>
          <w:rFonts w:ascii="Arial" w:hAnsi="Arial" w:cs="Arial"/>
        </w:rPr>
        <w:t xml:space="preserve">la red asistencial </w:t>
      </w:r>
      <w:r w:rsidRPr="00736079">
        <w:rPr>
          <w:rFonts w:ascii="Arial" w:hAnsi="Arial" w:cs="Arial"/>
        </w:rPr>
        <w:t>que el Grupo va a construir en Cataluña.</w:t>
      </w:r>
      <w:r>
        <w:rPr>
          <w:rFonts w:ascii="titilliumtext22l_rgregular" w:hAnsi="titilliumtext22l_rgregular"/>
          <w:color w:val="58595B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Se trata de un centro integral médico quirúrgico dotado con la última tecnología y que cuenta con una amplia cartera de servicios que lo convierten en uno de los hospitales privados de referencia en Barcelona y Cataluña. </w:t>
      </w:r>
    </w:p>
    <w:p w14:paraId="02A930AA" w14:textId="77777777" w:rsidR="00874976" w:rsidRDefault="00874976" w:rsidP="00874976">
      <w:pPr>
        <w:jc w:val="both"/>
        <w:rPr>
          <w:rFonts w:ascii="Arial" w:hAnsi="Arial" w:cs="Arial"/>
        </w:rPr>
      </w:pPr>
    </w:p>
    <w:p w14:paraId="2FBCA1E2" w14:textId="77777777" w:rsidR="00874976" w:rsidRDefault="00874976" w:rsidP="00874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dispone de más de 24.000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m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 xml:space="preserve"> construidos, área de hospitalización con más de 160 camas, 11 salas de urgencias, 11 boxes de UCI y 7 quirófanos, que conformar un nuevo bloque quirúrgico. Además, HM Delfos cuenta con unidades de diagnóstico de última generación, sala de hemodinámica y vascular, urgencias 24 horas y un servicio asistencial a extranjeros denominado ‘International HM/Barcelona’.</w:t>
      </w:r>
    </w:p>
    <w:p w14:paraId="729B1BF2" w14:textId="77777777" w:rsidR="00874976" w:rsidRPr="00935489" w:rsidRDefault="00874976" w:rsidP="00874976">
      <w:pPr>
        <w:jc w:val="both"/>
        <w:rPr>
          <w:rFonts w:ascii="Arial" w:hAnsi="Arial" w:cs="Arial"/>
        </w:rPr>
      </w:pPr>
    </w:p>
    <w:p w14:paraId="438C175A" w14:textId="77777777" w:rsidR="00874976" w:rsidRDefault="00874976" w:rsidP="00874976">
      <w:pPr>
        <w:pStyle w:val="CuerpoBA"/>
        <w:rPr>
          <w:rFonts w:ascii="Times New Roman" w:eastAsia="Times New Roman" w:hAnsi="Times New Roman" w:cs="Times New Roman"/>
          <w:color w:val="0000FF"/>
          <w:u w:color="0000FF"/>
        </w:rPr>
      </w:pPr>
    </w:p>
    <w:p w14:paraId="7068A04C" w14:textId="77777777" w:rsidR="00874976" w:rsidRDefault="00874976" w:rsidP="00874976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78DA842F" w14:textId="77777777" w:rsidR="00874976" w:rsidRDefault="00874976" w:rsidP="00874976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720DF396" w14:textId="77777777" w:rsidR="00874976" w:rsidRDefault="00874976" w:rsidP="00874976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14:paraId="1C46ACB8" w14:textId="77777777" w:rsidR="00874976" w:rsidRDefault="00874976" w:rsidP="00874976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14:paraId="5E5CBF9F" w14:textId="77777777" w:rsidR="00874976" w:rsidRDefault="00874976" w:rsidP="00874976">
      <w:pPr>
        <w:pStyle w:val="CuerpoBA"/>
        <w:rPr>
          <w:rStyle w:val="Hyperlink1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9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14:paraId="27301A1E" w14:textId="77777777" w:rsidR="00874976" w:rsidRDefault="00874976" w:rsidP="00874976">
      <w:pPr>
        <w:jc w:val="both"/>
        <w:rPr>
          <w:rStyle w:val="Hipervnculo"/>
          <w:rFonts w:ascii="Arial" w:hAnsi="Arial" w:cs="Arial"/>
        </w:rPr>
      </w:pPr>
    </w:p>
    <w:p w14:paraId="7B66C531" w14:textId="77777777" w:rsidR="00874976" w:rsidRPr="00AE3683" w:rsidRDefault="00874976" w:rsidP="00874976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1C76AF">
        <w:rPr>
          <w:rFonts w:ascii="Arial" w:hAnsi="Arial" w:cs="Arial"/>
          <w:b/>
          <w:sz w:val="20"/>
          <w:szCs w:val="20"/>
        </w:rPr>
        <w:t>Carles Fernández</w:t>
      </w:r>
      <w:r w:rsidRPr="001C76AF">
        <w:rPr>
          <w:rFonts w:ascii="Arial" w:hAnsi="Arial" w:cs="Arial"/>
          <w:sz w:val="20"/>
          <w:szCs w:val="20"/>
        </w:rPr>
        <w:t xml:space="preserve"> </w:t>
      </w:r>
      <w:r w:rsidRPr="001C76AF">
        <w:rPr>
          <w:rFonts w:ascii="Arial" w:hAnsi="Arial" w:cs="Arial"/>
          <w:b/>
          <w:sz w:val="20"/>
          <w:szCs w:val="20"/>
        </w:rPr>
        <w:t xml:space="preserve">– VITAMINE! </w:t>
      </w:r>
      <w:r w:rsidRPr="00AE3683">
        <w:rPr>
          <w:rFonts w:ascii="Arial" w:hAnsi="Arial" w:cs="Arial"/>
          <w:b/>
          <w:sz w:val="20"/>
          <w:szCs w:val="20"/>
          <w:lang w:val="en-US"/>
        </w:rPr>
        <w:t xml:space="preserve">Media &amp; marketing </w:t>
      </w:r>
    </w:p>
    <w:p w14:paraId="30A7CFE7" w14:textId="77777777" w:rsidR="00874976" w:rsidRPr="00AE3683" w:rsidRDefault="00874976" w:rsidP="00874976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AE3683">
        <w:rPr>
          <w:rFonts w:ascii="Arial" w:hAnsi="Arial" w:cs="Arial"/>
          <w:b/>
          <w:sz w:val="20"/>
          <w:szCs w:val="20"/>
          <w:lang w:val="en-US"/>
        </w:rPr>
        <w:t xml:space="preserve">Tel. 93 100 31 51 </w:t>
      </w:r>
    </w:p>
    <w:p w14:paraId="30DFA85C" w14:textId="77777777" w:rsidR="00874976" w:rsidRPr="00AE3683" w:rsidRDefault="00874976" w:rsidP="0087497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AE3683">
        <w:rPr>
          <w:rFonts w:ascii="Arial" w:hAnsi="Arial" w:cs="Arial"/>
          <w:b/>
          <w:sz w:val="20"/>
          <w:szCs w:val="20"/>
          <w:lang w:val="en-US"/>
        </w:rPr>
        <w:t>E-mail</w:t>
      </w:r>
      <w:r w:rsidRPr="00AE3683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0" w:history="1">
        <w:r w:rsidRPr="00AE3683">
          <w:rPr>
            <w:rStyle w:val="Hipervnculo"/>
            <w:rFonts w:ascii="Arial" w:hAnsi="Arial" w:cs="Arial"/>
            <w:sz w:val="20"/>
            <w:szCs w:val="20"/>
            <w:lang w:val="en-US"/>
          </w:rPr>
          <w:t>info@vitamine.cat</w:t>
        </w:r>
      </w:hyperlink>
    </w:p>
    <w:p w14:paraId="0F2C4650" w14:textId="5531BA62" w:rsidR="00874976" w:rsidRPr="008710B7" w:rsidRDefault="00874976" w:rsidP="006972C6">
      <w:pPr>
        <w:jc w:val="both"/>
        <w:rPr>
          <w:rFonts w:eastAsia="Arial Unicode MS" w:hAnsi="Arial Unicode MS" w:cs="Arial Unicode MS"/>
          <w:b/>
          <w:bCs/>
          <w:sz w:val="20"/>
          <w:szCs w:val="20"/>
          <w:u w:color="0000FF"/>
          <w:lang w:val="ca-ES"/>
        </w:rPr>
      </w:pPr>
      <w:r w:rsidRPr="0031785E">
        <w:rPr>
          <w:rFonts w:ascii="Arial" w:hAnsi="Arial" w:cs="Arial"/>
        </w:rPr>
        <w:t xml:space="preserve">Más información: </w:t>
      </w:r>
      <w:hyperlink r:id="rId11" w:history="1">
        <w:r w:rsidRPr="0031785E">
          <w:rPr>
            <w:rStyle w:val="Hipervnculo"/>
            <w:rFonts w:ascii="Arial" w:hAnsi="Arial" w:cs="Arial"/>
          </w:rPr>
          <w:t>www.hmhospitales.com</w:t>
        </w:r>
      </w:hyperlink>
    </w:p>
    <w:sectPr w:rsidR="00874976" w:rsidRPr="008710B7" w:rsidSect="0089022A">
      <w:headerReference w:type="default" r:id="rId12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2B8B3" w14:textId="77777777" w:rsidR="00A07EDD" w:rsidRDefault="00A07EDD">
      <w:r>
        <w:separator/>
      </w:r>
    </w:p>
  </w:endnote>
  <w:endnote w:type="continuationSeparator" w:id="0">
    <w:p w14:paraId="744A86B2" w14:textId="77777777" w:rsidR="00A07EDD" w:rsidRDefault="00A0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text22l_rgregular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82B47" w14:textId="77777777" w:rsidR="00A07EDD" w:rsidRDefault="00A07EDD">
      <w:r>
        <w:separator/>
      </w:r>
    </w:p>
  </w:footnote>
  <w:footnote w:type="continuationSeparator" w:id="0">
    <w:p w14:paraId="4DB15A40" w14:textId="77777777" w:rsidR="00A07EDD" w:rsidRDefault="00A07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E991" w14:textId="77777777" w:rsidR="00E83A61" w:rsidRDefault="00E83A61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14:paraId="646D1D31" w14:textId="77777777" w:rsidR="00E83A61" w:rsidRDefault="00E83A61" w:rsidP="0089022A">
    <w:pPr>
      <w:pStyle w:val="Encabezado"/>
      <w:jc w:val="right"/>
    </w:pPr>
  </w:p>
  <w:p w14:paraId="4905BF83" w14:textId="77777777" w:rsidR="00E83A61" w:rsidRDefault="00E83A61" w:rsidP="0089022A">
    <w:pPr>
      <w:pStyle w:val="Encabezado"/>
      <w:jc w:val="right"/>
    </w:pPr>
  </w:p>
  <w:p w14:paraId="7C90CED7" w14:textId="77777777" w:rsidR="00E83A61" w:rsidRDefault="00E83A61" w:rsidP="0089022A">
    <w:pPr>
      <w:pStyle w:val="Encabezado"/>
      <w:jc w:val="right"/>
    </w:pPr>
  </w:p>
  <w:p w14:paraId="5A5C0E88" w14:textId="77777777" w:rsidR="00E83A61" w:rsidRDefault="00E83A61" w:rsidP="0089022A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2A"/>
    <w:rsid w:val="00065857"/>
    <w:rsid w:val="00081FBC"/>
    <w:rsid w:val="00153CC6"/>
    <w:rsid w:val="001B3CAC"/>
    <w:rsid w:val="00316D20"/>
    <w:rsid w:val="003309FE"/>
    <w:rsid w:val="00371C86"/>
    <w:rsid w:val="00382FA0"/>
    <w:rsid w:val="003D73CD"/>
    <w:rsid w:val="00441C8A"/>
    <w:rsid w:val="004C68AB"/>
    <w:rsid w:val="004C6E82"/>
    <w:rsid w:val="004E4A44"/>
    <w:rsid w:val="00543227"/>
    <w:rsid w:val="005844A8"/>
    <w:rsid w:val="005C1935"/>
    <w:rsid w:val="00691E6E"/>
    <w:rsid w:val="006972C6"/>
    <w:rsid w:val="006B7161"/>
    <w:rsid w:val="006C7D22"/>
    <w:rsid w:val="006E6DF8"/>
    <w:rsid w:val="00770DC7"/>
    <w:rsid w:val="00797C80"/>
    <w:rsid w:val="007D309E"/>
    <w:rsid w:val="007E355F"/>
    <w:rsid w:val="00806A99"/>
    <w:rsid w:val="0081493C"/>
    <w:rsid w:val="00826715"/>
    <w:rsid w:val="00871618"/>
    <w:rsid w:val="00873D01"/>
    <w:rsid w:val="00874976"/>
    <w:rsid w:val="0089022A"/>
    <w:rsid w:val="00923529"/>
    <w:rsid w:val="00A07EDD"/>
    <w:rsid w:val="00AA0685"/>
    <w:rsid w:val="00AD664A"/>
    <w:rsid w:val="00B05007"/>
    <w:rsid w:val="00BF57AE"/>
    <w:rsid w:val="00C95976"/>
    <w:rsid w:val="00CD0202"/>
    <w:rsid w:val="00CD7A74"/>
    <w:rsid w:val="00CE5A14"/>
    <w:rsid w:val="00D556E6"/>
    <w:rsid w:val="00D61E72"/>
    <w:rsid w:val="00DB6BE5"/>
    <w:rsid w:val="00E3682F"/>
    <w:rsid w:val="00E678F6"/>
    <w:rsid w:val="00E83A61"/>
    <w:rsid w:val="00EC70CB"/>
    <w:rsid w:val="00F379A9"/>
    <w:rsid w:val="00FA1CA7"/>
    <w:rsid w:val="00F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8ECB4"/>
  <w14:defaultImageDpi w14:val="300"/>
  <w15:docId w15:val="{2E7F0728-A854-45E5-9425-32DA465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22A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9022A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8902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022A"/>
    <w:rPr>
      <w:rFonts w:ascii="Times New Roman" w:eastAsia="Times New Roman" w:hAnsi="Times New Roman" w:cs="Times New Roman"/>
      <w:lang w:val="es-ES" w:eastAsia="es-ES"/>
    </w:rPr>
  </w:style>
  <w:style w:type="paragraph" w:customStyle="1" w:styleId="CuerpoA">
    <w:name w:val="Cuerpo A"/>
    <w:rsid w:val="008902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eastAsia="es-ES"/>
    </w:rPr>
  </w:style>
  <w:style w:type="character" w:customStyle="1" w:styleId="Hyperlink1">
    <w:name w:val="Hyperlink.1"/>
    <w:basedOn w:val="Fuentedeprrafopredeter"/>
    <w:rsid w:val="008902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89022A"/>
    <w:pPr>
      <w:ind w:left="720"/>
      <w:contextualSpacing/>
    </w:pPr>
  </w:style>
  <w:style w:type="paragraph" w:customStyle="1" w:styleId="normaltextonoticia">
    <w:name w:val="normaltextonoticia"/>
    <w:basedOn w:val="Normal"/>
    <w:rsid w:val="0089022A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89022A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b/>
      <w:bCs/>
      <w:color w:val="000000"/>
      <w:u w:color="000000"/>
      <w:bdr w:val="nil"/>
      <w:lang w:eastAsia="es-ES"/>
    </w:rPr>
  </w:style>
  <w:style w:type="character" w:customStyle="1" w:styleId="Hyperlink0">
    <w:name w:val="Hyperlink.0"/>
    <w:rsid w:val="0089022A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9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9A9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mhospitales.com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info@vitamine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4C58E-2AFB-4298-8125-000C116A3999}"/>
</file>

<file path=customXml/itemProps2.xml><?xml version="1.0" encoding="utf-8"?>
<ds:datastoreItem xmlns:ds="http://schemas.openxmlformats.org/officeDocument/2006/customXml" ds:itemID="{E5FC110B-2850-4045-AD21-AAEC79F3CA4B}"/>
</file>

<file path=customXml/itemProps3.xml><?xml version="1.0" encoding="utf-8"?>
<ds:datastoreItem xmlns:ds="http://schemas.openxmlformats.org/officeDocument/2006/customXml" ds:itemID="{8900FC69-A975-4AE7-A178-45F50EA6B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758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Vitamine!</dc:creator>
  <cp:keywords/>
  <dc:description/>
  <cp:lastModifiedBy>Marcos Garcia Rodriguez</cp:lastModifiedBy>
  <cp:revision>7</cp:revision>
  <dcterms:created xsi:type="dcterms:W3CDTF">2018-10-25T07:54:00Z</dcterms:created>
  <dcterms:modified xsi:type="dcterms:W3CDTF">2018-11-05T10:03:00Z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