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B0B3" w14:textId="72346C39" w:rsidR="006B0D6D" w:rsidRPr="00112FD4" w:rsidRDefault="00CF2D06" w:rsidP="00CF2D06">
      <w:pPr>
        <w:tabs>
          <w:tab w:val="left" w:pos="6711"/>
        </w:tabs>
        <w:spacing w:before="240"/>
        <w:jc w:val="both"/>
        <w:rPr>
          <w:rFonts w:ascii="Arial" w:hAnsi="Arial" w:cs="Arial"/>
          <w:b/>
        </w:rPr>
      </w:pPr>
      <w:r>
        <w:rPr>
          <w:rFonts w:ascii="Arial" w:hAnsi="Arial" w:cs="Arial"/>
          <w:b/>
        </w:rPr>
        <w:tab/>
      </w:r>
    </w:p>
    <w:p w14:paraId="031E039E" w14:textId="7488D32B" w:rsidR="006B0D6D" w:rsidRPr="00112FD4" w:rsidRDefault="006B0D6D" w:rsidP="006B0D6D">
      <w:pPr>
        <w:jc w:val="both"/>
        <w:rPr>
          <w:rFonts w:ascii="Arial" w:hAnsi="Arial" w:cs="Arial"/>
          <w:b/>
        </w:rPr>
      </w:pPr>
    </w:p>
    <w:p w14:paraId="317D782D" w14:textId="4659BA2A" w:rsidR="006B0D6D" w:rsidRPr="00112FD4" w:rsidRDefault="0099216A" w:rsidP="00110638">
      <w:pPr>
        <w:pStyle w:val="normaltextonoticia"/>
        <w:spacing w:before="0" w:beforeAutospacing="0" w:after="0" w:afterAutospacing="0"/>
        <w:jc w:val="center"/>
        <w:rPr>
          <w:b/>
        </w:rPr>
      </w:pPr>
      <w:r>
        <w:rPr>
          <w:b/>
          <w:sz w:val="24"/>
          <w:szCs w:val="24"/>
        </w:rPr>
        <w:t>Oncología</w:t>
      </w:r>
      <w:r w:rsidR="00B53A3D">
        <w:rPr>
          <w:b/>
          <w:sz w:val="24"/>
          <w:szCs w:val="24"/>
        </w:rPr>
        <w:t xml:space="preserve">, </w:t>
      </w:r>
      <w:r>
        <w:rPr>
          <w:b/>
          <w:sz w:val="24"/>
          <w:szCs w:val="24"/>
        </w:rPr>
        <w:t>Pediatrí</w:t>
      </w:r>
      <w:r w:rsidR="001161C0">
        <w:rPr>
          <w:b/>
          <w:sz w:val="24"/>
          <w:szCs w:val="24"/>
        </w:rPr>
        <w:t>a</w:t>
      </w:r>
      <w:r>
        <w:rPr>
          <w:b/>
          <w:sz w:val="24"/>
          <w:szCs w:val="24"/>
        </w:rPr>
        <w:t xml:space="preserve"> </w:t>
      </w:r>
      <w:r w:rsidR="00B53A3D">
        <w:rPr>
          <w:b/>
          <w:sz w:val="24"/>
          <w:szCs w:val="24"/>
        </w:rPr>
        <w:t xml:space="preserve">y Cardiología, </w:t>
      </w:r>
      <w:r>
        <w:rPr>
          <w:b/>
          <w:sz w:val="24"/>
          <w:szCs w:val="24"/>
        </w:rPr>
        <w:t xml:space="preserve">las áreas terapéuticas </w:t>
      </w:r>
      <w:r w:rsidR="00B53A3D">
        <w:rPr>
          <w:b/>
          <w:sz w:val="24"/>
          <w:szCs w:val="24"/>
        </w:rPr>
        <w:t>más destacadas</w:t>
      </w:r>
    </w:p>
    <w:p w14:paraId="35781D88" w14:textId="77777777" w:rsidR="006B0D6D" w:rsidRPr="00112FD4" w:rsidRDefault="006B0D6D" w:rsidP="00744112">
      <w:pPr>
        <w:jc w:val="center"/>
        <w:rPr>
          <w:rFonts w:ascii="Arial" w:hAnsi="Arial" w:cs="Arial"/>
          <w:b/>
        </w:rPr>
      </w:pPr>
    </w:p>
    <w:p w14:paraId="7280F8CF" w14:textId="77777777" w:rsidR="00E73EB3" w:rsidRDefault="00E73EB3" w:rsidP="00E73EB3">
      <w:pPr>
        <w:rPr>
          <w:rFonts w:ascii="Arial" w:hAnsi="Arial" w:cs="Arial"/>
          <w:b/>
          <w:sz w:val="28"/>
          <w:szCs w:val="28"/>
        </w:rPr>
      </w:pPr>
    </w:p>
    <w:p w14:paraId="318B4C16" w14:textId="0E37A720" w:rsidR="006B0D6D" w:rsidRDefault="005D6E7A" w:rsidP="00E73EB3">
      <w:pPr>
        <w:jc w:val="center"/>
        <w:rPr>
          <w:rFonts w:ascii="Arial" w:hAnsi="Arial" w:cs="Arial"/>
          <w:b/>
          <w:sz w:val="28"/>
          <w:szCs w:val="28"/>
        </w:rPr>
      </w:pPr>
      <w:r>
        <w:rPr>
          <w:rFonts w:ascii="Arial" w:hAnsi="Arial" w:cs="Arial"/>
          <w:b/>
          <w:sz w:val="28"/>
          <w:szCs w:val="28"/>
        </w:rPr>
        <w:t xml:space="preserve">LA FUNDACIÓN DE INVESTIGACIÓN HM HOSPITALES </w:t>
      </w:r>
      <w:r w:rsidR="006D6C2E">
        <w:rPr>
          <w:rFonts w:ascii="Arial" w:hAnsi="Arial" w:cs="Arial"/>
          <w:b/>
          <w:sz w:val="28"/>
          <w:szCs w:val="28"/>
        </w:rPr>
        <w:t xml:space="preserve">CASI </w:t>
      </w:r>
      <w:r w:rsidR="00987F02">
        <w:rPr>
          <w:rFonts w:ascii="Arial" w:hAnsi="Arial" w:cs="Arial"/>
          <w:b/>
          <w:sz w:val="28"/>
          <w:szCs w:val="28"/>
        </w:rPr>
        <w:t>DUPLIC</w:t>
      </w:r>
      <w:r w:rsidR="006D6C2E">
        <w:rPr>
          <w:rFonts w:ascii="Arial" w:hAnsi="Arial" w:cs="Arial"/>
          <w:b/>
          <w:sz w:val="28"/>
          <w:szCs w:val="28"/>
        </w:rPr>
        <w:t>A</w:t>
      </w:r>
      <w:r w:rsidR="00987F02">
        <w:rPr>
          <w:rFonts w:ascii="Arial" w:hAnsi="Arial" w:cs="Arial"/>
          <w:b/>
          <w:sz w:val="28"/>
          <w:szCs w:val="28"/>
        </w:rPr>
        <w:t xml:space="preserve"> EN 2017 EL NÚMERO DE ENSAYOS CLÍ</w:t>
      </w:r>
      <w:r w:rsidR="000B35CC">
        <w:rPr>
          <w:rFonts w:ascii="Arial" w:hAnsi="Arial" w:cs="Arial"/>
          <w:b/>
          <w:sz w:val="28"/>
          <w:szCs w:val="28"/>
        </w:rPr>
        <w:t>NICOS EN LOS QUE PARTICIPARON 982</w:t>
      </w:r>
      <w:r w:rsidR="00987F02">
        <w:rPr>
          <w:rFonts w:ascii="Arial" w:hAnsi="Arial" w:cs="Arial"/>
          <w:b/>
          <w:sz w:val="28"/>
          <w:szCs w:val="28"/>
        </w:rPr>
        <w:t xml:space="preserve"> PACIENTES</w:t>
      </w:r>
    </w:p>
    <w:p w14:paraId="47F2A67B" w14:textId="77777777" w:rsidR="00BD600D" w:rsidRPr="00112FD4" w:rsidRDefault="00BD600D" w:rsidP="00BD600D">
      <w:pPr>
        <w:jc w:val="center"/>
        <w:rPr>
          <w:rFonts w:ascii="Arial" w:hAnsi="Arial" w:cs="Arial"/>
          <w:b/>
        </w:rPr>
      </w:pPr>
    </w:p>
    <w:p w14:paraId="42E9A941" w14:textId="77777777" w:rsidR="00D0686C" w:rsidRDefault="00D0686C" w:rsidP="004A5DFD">
      <w:pPr>
        <w:jc w:val="both"/>
        <w:rPr>
          <w:rFonts w:ascii="Arial" w:hAnsi="Arial" w:cs="Arial"/>
        </w:rPr>
      </w:pPr>
    </w:p>
    <w:p w14:paraId="190F0406" w14:textId="5AFAF5AA" w:rsidR="006B0D6D" w:rsidRDefault="00BD0CA2" w:rsidP="006B0D6D">
      <w:pPr>
        <w:numPr>
          <w:ilvl w:val="0"/>
          <w:numId w:val="1"/>
        </w:numPr>
        <w:jc w:val="both"/>
        <w:rPr>
          <w:rFonts w:ascii="Arial" w:hAnsi="Arial" w:cs="Arial"/>
        </w:rPr>
      </w:pPr>
      <w:r>
        <w:rPr>
          <w:rFonts w:ascii="Arial" w:hAnsi="Arial" w:cs="Arial"/>
        </w:rPr>
        <w:t>La Fund</w:t>
      </w:r>
      <w:r w:rsidR="003C7828">
        <w:rPr>
          <w:rFonts w:ascii="Arial" w:hAnsi="Arial" w:cs="Arial"/>
        </w:rPr>
        <w:t xml:space="preserve">ación </w:t>
      </w:r>
      <w:r w:rsidR="00C161D1">
        <w:rPr>
          <w:rFonts w:ascii="Arial" w:hAnsi="Arial" w:cs="Arial"/>
        </w:rPr>
        <w:t xml:space="preserve">de Investigación </w:t>
      </w:r>
      <w:r w:rsidR="003C7828">
        <w:rPr>
          <w:rFonts w:ascii="Arial" w:hAnsi="Arial" w:cs="Arial"/>
        </w:rPr>
        <w:t>HM Hospitales aboga por una</w:t>
      </w:r>
      <w:r>
        <w:rPr>
          <w:rFonts w:ascii="Arial" w:hAnsi="Arial" w:cs="Arial"/>
        </w:rPr>
        <w:t xml:space="preserve"> investigación </w:t>
      </w:r>
      <w:r w:rsidR="003C7828">
        <w:rPr>
          <w:rFonts w:ascii="Arial" w:hAnsi="Arial" w:cs="Arial"/>
        </w:rPr>
        <w:t xml:space="preserve">clínica </w:t>
      </w:r>
      <w:r>
        <w:rPr>
          <w:rFonts w:ascii="Arial" w:hAnsi="Arial" w:cs="Arial"/>
        </w:rPr>
        <w:t>no mercantilista y transparente</w:t>
      </w:r>
      <w:r w:rsidR="00CF7607">
        <w:rPr>
          <w:rFonts w:ascii="Arial" w:hAnsi="Arial" w:cs="Arial"/>
        </w:rPr>
        <w:t>,</w:t>
      </w:r>
      <w:r>
        <w:rPr>
          <w:rFonts w:ascii="Arial" w:hAnsi="Arial" w:cs="Arial"/>
        </w:rPr>
        <w:t xml:space="preserve"> y</w:t>
      </w:r>
      <w:r w:rsidR="003C7828">
        <w:rPr>
          <w:rFonts w:ascii="Arial" w:hAnsi="Arial" w:cs="Arial"/>
        </w:rPr>
        <w:t xml:space="preserve"> centrada en </w:t>
      </w:r>
      <w:r>
        <w:rPr>
          <w:rFonts w:ascii="Arial" w:hAnsi="Arial" w:cs="Arial"/>
        </w:rPr>
        <w:t>ofrece</w:t>
      </w:r>
      <w:r w:rsidR="003C7828">
        <w:rPr>
          <w:rFonts w:ascii="Arial" w:hAnsi="Arial" w:cs="Arial"/>
        </w:rPr>
        <w:t>r</w:t>
      </w:r>
      <w:r>
        <w:rPr>
          <w:rFonts w:ascii="Arial" w:hAnsi="Arial" w:cs="Arial"/>
        </w:rPr>
        <w:t xml:space="preserve"> información precisa</w:t>
      </w:r>
      <w:r w:rsidR="009372A6">
        <w:rPr>
          <w:rFonts w:ascii="Arial" w:hAnsi="Arial" w:cs="Arial"/>
        </w:rPr>
        <w:t xml:space="preserve"> y honesta</w:t>
      </w:r>
      <w:r>
        <w:rPr>
          <w:rFonts w:ascii="Arial" w:hAnsi="Arial" w:cs="Arial"/>
        </w:rPr>
        <w:t xml:space="preserve"> a pacientes y familiares  </w:t>
      </w:r>
      <w:r w:rsidR="00071E8A">
        <w:rPr>
          <w:rFonts w:ascii="Arial" w:hAnsi="Arial" w:cs="Arial"/>
        </w:rPr>
        <w:t xml:space="preserve"> </w:t>
      </w:r>
    </w:p>
    <w:p w14:paraId="701A12BF" w14:textId="77777777" w:rsidR="004A5DFD" w:rsidRPr="004A5DFD" w:rsidRDefault="004A5DFD" w:rsidP="004A5DFD">
      <w:pPr>
        <w:jc w:val="both"/>
        <w:rPr>
          <w:rFonts w:ascii="Arial" w:hAnsi="Arial" w:cs="Arial"/>
        </w:rPr>
      </w:pPr>
    </w:p>
    <w:p w14:paraId="334E2EE9" w14:textId="0F6E703E" w:rsidR="00F07C34" w:rsidRPr="005F5C5F" w:rsidRDefault="006E3067" w:rsidP="005F5C5F">
      <w:pPr>
        <w:numPr>
          <w:ilvl w:val="0"/>
          <w:numId w:val="1"/>
        </w:numPr>
        <w:jc w:val="both"/>
        <w:rPr>
          <w:rFonts w:ascii="Arial" w:hAnsi="Arial" w:cs="Arial"/>
        </w:rPr>
      </w:pPr>
      <w:r>
        <w:rPr>
          <w:rFonts w:ascii="Arial" w:hAnsi="Arial" w:cs="Arial"/>
        </w:rPr>
        <w:t xml:space="preserve">El abordaje en Neurología de las manifestaciones motoras de la </w:t>
      </w:r>
      <w:r w:rsidR="009372A6">
        <w:rPr>
          <w:rFonts w:ascii="Arial" w:hAnsi="Arial" w:cs="Arial"/>
        </w:rPr>
        <w:t xml:space="preserve"> enfermedad de Parkinson</w:t>
      </w:r>
      <w:r>
        <w:rPr>
          <w:rFonts w:ascii="Arial" w:hAnsi="Arial" w:cs="Arial"/>
        </w:rPr>
        <w:t xml:space="preserve"> mediante ultrasonido focal de alta intensidad (HIFU) y la vacuna de la meningitis</w:t>
      </w:r>
      <w:r w:rsidR="009372A6">
        <w:rPr>
          <w:rFonts w:ascii="Arial" w:hAnsi="Arial" w:cs="Arial"/>
        </w:rPr>
        <w:t xml:space="preserve"> han sido los ensayos clínicos con mejores perspectivas de 2017</w:t>
      </w:r>
    </w:p>
    <w:p w14:paraId="726A41E4" w14:textId="77777777" w:rsidR="005F5C5F" w:rsidRDefault="005F5C5F" w:rsidP="005F5C5F">
      <w:pPr>
        <w:pStyle w:val="Prrafodelista"/>
        <w:rPr>
          <w:rFonts w:ascii="Arial" w:hAnsi="Arial" w:cs="Arial"/>
        </w:rPr>
      </w:pPr>
    </w:p>
    <w:p w14:paraId="456C2412" w14:textId="2776FB82" w:rsidR="005F5C5F" w:rsidRDefault="009372A6" w:rsidP="00F07C34">
      <w:pPr>
        <w:numPr>
          <w:ilvl w:val="0"/>
          <w:numId w:val="1"/>
        </w:numPr>
        <w:jc w:val="both"/>
        <w:rPr>
          <w:rFonts w:ascii="Arial" w:hAnsi="Arial" w:cs="Arial"/>
        </w:rPr>
      </w:pPr>
      <w:r>
        <w:rPr>
          <w:rFonts w:ascii="Arial" w:hAnsi="Arial" w:cs="Arial"/>
        </w:rPr>
        <w:t xml:space="preserve">La </w:t>
      </w:r>
      <w:r w:rsidR="003C7828">
        <w:rPr>
          <w:rFonts w:ascii="Arial" w:hAnsi="Arial" w:cs="Arial"/>
        </w:rPr>
        <w:t>incorporación a</w:t>
      </w:r>
      <w:r>
        <w:rPr>
          <w:rFonts w:ascii="Arial" w:hAnsi="Arial" w:cs="Arial"/>
        </w:rPr>
        <w:t xml:space="preserve"> </w:t>
      </w:r>
      <w:r w:rsidR="003C7828">
        <w:rPr>
          <w:rFonts w:ascii="Arial" w:hAnsi="Arial" w:cs="Arial"/>
        </w:rPr>
        <w:t xml:space="preserve">redes de </w:t>
      </w:r>
      <w:r>
        <w:rPr>
          <w:rFonts w:ascii="Arial" w:hAnsi="Arial" w:cs="Arial"/>
        </w:rPr>
        <w:t>investiga</w:t>
      </w:r>
      <w:r w:rsidR="003C7828">
        <w:rPr>
          <w:rFonts w:ascii="Arial" w:hAnsi="Arial" w:cs="Arial"/>
        </w:rPr>
        <w:t>ción y la colaboración con</w:t>
      </w:r>
      <w:r>
        <w:rPr>
          <w:rFonts w:ascii="Arial" w:hAnsi="Arial" w:cs="Arial"/>
        </w:rPr>
        <w:t xml:space="preserve"> </w:t>
      </w:r>
      <w:r w:rsidR="003C7828">
        <w:rPr>
          <w:rFonts w:ascii="Arial" w:hAnsi="Arial" w:cs="Arial"/>
        </w:rPr>
        <w:t>otros agentes</w:t>
      </w:r>
      <w:r>
        <w:rPr>
          <w:rFonts w:ascii="Arial" w:hAnsi="Arial" w:cs="Arial"/>
        </w:rPr>
        <w:t xml:space="preserve"> ha permitido que otr</w:t>
      </w:r>
      <w:r w:rsidR="00C161D1">
        <w:rPr>
          <w:rFonts w:ascii="Arial" w:hAnsi="Arial" w:cs="Arial"/>
        </w:rPr>
        <w:t>os pacientes y centros ajenos al grupo hospitalario</w:t>
      </w:r>
      <w:r>
        <w:rPr>
          <w:rFonts w:ascii="Arial" w:hAnsi="Arial" w:cs="Arial"/>
        </w:rPr>
        <w:t xml:space="preserve"> se beneficien de los avances logrados por </w:t>
      </w:r>
      <w:r w:rsidR="00C161D1">
        <w:rPr>
          <w:rFonts w:ascii="Arial" w:hAnsi="Arial" w:cs="Arial"/>
        </w:rPr>
        <w:t>HM Hospitales</w:t>
      </w:r>
      <w:r>
        <w:rPr>
          <w:rFonts w:ascii="Arial" w:hAnsi="Arial" w:cs="Arial"/>
        </w:rPr>
        <w:t xml:space="preserve"> </w:t>
      </w:r>
    </w:p>
    <w:p w14:paraId="095E15BB" w14:textId="28D16BAF" w:rsidR="006B0D6D" w:rsidRDefault="006B0D6D" w:rsidP="005F5C5F">
      <w:pPr>
        <w:jc w:val="both"/>
        <w:rPr>
          <w:rFonts w:ascii="Arial" w:hAnsi="Arial" w:cs="Arial"/>
        </w:rPr>
      </w:pPr>
    </w:p>
    <w:p w14:paraId="79745F94" w14:textId="77777777" w:rsidR="006B0D6D" w:rsidRPr="00112FD4" w:rsidRDefault="006B0D6D" w:rsidP="006B0D6D">
      <w:pPr>
        <w:pStyle w:val="normaltextonoticia"/>
        <w:spacing w:before="0" w:beforeAutospacing="0" w:after="0" w:afterAutospacing="0"/>
        <w:ind w:left="1080"/>
        <w:jc w:val="both"/>
        <w:rPr>
          <w:sz w:val="24"/>
          <w:szCs w:val="24"/>
        </w:rPr>
      </w:pPr>
    </w:p>
    <w:p w14:paraId="4EB05AB4" w14:textId="0039D50D" w:rsidR="0020428E" w:rsidRDefault="006B0D6D" w:rsidP="005D6E7A">
      <w:pPr>
        <w:jc w:val="both"/>
        <w:rPr>
          <w:rFonts w:ascii="Arial" w:hAnsi="Arial" w:cs="Arial"/>
        </w:rPr>
      </w:pPr>
      <w:r w:rsidRPr="00112FD4">
        <w:rPr>
          <w:rFonts w:ascii="Arial" w:hAnsi="Arial" w:cs="Arial"/>
          <w:b/>
        </w:rPr>
        <w:t xml:space="preserve">Madrid, </w:t>
      </w:r>
      <w:r w:rsidR="00BF2972">
        <w:rPr>
          <w:rFonts w:ascii="Arial" w:hAnsi="Arial" w:cs="Arial"/>
          <w:b/>
        </w:rPr>
        <w:t>31</w:t>
      </w:r>
      <w:r w:rsidR="00801A03">
        <w:rPr>
          <w:rFonts w:ascii="Arial" w:hAnsi="Arial" w:cs="Arial"/>
          <w:b/>
        </w:rPr>
        <w:t xml:space="preserve"> de </w:t>
      </w:r>
      <w:r w:rsidR="00BF2972">
        <w:rPr>
          <w:rFonts w:ascii="Arial" w:hAnsi="Arial" w:cs="Arial"/>
          <w:b/>
        </w:rPr>
        <w:t>enero</w:t>
      </w:r>
      <w:r>
        <w:rPr>
          <w:rFonts w:ascii="Arial" w:hAnsi="Arial" w:cs="Arial"/>
          <w:b/>
        </w:rPr>
        <w:t xml:space="preserve"> de 201</w:t>
      </w:r>
      <w:r w:rsidR="009372A6">
        <w:rPr>
          <w:rFonts w:ascii="Arial" w:hAnsi="Arial" w:cs="Arial"/>
          <w:b/>
        </w:rPr>
        <w:t>8</w:t>
      </w:r>
      <w:r w:rsidRPr="00112FD4">
        <w:rPr>
          <w:rFonts w:ascii="Arial" w:hAnsi="Arial" w:cs="Arial"/>
          <w:b/>
        </w:rPr>
        <w:t>.</w:t>
      </w:r>
      <w:r w:rsidRPr="00112FD4">
        <w:rPr>
          <w:rFonts w:ascii="Arial" w:hAnsi="Arial" w:cs="Arial"/>
        </w:rPr>
        <w:t xml:space="preserve"> </w:t>
      </w:r>
      <w:r w:rsidR="003F7834">
        <w:rPr>
          <w:rFonts w:ascii="Arial" w:hAnsi="Arial" w:cs="Arial"/>
        </w:rPr>
        <w:t>L</w:t>
      </w:r>
      <w:r w:rsidR="003904F1">
        <w:rPr>
          <w:rFonts w:ascii="Arial" w:hAnsi="Arial" w:cs="Arial"/>
        </w:rPr>
        <w:t>a Fundación de</w:t>
      </w:r>
      <w:r w:rsidR="009372A6">
        <w:rPr>
          <w:rFonts w:ascii="Arial" w:hAnsi="Arial" w:cs="Arial"/>
        </w:rPr>
        <w:t xml:space="preserve"> Investigación HM Hospitales (</w:t>
      </w:r>
      <w:r w:rsidR="00C161D1">
        <w:rPr>
          <w:rFonts w:ascii="Arial" w:hAnsi="Arial" w:cs="Arial"/>
        </w:rPr>
        <w:t>Fundación HM</w:t>
      </w:r>
      <w:r w:rsidR="009372A6">
        <w:rPr>
          <w:rFonts w:ascii="Arial" w:hAnsi="Arial" w:cs="Arial"/>
        </w:rPr>
        <w:t>) ha cerrado su actividad de 2017 con un crecimiento cuantitativo y cualitativo sustancial al</w:t>
      </w:r>
      <w:r w:rsidR="0020428E">
        <w:rPr>
          <w:rFonts w:ascii="Arial" w:hAnsi="Arial" w:cs="Arial"/>
        </w:rPr>
        <w:t xml:space="preserve"> casi</w:t>
      </w:r>
      <w:r w:rsidR="009372A6">
        <w:rPr>
          <w:rFonts w:ascii="Arial" w:hAnsi="Arial" w:cs="Arial"/>
        </w:rPr>
        <w:t xml:space="preserve"> </w:t>
      </w:r>
      <w:r w:rsidR="00987F02">
        <w:rPr>
          <w:rFonts w:ascii="Arial" w:hAnsi="Arial" w:cs="Arial"/>
        </w:rPr>
        <w:t xml:space="preserve">duplicar los </w:t>
      </w:r>
      <w:r w:rsidR="009372A6">
        <w:rPr>
          <w:rFonts w:ascii="Arial" w:hAnsi="Arial" w:cs="Arial"/>
        </w:rPr>
        <w:t xml:space="preserve">ensayos clínicos activos </w:t>
      </w:r>
      <w:r w:rsidR="0020428E">
        <w:rPr>
          <w:rFonts w:ascii="Arial" w:hAnsi="Arial" w:cs="Arial"/>
        </w:rPr>
        <w:t xml:space="preserve">y el número de pacientes </w:t>
      </w:r>
      <w:r w:rsidR="00987F02">
        <w:rPr>
          <w:rFonts w:ascii="Arial" w:hAnsi="Arial" w:cs="Arial"/>
        </w:rPr>
        <w:t>durante ese periodo de tiempo. En concreto</w:t>
      </w:r>
      <w:r w:rsidR="0020428E">
        <w:rPr>
          <w:rFonts w:ascii="Arial" w:hAnsi="Arial" w:cs="Arial"/>
        </w:rPr>
        <w:t>,</w:t>
      </w:r>
      <w:r w:rsidR="00987F02">
        <w:rPr>
          <w:rFonts w:ascii="Arial" w:hAnsi="Arial" w:cs="Arial"/>
        </w:rPr>
        <w:t xml:space="preserve"> se</w:t>
      </w:r>
      <w:r w:rsidR="000B35CC">
        <w:rPr>
          <w:rFonts w:ascii="Arial" w:hAnsi="Arial" w:cs="Arial"/>
        </w:rPr>
        <w:t xml:space="preserve"> han desarrollado 22</w:t>
      </w:r>
      <w:r w:rsidR="0020428E">
        <w:rPr>
          <w:rFonts w:ascii="Arial" w:hAnsi="Arial" w:cs="Arial"/>
        </w:rPr>
        <w:t xml:space="preserve">3 ensayos clínicos en los que han participado </w:t>
      </w:r>
      <w:r w:rsidR="009372A6">
        <w:rPr>
          <w:rFonts w:ascii="Arial" w:hAnsi="Arial" w:cs="Arial"/>
        </w:rPr>
        <w:t>9</w:t>
      </w:r>
      <w:r w:rsidR="000B35CC">
        <w:rPr>
          <w:rFonts w:ascii="Arial" w:hAnsi="Arial" w:cs="Arial"/>
        </w:rPr>
        <w:t>82</w:t>
      </w:r>
      <w:r w:rsidR="009372A6">
        <w:rPr>
          <w:rFonts w:ascii="Arial" w:hAnsi="Arial" w:cs="Arial"/>
        </w:rPr>
        <w:t xml:space="preserve"> pacientes</w:t>
      </w:r>
      <w:r w:rsidR="000B35CC">
        <w:rPr>
          <w:rFonts w:ascii="Arial" w:hAnsi="Arial" w:cs="Arial"/>
        </w:rPr>
        <w:t xml:space="preserve"> frente a los 118</w:t>
      </w:r>
      <w:r w:rsidR="0020428E">
        <w:rPr>
          <w:rFonts w:ascii="Arial" w:hAnsi="Arial" w:cs="Arial"/>
        </w:rPr>
        <w:t xml:space="preserve"> ensayos clínicos en los que estuvieron implicados 5</w:t>
      </w:r>
      <w:r w:rsidR="000B35CC">
        <w:rPr>
          <w:rFonts w:ascii="Arial" w:hAnsi="Arial" w:cs="Arial"/>
        </w:rPr>
        <w:t>42</w:t>
      </w:r>
      <w:r w:rsidR="0020428E">
        <w:rPr>
          <w:rFonts w:ascii="Arial" w:hAnsi="Arial" w:cs="Arial"/>
        </w:rPr>
        <w:t xml:space="preserve"> pacientes que tuvieron lugar en 2016. </w:t>
      </w:r>
    </w:p>
    <w:p w14:paraId="0443690A" w14:textId="77777777" w:rsidR="0020428E" w:rsidRDefault="0020428E" w:rsidP="005D6E7A">
      <w:pPr>
        <w:jc w:val="both"/>
        <w:rPr>
          <w:rFonts w:ascii="Arial" w:hAnsi="Arial" w:cs="Arial"/>
        </w:rPr>
      </w:pPr>
    </w:p>
    <w:p w14:paraId="50EABA3A" w14:textId="571E82EF" w:rsidR="00B53A3D" w:rsidRDefault="002948FD" w:rsidP="00B53A3D">
      <w:pPr>
        <w:jc w:val="both"/>
        <w:rPr>
          <w:rFonts w:ascii="Arial" w:hAnsi="Arial" w:cs="Arial"/>
        </w:rPr>
      </w:pPr>
      <w:bookmarkStart w:id="0" w:name="_GoBack"/>
      <w:r>
        <w:rPr>
          <w:rFonts w:ascii="Arial" w:hAnsi="Arial" w:cs="Arial"/>
        </w:rPr>
        <w:t>Las áreas terapéuticas que más han destacado han sido la Oncología y la Pediatría</w:t>
      </w:r>
      <w:r w:rsidR="00B53A3D">
        <w:rPr>
          <w:rFonts w:ascii="Arial" w:hAnsi="Arial" w:cs="Arial"/>
        </w:rPr>
        <w:t xml:space="preserve"> debido tanto al volumen de ensayos clínicos disponibles como por el número de participantes, aunque el mayor crecimiento se ha experimentado en el área de Cardiología, gracias </w:t>
      </w:r>
      <w:r w:rsidR="00B53A3D">
        <w:rPr>
          <w:rFonts w:ascii="Arial" w:hAnsi="Arial" w:cs="Arial"/>
        </w:rPr>
        <w:lastRenderedPageBreak/>
        <w:t>a la implicación del Centro Integral de Enfermedades Cardiovasculares HM CIEC</w:t>
      </w:r>
      <w:r w:rsidR="00B067B7" w:rsidRPr="00B067B7">
        <w:rPr>
          <w:rFonts w:ascii="Arial" w:hAnsi="Arial" w:cs="Arial"/>
        </w:rPr>
        <w:t>.</w:t>
      </w:r>
      <w:r w:rsidR="00AA087D">
        <w:rPr>
          <w:rFonts w:ascii="Arial" w:hAnsi="Arial" w:cs="Arial"/>
        </w:rPr>
        <w:t xml:space="preserve"> También destacan otros campos como la </w:t>
      </w:r>
      <w:r w:rsidR="00C62910">
        <w:rPr>
          <w:rFonts w:ascii="Arial" w:hAnsi="Arial" w:cs="Arial"/>
        </w:rPr>
        <w:t>n</w:t>
      </w:r>
      <w:r w:rsidR="00AA087D">
        <w:rPr>
          <w:rFonts w:ascii="Arial" w:hAnsi="Arial" w:cs="Arial"/>
        </w:rPr>
        <w:t xml:space="preserve">eurociencia, la </w:t>
      </w:r>
      <w:r w:rsidR="00C62910">
        <w:rPr>
          <w:rFonts w:ascii="Arial" w:hAnsi="Arial" w:cs="Arial"/>
        </w:rPr>
        <w:t>c</w:t>
      </w:r>
      <w:r w:rsidR="00AA087D">
        <w:rPr>
          <w:rFonts w:ascii="Arial" w:hAnsi="Arial" w:cs="Arial"/>
        </w:rPr>
        <w:t xml:space="preserve">irugía </w:t>
      </w:r>
      <w:r w:rsidR="00C62910">
        <w:rPr>
          <w:rFonts w:ascii="Arial" w:hAnsi="Arial" w:cs="Arial"/>
        </w:rPr>
        <w:t>r</w:t>
      </w:r>
      <w:r w:rsidR="00AA087D">
        <w:rPr>
          <w:rFonts w:ascii="Arial" w:hAnsi="Arial" w:cs="Arial"/>
        </w:rPr>
        <w:t>obótica o el</w:t>
      </w:r>
      <w:r w:rsidR="00C62910">
        <w:rPr>
          <w:rFonts w:ascii="Arial" w:hAnsi="Arial" w:cs="Arial"/>
        </w:rPr>
        <w:t xml:space="preserve"> análisis masivo de datos y la e</w:t>
      </w:r>
      <w:r w:rsidR="00AA087D">
        <w:rPr>
          <w:rFonts w:ascii="Arial" w:hAnsi="Arial" w:cs="Arial"/>
        </w:rPr>
        <w:t>conomía d</w:t>
      </w:r>
      <w:r w:rsidR="00C62910">
        <w:rPr>
          <w:rFonts w:ascii="Arial" w:hAnsi="Arial" w:cs="Arial"/>
        </w:rPr>
        <w:t>e la s</w:t>
      </w:r>
      <w:r w:rsidR="00AA087D">
        <w:rPr>
          <w:rFonts w:ascii="Arial" w:hAnsi="Arial" w:cs="Arial"/>
        </w:rPr>
        <w:t>alud.</w:t>
      </w:r>
    </w:p>
    <w:p w14:paraId="3C709B96" w14:textId="77777777" w:rsidR="00B53A3D" w:rsidRDefault="00B53A3D" w:rsidP="00B53A3D">
      <w:pPr>
        <w:jc w:val="both"/>
        <w:rPr>
          <w:rFonts w:ascii="Arial" w:hAnsi="Arial" w:cs="Arial"/>
        </w:rPr>
      </w:pPr>
    </w:p>
    <w:p w14:paraId="4891ED5B" w14:textId="2A5DDA71" w:rsidR="00C62910" w:rsidRPr="00C62910" w:rsidRDefault="00C62910" w:rsidP="00B53A3D">
      <w:pPr>
        <w:jc w:val="both"/>
        <w:rPr>
          <w:rFonts w:ascii="Arial" w:hAnsi="Arial" w:cs="Arial"/>
          <w:b/>
        </w:rPr>
      </w:pPr>
      <w:r>
        <w:rPr>
          <w:rFonts w:ascii="Arial" w:hAnsi="Arial" w:cs="Arial"/>
          <w:b/>
        </w:rPr>
        <w:t>Transparencia</w:t>
      </w:r>
    </w:p>
    <w:p w14:paraId="21D81919" w14:textId="511CE643" w:rsidR="00B53A3D" w:rsidRDefault="00B53A3D" w:rsidP="00B53A3D">
      <w:pPr>
        <w:jc w:val="both"/>
        <w:rPr>
          <w:rFonts w:ascii="Arial" w:hAnsi="Arial" w:cs="Arial"/>
        </w:rPr>
      </w:pPr>
      <w:r w:rsidRPr="00B53A3D">
        <w:rPr>
          <w:rFonts w:ascii="Arial" w:hAnsi="Arial" w:cs="Arial"/>
        </w:rPr>
        <w:t>El director de la F</w:t>
      </w:r>
      <w:r w:rsidR="00C161D1">
        <w:rPr>
          <w:rFonts w:ascii="Arial" w:hAnsi="Arial" w:cs="Arial"/>
        </w:rPr>
        <w:t>undación HM</w:t>
      </w:r>
      <w:r w:rsidRPr="00B53A3D">
        <w:rPr>
          <w:rFonts w:ascii="Arial" w:hAnsi="Arial" w:cs="Arial"/>
        </w:rPr>
        <w:t>, Dr. Cristóbal Belda, destacó que, “la razón más importante del crecimiento en pacientes y ensayos clínicos es el grado de información que tienen los pacientes y las familias que nos eligen. Así, más allá de referencias engañosas sobre lo que significa la investigación clínica, muy utilizadas por otros, desde nuestra organización ofrecemos una información transparente sobre lo que se puede esperar de un ensayo clínico o de un producto en investigación</w:t>
      </w:r>
      <w:r>
        <w:rPr>
          <w:rFonts w:ascii="Arial" w:hAnsi="Arial" w:cs="Arial"/>
        </w:rPr>
        <w:t>”</w:t>
      </w:r>
      <w:r w:rsidRPr="00B53A3D">
        <w:rPr>
          <w:rFonts w:ascii="Arial" w:hAnsi="Arial" w:cs="Arial"/>
        </w:rPr>
        <w:t>.</w:t>
      </w:r>
    </w:p>
    <w:p w14:paraId="24EBED57" w14:textId="77777777" w:rsidR="00B53A3D" w:rsidRDefault="00B53A3D" w:rsidP="00B53A3D">
      <w:pPr>
        <w:jc w:val="both"/>
        <w:rPr>
          <w:rFonts w:ascii="Arial" w:hAnsi="Arial" w:cs="Arial"/>
        </w:rPr>
      </w:pPr>
    </w:p>
    <w:p w14:paraId="437690FD" w14:textId="77777777" w:rsidR="00744112" w:rsidRDefault="00744112" w:rsidP="00B53A3D">
      <w:pPr>
        <w:jc w:val="both"/>
        <w:rPr>
          <w:rFonts w:ascii="Arial" w:hAnsi="Arial" w:cs="Arial"/>
        </w:rPr>
      </w:pPr>
    </w:p>
    <w:p w14:paraId="77049222" w14:textId="77777777" w:rsidR="00744112" w:rsidRDefault="00744112" w:rsidP="00B53A3D">
      <w:pPr>
        <w:jc w:val="both"/>
        <w:rPr>
          <w:rFonts w:ascii="Arial" w:hAnsi="Arial" w:cs="Arial"/>
        </w:rPr>
      </w:pPr>
    </w:p>
    <w:p w14:paraId="1FF91F3D" w14:textId="36A51ADE" w:rsidR="005A2A99" w:rsidRDefault="00B53A3D" w:rsidP="00B53A3D">
      <w:pPr>
        <w:jc w:val="both"/>
        <w:rPr>
          <w:rFonts w:ascii="Arial" w:hAnsi="Arial" w:cs="Arial"/>
        </w:rPr>
      </w:pPr>
      <w:r>
        <w:rPr>
          <w:rFonts w:ascii="Arial" w:hAnsi="Arial" w:cs="Arial"/>
        </w:rPr>
        <w:t>Otro de los argumentos esenciales que prueban la satisfactoria evolución de la actividad de investigación clínica de la F</w:t>
      </w:r>
      <w:r w:rsidR="00C161D1">
        <w:rPr>
          <w:rFonts w:ascii="Arial" w:hAnsi="Arial" w:cs="Arial"/>
        </w:rPr>
        <w:t>undación HM</w:t>
      </w:r>
      <w:r>
        <w:rPr>
          <w:rFonts w:ascii="Arial" w:hAnsi="Arial" w:cs="Arial"/>
        </w:rPr>
        <w:t xml:space="preserve"> reside en el carácter no mercantilista </w:t>
      </w:r>
      <w:r w:rsidR="005A2A99">
        <w:rPr>
          <w:rFonts w:ascii="Arial" w:hAnsi="Arial" w:cs="Arial"/>
        </w:rPr>
        <w:t xml:space="preserve">y transparente de </w:t>
      </w:r>
      <w:r>
        <w:rPr>
          <w:rFonts w:ascii="Arial" w:hAnsi="Arial" w:cs="Arial"/>
        </w:rPr>
        <w:t xml:space="preserve">los ensayos </w:t>
      </w:r>
      <w:r w:rsidR="005A2A99">
        <w:rPr>
          <w:rFonts w:ascii="Arial" w:hAnsi="Arial" w:cs="Arial"/>
        </w:rPr>
        <w:t>implementados. “</w:t>
      </w:r>
      <w:r w:rsidRPr="00B53A3D">
        <w:rPr>
          <w:rFonts w:ascii="Arial" w:hAnsi="Arial" w:cs="Arial"/>
        </w:rPr>
        <w:t xml:space="preserve">Los pacientes y sus familiares </w:t>
      </w:r>
      <w:r w:rsidR="005A2A99">
        <w:rPr>
          <w:rFonts w:ascii="Arial" w:hAnsi="Arial" w:cs="Arial"/>
        </w:rPr>
        <w:t xml:space="preserve">agradecen mucho y </w:t>
      </w:r>
      <w:r w:rsidRPr="00B53A3D">
        <w:rPr>
          <w:rFonts w:ascii="Arial" w:hAnsi="Arial" w:cs="Arial"/>
        </w:rPr>
        <w:t>con frecuencia</w:t>
      </w:r>
      <w:r w:rsidR="005A2A99">
        <w:rPr>
          <w:rFonts w:ascii="Arial" w:hAnsi="Arial" w:cs="Arial"/>
        </w:rPr>
        <w:t xml:space="preserve"> la transparencia, ya que</w:t>
      </w:r>
      <w:r w:rsidRPr="00B53A3D">
        <w:rPr>
          <w:rFonts w:ascii="Arial" w:hAnsi="Arial" w:cs="Arial"/>
        </w:rPr>
        <w:t>, observan en algunos lugares como les venden un ensayo clínico como si fuera un fármaco completamente aprobado. Y la investigación debe ser transparente y no mercantilista</w:t>
      </w:r>
      <w:r w:rsidR="005A2A99">
        <w:rPr>
          <w:rFonts w:ascii="Arial" w:hAnsi="Arial" w:cs="Arial"/>
        </w:rPr>
        <w:t>”, señaló el Dr. Belda.</w:t>
      </w:r>
    </w:p>
    <w:p w14:paraId="5735B3FD" w14:textId="77777777" w:rsidR="005A2A99" w:rsidRDefault="005A2A99" w:rsidP="00B53A3D">
      <w:pPr>
        <w:jc w:val="both"/>
        <w:rPr>
          <w:rFonts w:ascii="Arial" w:hAnsi="Arial" w:cs="Arial"/>
        </w:rPr>
      </w:pPr>
    </w:p>
    <w:p w14:paraId="1EB3FD91" w14:textId="775960A8" w:rsidR="00B067B7" w:rsidRPr="000273F5" w:rsidRDefault="001D48A7" w:rsidP="00B067B7">
      <w:pPr>
        <w:rPr>
          <w:rFonts w:ascii="Arial" w:hAnsi="Arial" w:cs="Arial"/>
          <w:b/>
        </w:rPr>
      </w:pPr>
      <w:r w:rsidRPr="000273F5">
        <w:rPr>
          <w:rFonts w:ascii="Arial" w:hAnsi="Arial" w:cs="Arial"/>
          <w:b/>
        </w:rPr>
        <w:t>Vacuna pediátrica y neurociencia</w:t>
      </w:r>
    </w:p>
    <w:p w14:paraId="7EC98170" w14:textId="5AD87DEF" w:rsidR="000273F5" w:rsidRDefault="001D48A7" w:rsidP="00BD35F2">
      <w:pPr>
        <w:pStyle w:val="Prrafodelista"/>
        <w:ind w:left="0"/>
        <w:jc w:val="both"/>
        <w:rPr>
          <w:rFonts w:ascii="Arial" w:hAnsi="Arial" w:cs="Arial"/>
        </w:rPr>
      </w:pPr>
      <w:r>
        <w:rPr>
          <w:rFonts w:ascii="Arial" w:hAnsi="Arial" w:cs="Arial"/>
        </w:rPr>
        <w:t>Si en años anteriores la inmunoterapia en Oncología, con los esquemas de combinación de anti-PD1 y anti-PD-L1 que desarrolla el Dr. Emiliano Calvo, fue el ensayo clínico más prometedor</w:t>
      </w:r>
      <w:r w:rsidR="000273F5">
        <w:rPr>
          <w:rFonts w:ascii="Arial" w:hAnsi="Arial" w:cs="Arial"/>
        </w:rPr>
        <w:t>,</w:t>
      </w:r>
      <w:r>
        <w:rPr>
          <w:rFonts w:ascii="Arial" w:hAnsi="Arial" w:cs="Arial"/>
        </w:rPr>
        <w:t xml:space="preserve"> en 2017, entre el alto volumen de ensayos clínicos, la F</w:t>
      </w:r>
      <w:r w:rsidR="00744112">
        <w:rPr>
          <w:rFonts w:ascii="Arial" w:hAnsi="Arial" w:cs="Arial"/>
        </w:rPr>
        <w:t>undación HM</w:t>
      </w:r>
      <w:r>
        <w:rPr>
          <w:rFonts w:ascii="Arial" w:hAnsi="Arial" w:cs="Arial"/>
        </w:rPr>
        <w:t xml:space="preserve"> ha querido destacar el ensayo con la vacuna pediátrica de la meningitis y </w:t>
      </w:r>
      <w:r w:rsidR="00D700B0">
        <w:rPr>
          <w:rFonts w:ascii="Arial" w:hAnsi="Arial" w:cs="Arial"/>
        </w:rPr>
        <w:t>c</w:t>
      </w:r>
      <w:r w:rsidR="00D700B0">
        <w:rPr>
          <w:rFonts w:ascii="Arial" w:hAnsi="Arial" w:cs="Arial"/>
          <w:vanish/>
        </w:rPr>
        <w:t xml:space="preserve">de                </w:t>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vanish/>
        </w:rPr>
        <w:pgNum/>
      </w:r>
      <w:r w:rsidR="00D700B0">
        <w:rPr>
          <w:rFonts w:ascii="Arial" w:hAnsi="Arial" w:cs="Arial"/>
        </w:rPr>
        <w:t xml:space="preserve">omo </w:t>
      </w:r>
      <w:r>
        <w:rPr>
          <w:rFonts w:ascii="Arial" w:hAnsi="Arial" w:cs="Arial"/>
        </w:rPr>
        <w:t xml:space="preserve">el tratamiento con </w:t>
      </w:r>
      <w:r w:rsidR="006E3067">
        <w:rPr>
          <w:rFonts w:ascii="Arial" w:hAnsi="Arial" w:cs="Arial"/>
        </w:rPr>
        <w:t>ultrasonido focal de alta intensidad (HIFU)</w:t>
      </w:r>
      <w:r>
        <w:rPr>
          <w:rFonts w:ascii="Arial" w:hAnsi="Arial" w:cs="Arial"/>
        </w:rPr>
        <w:t xml:space="preserve"> </w:t>
      </w:r>
      <w:r w:rsidR="00D700B0">
        <w:rPr>
          <w:rFonts w:ascii="Arial" w:hAnsi="Arial" w:cs="Arial"/>
        </w:rPr>
        <w:t xml:space="preserve">para eliminar </w:t>
      </w:r>
      <w:r w:rsidR="000273F5">
        <w:rPr>
          <w:rFonts w:ascii="Arial" w:hAnsi="Arial" w:cs="Arial"/>
        </w:rPr>
        <w:t xml:space="preserve">las manifestaciones </w:t>
      </w:r>
      <w:r>
        <w:rPr>
          <w:rFonts w:ascii="Arial" w:hAnsi="Arial" w:cs="Arial"/>
        </w:rPr>
        <w:t>mot</w:t>
      </w:r>
      <w:r w:rsidR="000273F5">
        <w:rPr>
          <w:rFonts w:ascii="Arial" w:hAnsi="Arial" w:cs="Arial"/>
        </w:rPr>
        <w:t>o</w:t>
      </w:r>
      <w:r>
        <w:rPr>
          <w:rFonts w:ascii="Arial" w:hAnsi="Arial" w:cs="Arial"/>
        </w:rPr>
        <w:t>r</w:t>
      </w:r>
      <w:r w:rsidR="000273F5">
        <w:rPr>
          <w:rFonts w:ascii="Arial" w:hAnsi="Arial" w:cs="Arial"/>
        </w:rPr>
        <w:t>a</w:t>
      </w:r>
      <w:r>
        <w:rPr>
          <w:rFonts w:ascii="Arial" w:hAnsi="Arial" w:cs="Arial"/>
        </w:rPr>
        <w:t xml:space="preserve">s </w:t>
      </w:r>
      <w:r w:rsidR="000273F5">
        <w:rPr>
          <w:rFonts w:ascii="Arial" w:hAnsi="Arial" w:cs="Arial"/>
        </w:rPr>
        <w:t>derivada</w:t>
      </w:r>
      <w:r w:rsidR="00C161D1">
        <w:rPr>
          <w:rFonts w:ascii="Arial" w:hAnsi="Arial" w:cs="Arial"/>
        </w:rPr>
        <w:t xml:space="preserve">s </w:t>
      </w:r>
      <w:r>
        <w:rPr>
          <w:rFonts w:ascii="Arial" w:hAnsi="Arial" w:cs="Arial"/>
        </w:rPr>
        <w:t xml:space="preserve">de </w:t>
      </w:r>
      <w:r w:rsidR="00C161D1">
        <w:rPr>
          <w:rFonts w:ascii="Arial" w:hAnsi="Arial" w:cs="Arial"/>
        </w:rPr>
        <w:t xml:space="preserve">la </w:t>
      </w:r>
      <w:r>
        <w:rPr>
          <w:rFonts w:ascii="Arial" w:hAnsi="Arial" w:cs="Arial"/>
        </w:rPr>
        <w:t>enfermedad de Parkinson</w:t>
      </w:r>
      <w:r w:rsidR="000273F5">
        <w:rPr>
          <w:rFonts w:ascii="Arial" w:hAnsi="Arial" w:cs="Arial"/>
        </w:rPr>
        <w:t>. “E</w:t>
      </w:r>
      <w:r w:rsidR="006E3067">
        <w:rPr>
          <w:rFonts w:ascii="Arial" w:hAnsi="Arial" w:cs="Arial"/>
        </w:rPr>
        <w:t>s</w:t>
      </w:r>
      <w:r w:rsidR="000273F5" w:rsidRPr="000273F5">
        <w:rPr>
          <w:rFonts w:ascii="Arial" w:hAnsi="Arial" w:cs="Arial"/>
        </w:rPr>
        <w:t>te año hemos visto los ensayos de la famosa vacuna de la meningitis con niveles de participación excepcional y cómo un tratamiento con ultrasonidos resolvía una buena parte de los síntomas asociados a un tipo especial de enfermedad de Parkinson. Por tanto, y aunque nuestros oncólogos han seguido liderando el desarrollo de nuevos fármacos a nivel mundial, estamos muy orgullosos de cómo nuestros niños se han vacunado</w:t>
      </w:r>
      <w:r w:rsidR="000273F5">
        <w:rPr>
          <w:rFonts w:ascii="Arial" w:hAnsi="Arial" w:cs="Arial"/>
        </w:rPr>
        <w:t xml:space="preserve"> y cómo de forma excepcional el Centro Integral de Neurociencias AC HM </w:t>
      </w:r>
      <w:r w:rsidR="000273F5" w:rsidRPr="000273F5">
        <w:rPr>
          <w:rFonts w:ascii="Arial" w:hAnsi="Arial" w:cs="Arial"/>
        </w:rPr>
        <w:t>CINAC ha comenzado a comunicar resultados que cambian la vida de las personas</w:t>
      </w:r>
      <w:r w:rsidR="000273F5">
        <w:rPr>
          <w:rFonts w:ascii="Arial" w:hAnsi="Arial" w:cs="Arial"/>
        </w:rPr>
        <w:t>”, afirmó el Dr. Belda.</w:t>
      </w:r>
    </w:p>
    <w:p w14:paraId="71601F59" w14:textId="77777777" w:rsidR="000273F5" w:rsidRDefault="000273F5" w:rsidP="00BD35F2">
      <w:pPr>
        <w:pStyle w:val="Prrafodelista"/>
        <w:ind w:left="0"/>
        <w:jc w:val="both"/>
        <w:rPr>
          <w:rFonts w:ascii="Arial" w:hAnsi="Arial" w:cs="Arial"/>
        </w:rPr>
      </w:pPr>
    </w:p>
    <w:p w14:paraId="15C74AEF" w14:textId="1CBDD671" w:rsidR="00AA087D" w:rsidRDefault="00AA087D" w:rsidP="00BD35F2">
      <w:pPr>
        <w:pStyle w:val="Prrafodelista"/>
        <w:ind w:left="0"/>
        <w:jc w:val="both"/>
        <w:rPr>
          <w:rFonts w:ascii="Arial" w:hAnsi="Arial" w:cs="Arial"/>
        </w:rPr>
      </w:pPr>
      <w:r>
        <w:rPr>
          <w:rFonts w:ascii="Arial" w:hAnsi="Arial" w:cs="Arial"/>
        </w:rPr>
        <w:lastRenderedPageBreak/>
        <w:t xml:space="preserve">La gestión de casi un millar de pacientes en un centro de referencia nacional e internacional como es </w:t>
      </w:r>
      <w:r w:rsidR="00744112">
        <w:rPr>
          <w:rFonts w:ascii="Arial" w:hAnsi="Arial" w:cs="Arial"/>
        </w:rPr>
        <w:t>HM</w:t>
      </w:r>
      <w:r w:rsidR="00C161D1">
        <w:rPr>
          <w:rFonts w:ascii="Arial" w:hAnsi="Arial" w:cs="Arial"/>
        </w:rPr>
        <w:t xml:space="preserve"> Hospitales</w:t>
      </w:r>
      <w:r>
        <w:rPr>
          <w:rFonts w:ascii="Arial" w:hAnsi="Arial" w:cs="Arial"/>
        </w:rPr>
        <w:t xml:space="preserve"> es uno de los principales retos que viene aparejado al crecimiento experimentado. Es por esa razón que la incorporación de sistemas de gestión automatizada, la diversificación de equipos y el compromiso y profesionalidad de coordinadoras, data managers y enfermeras de investigación ha sido c</w:t>
      </w:r>
      <w:r w:rsidR="00D700B0">
        <w:rPr>
          <w:rFonts w:ascii="Arial" w:hAnsi="Arial" w:cs="Arial"/>
        </w:rPr>
        <w:t>la</w:t>
      </w:r>
      <w:r>
        <w:rPr>
          <w:rFonts w:ascii="Arial" w:hAnsi="Arial" w:cs="Arial"/>
        </w:rPr>
        <w:t xml:space="preserve">ve para gestión de ese alto volumen de trabajo. </w:t>
      </w:r>
    </w:p>
    <w:p w14:paraId="2242D470" w14:textId="77777777" w:rsidR="00AA087D" w:rsidRDefault="00AA087D" w:rsidP="00BD35F2">
      <w:pPr>
        <w:pStyle w:val="Prrafodelista"/>
        <w:ind w:left="0"/>
        <w:jc w:val="both"/>
        <w:rPr>
          <w:rFonts w:ascii="Arial" w:hAnsi="Arial" w:cs="Arial"/>
        </w:rPr>
      </w:pPr>
    </w:p>
    <w:p w14:paraId="16BE658B" w14:textId="741A0F02" w:rsidR="001717AC" w:rsidRDefault="00AA087D" w:rsidP="001717AC">
      <w:pPr>
        <w:pStyle w:val="Prrafodelista"/>
        <w:ind w:left="0"/>
        <w:jc w:val="both"/>
        <w:rPr>
          <w:rFonts w:ascii="Arial" w:hAnsi="Arial" w:cs="Arial"/>
        </w:rPr>
      </w:pPr>
      <w:r>
        <w:rPr>
          <w:rFonts w:ascii="Arial" w:hAnsi="Arial" w:cs="Arial"/>
        </w:rPr>
        <w:t>Otro factor determinante ha sido la colaboración con</w:t>
      </w:r>
      <w:r w:rsidR="0088320E">
        <w:rPr>
          <w:rFonts w:ascii="Arial" w:hAnsi="Arial" w:cs="Arial"/>
        </w:rPr>
        <w:t xml:space="preserve"> grupos de investigadores, fundaciones, y hospitales, que han permitido que otros pacientes y centros ajenos a </w:t>
      </w:r>
      <w:r w:rsidR="00C161D1">
        <w:rPr>
          <w:rFonts w:ascii="Arial" w:hAnsi="Arial" w:cs="Arial"/>
        </w:rPr>
        <w:t>la red propia</w:t>
      </w:r>
      <w:r w:rsidR="0088320E">
        <w:rPr>
          <w:rFonts w:ascii="Arial" w:hAnsi="Arial" w:cs="Arial"/>
        </w:rPr>
        <w:t xml:space="preserve"> se beneficien de los avances logrados por </w:t>
      </w:r>
      <w:r w:rsidR="00C161D1">
        <w:rPr>
          <w:rFonts w:ascii="Arial" w:hAnsi="Arial" w:cs="Arial"/>
        </w:rPr>
        <w:t>HM Hospitales</w:t>
      </w:r>
      <w:r w:rsidR="0088320E">
        <w:rPr>
          <w:rFonts w:ascii="Arial" w:hAnsi="Arial" w:cs="Arial"/>
        </w:rPr>
        <w:t>. “</w:t>
      </w:r>
      <w:r w:rsidR="00C62910">
        <w:rPr>
          <w:rFonts w:ascii="Arial" w:hAnsi="Arial" w:cs="Arial"/>
        </w:rPr>
        <w:t>A</w:t>
      </w:r>
      <w:r w:rsidR="0088320E" w:rsidRPr="0088320E">
        <w:rPr>
          <w:rFonts w:ascii="Arial" w:hAnsi="Arial" w:cs="Arial"/>
        </w:rPr>
        <w:t>demás hemos colaborado con otros hospitales que, debido a su menor volumen asistencial, han necesitado de nuestros recursos para poder hacer frente a sus compromisos científicos. Así, estamos muy orgullosos de que esas colaboraciones hayan permitido que otros profesionales de otros centros ajenos a nosotros hayan conseguido ayudar también a sus pacientes</w:t>
      </w:r>
      <w:r w:rsidR="0088320E">
        <w:rPr>
          <w:rFonts w:ascii="Arial" w:hAnsi="Arial" w:cs="Arial"/>
        </w:rPr>
        <w:t>”.</w:t>
      </w:r>
    </w:p>
    <w:p w14:paraId="3858B00B" w14:textId="77777777" w:rsidR="001717AC" w:rsidRDefault="001717AC" w:rsidP="001717AC">
      <w:pPr>
        <w:pStyle w:val="Prrafodelista"/>
        <w:ind w:left="0"/>
        <w:jc w:val="both"/>
        <w:rPr>
          <w:rFonts w:ascii="Arial" w:hAnsi="Arial" w:cs="Arial"/>
        </w:rPr>
      </w:pPr>
    </w:p>
    <w:p w14:paraId="55958EEA" w14:textId="2679F7AB" w:rsidR="00C62910" w:rsidRPr="002836D7" w:rsidRDefault="00C62910" w:rsidP="001717AC">
      <w:pPr>
        <w:pStyle w:val="Prrafodelista"/>
        <w:ind w:left="0"/>
        <w:jc w:val="both"/>
        <w:rPr>
          <w:rFonts w:ascii="Arial" w:hAnsi="Arial" w:cs="Arial"/>
          <w:b/>
        </w:rPr>
      </w:pPr>
      <w:r w:rsidRPr="002836D7">
        <w:rPr>
          <w:rFonts w:ascii="Arial" w:hAnsi="Arial" w:cs="Arial"/>
          <w:b/>
        </w:rPr>
        <w:t xml:space="preserve">Incorporación a redes </w:t>
      </w:r>
    </w:p>
    <w:p w14:paraId="07389E20" w14:textId="2E6E154A" w:rsidR="001717AC" w:rsidRDefault="001717AC" w:rsidP="001717AC">
      <w:pPr>
        <w:pStyle w:val="Prrafodelista"/>
        <w:ind w:left="0"/>
        <w:jc w:val="both"/>
        <w:rPr>
          <w:rFonts w:ascii="Arial" w:hAnsi="Arial" w:cs="Arial"/>
        </w:rPr>
      </w:pPr>
      <w:r w:rsidRPr="001717AC">
        <w:rPr>
          <w:rFonts w:ascii="Arial" w:hAnsi="Arial" w:cs="Arial"/>
        </w:rPr>
        <w:t xml:space="preserve">En ese sentido, la incorporación de HM Hospitales y </w:t>
      </w:r>
      <w:r>
        <w:rPr>
          <w:rFonts w:ascii="Arial" w:hAnsi="Arial" w:cs="Arial"/>
        </w:rPr>
        <w:t>la F</w:t>
      </w:r>
      <w:r w:rsidR="00C161D1">
        <w:rPr>
          <w:rFonts w:ascii="Arial" w:hAnsi="Arial" w:cs="Arial"/>
        </w:rPr>
        <w:t>undación HM</w:t>
      </w:r>
      <w:r w:rsidRPr="001717AC">
        <w:rPr>
          <w:rFonts w:ascii="Arial" w:hAnsi="Arial" w:cs="Arial"/>
        </w:rPr>
        <w:t xml:space="preserve"> dentro de las redes internacionales para compartir datos agrupados </w:t>
      </w:r>
      <w:r>
        <w:rPr>
          <w:rFonts w:ascii="Arial" w:hAnsi="Arial" w:cs="Arial"/>
        </w:rPr>
        <w:t>“</w:t>
      </w:r>
      <w:r w:rsidRPr="001717AC">
        <w:rPr>
          <w:rFonts w:ascii="Arial" w:hAnsi="Arial" w:cs="Arial"/>
        </w:rPr>
        <w:t xml:space="preserve">nos ha hecho ser el primer centro integrado de forma completa en la plataforma </w:t>
      </w:r>
      <w:proofErr w:type="spellStart"/>
      <w:r w:rsidRPr="001717AC">
        <w:rPr>
          <w:rFonts w:ascii="Arial" w:hAnsi="Arial" w:cs="Arial"/>
        </w:rPr>
        <w:t>Insite</w:t>
      </w:r>
      <w:proofErr w:type="spellEnd"/>
      <w:r w:rsidRPr="001717AC">
        <w:rPr>
          <w:rFonts w:ascii="Arial" w:hAnsi="Arial" w:cs="Arial"/>
        </w:rPr>
        <w:t xml:space="preserve">. Por otro lado, y de la mano de nuestros equipos de </w:t>
      </w:r>
      <w:r>
        <w:rPr>
          <w:rFonts w:ascii="Arial" w:hAnsi="Arial" w:cs="Arial"/>
        </w:rPr>
        <w:t>P</w:t>
      </w:r>
      <w:r w:rsidRPr="001717AC">
        <w:rPr>
          <w:rFonts w:ascii="Arial" w:hAnsi="Arial" w:cs="Arial"/>
        </w:rPr>
        <w:t>ediatría, nos hemos integrado dentro de la red nacional de investigación clínica para pacientes pediátricos, RECLIP</w:t>
      </w:r>
      <w:r>
        <w:rPr>
          <w:rFonts w:ascii="Arial" w:hAnsi="Arial" w:cs="Arial"/>
        </w:rPr>
        <w:t>”, destacó el Dr. Belda</w:t>
      </w:r>
      <w:r w:rsidRPr="001717AC">
        <w:rPr>
          <w:rFonts w:ascii="Arial" w:hAnsi="Arial" w:cs="Arial"/>
        </w:rPr>
        <w:t>.</w:t>
      </w:r>
    </w:p>
    <w:p w14:paraId="6129A198" w14:textId="77777777" w:rsidR="001717AC" w:rsidRDefault="001717AC" w:rsidP="001717AC">
      <w:pPr>
        <w:pStyle w:val="Prrafodelista"/>
        <w:ind w:left="0"/>
        <w:jc w:val="both"/>
        <w:rPr>
          <w:rFonts w:ascii="Arial" w:hAnsi="Arial" w:cs="Arial"/>
        </w:rPr>
      </w:pPr>
    </w:p>
    <w:p w14:paraId="5F66619D" w14:textId="77777777" w:rsidR="00744112" w:rsidRDefault="00744112" w:rsidP="001717AC">
      <w:pPr>
        <w:pStyle w:val="Prrafodelista"/>
        <w:ind w:left="0"/>
        <w:jc w:val="both"/>
        <w:rPr>
          <w:rFonts w:ascii="Arial" w:hAnsi="Arial" w:cs="Arial"/>
        </w:rPr>
      </w:pPr>
    </w:p>
    <w:p w14:paraId="392311DE" w14:textId="77777777" w:rsidR="00744112" w:rsidRDefault="00744112" w:rsidP="001717AC">
      <w:pPr>
        <w:pStyle w:val="Prrafodelista"/>
        <w:ind w:left="0"/>
        <w:jc w:val="both"/>
        <w:rPr>
          <w:rFonts w:ascii="Arial" w:hAnsi="Arial" w:cs="Arial"/>
        </w:rPr>
      </w:pPr>
    </w:p>
    <w:p w14:paraId="416717B9" w14:textId="77777777" w:rsidR="00744112" w:rsidRDefault="00744112" w:rsidP="001717AC">
      <w:pPr>
        <w:pStyle w:val="Prrafodelista"/>
        <w:ind w:left="0"/>
        <w:jc w:val="both"/>
        <w:rPr>
          <w:rFonts w:ascii="Arial" w:hAnsi="Arial" w:cs="Arial"/>
        </w:rPr>
      </w:pPr>
    </w:p>
    <w:p w14:paraId="0350DEBA" w14:textId="3F426147" w:rsidR="002836D7" w:rsidRDefault="003C7828" w:rsidP="001717AC">
      <w:pPr>
        <w:pStyle w:val="Prrafodelista"/>
        <w:ind w:left="0"/>
        <w:jc w:val="both"/>
        <w:rPr>
          <w:rFonts w:ascii="Arial" w:hAnsi="Arial" w:cs="Arial"/>
        </w:rPr>
      </w:pPr>
      <w:r>
        <w:rPr>
          <w:rFonts w:ascii="Arial" w:hAnsi="Arial" w:cs="Arial"/>
        </w:rPr>
        <w:t xml:space="preserve">La </w:t>
      </w:r>
      <w:r w:rsidR="002836D7">
        <w:rPr>
          <w:rFonts w:ascii="Arial" w:hAnsi="Arial" w:cs="Arial"/>
        </w:rPr>
        <w:t xml:space="preserve">inclusión de la </w:t>
      </w:r>
      <w:r w:rsidR="00C161D1">
        <w:rPr>
          <w:rFonts w:ascii="Arial" w:hAnsi="Arial" w:cs="Arial"/>
        </w:rPr>
        <w:t>Fundación HM</w:t>
      </w:r>
      <w:r w:rsidR="002836D7">
        <w:rPr>
          <w:rFonts w:ascii="Arial" w:hAnsi="Arial" w:cs="Arial"/>
        </w:rPr>
        <w:t xml:space="preserve"> en redes nacionales e internacion</w:t>
      </w:r>
      <w:r>
        <w:rPr>
          <w:rFonts w:ascii="Arial" w:hAnsi="Arial" w:cs="Arial"/>
        </w:rPr>
        <w:t>ales ha</w:t>
      </w:r>
      <w:r w:rsidR="002836D7">
        <w:rPr>
          <w:rFonts w:ascii="Arial" w:hAnsi="Arial" w:cs="Arial"/>
        </w:rPr>
        <w:t xml:space="preserve"> permitido que el fruto de las investigaciones desarrolladas pueda ser aprovechad</w:t>
      </w:r>
      <w:r>
        <w:rPr>
          <w:rFonts w:ascii="Arial" w:hAnsi="Arial" w:cs="Arial"/>
        </w:rPr>
        <w:t>o</w:t>
      </w:r>
      <w:r w:rsidR="002836D7">
        <w:rPr>
          <w:rFonts w:ascii="Arial" w:hAnsi="Arial" w:cs="Arial"/>
        </w:rPr>
        <w:t xml:space="preserve"> por otros actores en beneficio de los pacientes. “</w:t>
      </w:r>
      <w:r w:rsidR="002836D7" w:rsidRPr="002836D7">
        <w:rPr>
          <w:rFonts w:ascii="Arial" w:hAnsi="Arial" w:cs="Arial"/>
        </w:rPr>
        <w:t xml:space="preserve">Así, el compromiso </w:t>
      </w:r>
      <w:r w:rsidR="00D700B0">
        <w:rPr>
          <w:rFonts w:ascii="Arial" w:hAnsi="Arial" w:cs="Arial"/>
        </w:rPr>
        <w:t xml:space="preserve">de </w:t>
      </w:r>
      <w:r w:rsidR="002836D7" w:rsidRPr="002836D7">
        <w:rPr>
          <w:rFonts w:ascii="Arial" w:hAnsi="Arial" w:cs="Arial"/>
        </w:rPr>
        <w:t>HM</w:t>
      </w:r>
      <w:r w:rsidR="002836D7">
        <w:rPr>
          <w:rFonts w:ascii="Arial" w:hAnsi="Arial" w:cs="Arial"/>
        </w:rPr>
        <w:t xml:space="preserve"> Hospitales</w:t>
      </w:r>
      <w:r w:rsidR="002836D7" w:rsidRPr="002836D7">
        <w:rPr>
          <w:rFonts w:ascii="Arial" w:hAnsi="Arial" w:cs="Arial"/>
        </w:rPr>
        <w:t xml:space="preserve"> y </w:t>
      </w:r>
      <w:r w:rsidR="00744112">
        <w:rPr>
          <w:rFonts w:ascii="Arial" w:hAnsi="Arial" w:cs="Arial"/>
        </w:rPr>
        <w:t>la</w:t>
      </w:r>
      <w:r w:rsidR="002836D7" w:rsidRPr="002836D7">
        <w:rPr>
          <w:rFonts w:ascii="Arial" w:hAnsi="Arial" w:cs="Arial"/>
        </w:rPr>
        <w:t xml:space="preserve"> Fundación</w:t>
      </w:r>
      <w:r w:rsidR="00744112">
        <w:rPr>
          <w:rFonts w:ascii="Arial" w:hAnsi="Arial" w:cs="Arial"/>
        </w:rPr>
        <w:t xml:space="preserve"> HM</w:t>
      </w:r>
      <w:r w:rsidR="002836D7" w:rsidRPr="002836D7">
        <w:rPr>
          <w:rFonts w:ascii="Arial" w:hAnsi="Arial" w:cs="Arial"/>
        </w:rPr>
        <w:t xml:space="preserve"> con la transparencia es máximo cuando abres tu casa, enseñas tus datos y permites que los demás, cumpliendo todos los criterios legales por supuesto, puedan aprovecharlos en beneficio de los pacientes y sus familias. Este ejercicio ha sido ciertamente complicado, lo hemos desarrollado durante más de 2 años y, al final, ha visto la luz hace pocos meses</w:t>
      </w:r>
      <w:r w:rsidR="002836D7">
        <w:rPr>
          <w:rFonts w:ascii="Arial" w:hAnsi="Arial" w:cs="Arial"/>
        </w:rPr>
        <w:t>”, aseguró el Dr. Belda.</w:t>
      </w:r>
    </w:p>
    <w:p w14:paraId="106EE65B" w14:textId="507D2A22" w:rsidR="002836D7" w:rsidRDefault="002836D7" w:rsidP="001717AC">
      <w:pPr>
        <w:pStyle w:val="Prrafodelista"/>
        <w:ind w:left="0"/>
        <w:jc w:val="both"/>
        <w:rPr>
          <w:rFonts w:ascii="Arial" w:hAnsi="Arial" w:cs="Arial"/>
        </w:rPr>
      </w:pPr>
      <w:r>
        <w:rPr>
          <w:rFonts w:ascii="Arial" w:hAnsi="Arial" w:cs="Arial"/>
        </w:rPr>
        <w:t xml:space="preserve">  </w:t>
      </w:r>
    </w:p>
    <w:p w14:paraId="29AFD8E5" w14:textId="36B49DAC" w:rsidR="001717AC" w:rsidRDefault="002836D7" w:rsidP="001717AC">
      <w:pPr>
        <w:pStyle w:val="Prrafodelista"/>
        <w:ind w:left="0"/>
        <w:jc w:val="both"/>
        <w:rPr>
          <w:rFonts w:ascii="Arial" w:hAnsi="Arial" w:cs="Arial"/>
        </w:rPr>
      </w:pPr>
      <w:r>
        <w:rPr>
          <w:rFonts w:ascii="Arial" w:hAnsi="Arial" w:cs="Arial"/>
        </w:rPr>
        <w:t xml:space="preserve">Estas realidades son buena muestra de la apuesta por la transparencia y el carácter altruista y solidario de la investigación clínica en HM Hospitales, que tiene además </w:t>
      </w:r>
      <w:r w:rsidR="003C7828">
        <w:rPr>
          <w:rFonts w:ascii="Arial" w:hAnsi="Arial" w:cs="Arial"/>
        </w:rPr>
        <w:t>vocación</w:t>
      </w:r>
      <w:r>
        <w:rPr>
          <w:rFonts w:ascii="Arial" w:hAnsi="Arial" w:cs="Arial"/>
        </w:rPr>
        <w:t xml:space="preserve"> </w:t>
      </w:r>
      <w:r>
        <w:rPr>
          <w:rFonts w:ascii="Arial" w:hAnsi="Arial" w:cs="Arial"/>
        </w:rPr>
        <w:lastRenderedPageBreak/>
        <w:t>de permanencia en el tiempo</w:t>
      </w:r>
      <w:r w:rsidR="001717AC">
        <w:rPr>
          <w:rFonts w:ascii="Arial" w:hAnsi="Arial" w:cs="Arial"/>
        </w:rPr>
        <w:t>.</w:t>
      </w:r>
      <w:r w:rsidR="001717AC" w:rsidRPr="001717AC">
        <w:rPr>
          <w:rFonts w:ascii="Arial" w:hAnsi="Arial" w:cs="Arial"/>
        </w:rPr>
        <w:t xml:space="preserve"> </w:t>
      </w:r>
      <w:r w:rsidR="001717AC">
        <w:rPr>
          <w:rFonts w:ascii="Arial" w:hAnsi="Arial" w:cs="Arial"/>
        </w:rPr>
        <w:t>“</w:t>
      </w:r>
      <w:r w:rsidR="001717AC" w:rsidRPr="001717AC">
        <w:rPr>
          <w:rFonts w:ascii="Arial" w:hAnsi="Arial" w:cs="Arial"/>
        </w:rPr>
        <w:t>Este año continuaremos integrando nuestros sistemas dentro de otras plataformas con el objetivo de que nuestros datos, completamente estructurados, sean capaces de ayudar a otras personas y pacientes a través del conocimiento que se genera dentro de nuestras instalaciones</w:t>
      </w:r>
      <w:r w:rsidR="001717AC">
        <w:rPr>
          <w:rFonts w:ascii="Arial" w:hAnsi="Arial" w:cs="Arial"/>
        </w:rPr>
        <w:t>”, aseguró</w:t>
      </w:r>
      <w:r w:rsidR="00CF7607">
        <w:rPr>
          <w:rFonts w:ascii="Arial" w:hAnsi="Arial" w:cs="Arial"/>
        </w:rPr>
        <w:t>.</w:t>
      </w:r>
    </w:p>
    <w:p w14:paraId="301F333D" w14:textId="77777777" w:rsidR="00C62910" w:rsidRDefault="00C62910" w:rsidP="001717AC">
      <w:pPr>
        <w:pStyle w:val="Prrafodelista"/>
        <w:ind w:left="0"/>
        <w:jc w:val="both"/>
        <w:rPr>
          <w:rFonts w:ascii="Arial" w:hAnsi="Arial" w:cs="Arial"/>
        </w:rPr>
      </w:pPr>
    </w:p>
    <w:p w14:paraId="320CFC98" w14:textId="4A90F7A9" w:rsidR="00CF7607" w:rsidRPr="00B417DE" w:rsidRDefault="00C62910" w:rsidP="00B417DE">
      <w:pPr>
        <w:pStyle w:val="Prrafodelista"/>
        <w:ind w:left="0"/>
        <w:jc w:val="both"/>
        <w:rPr>
          <w:rFonts w:ascii="Arial" w:hAnsi="Arial" w:cs="Arial"/>
        </w:rPr>
      </w:pPr>
      <w:r>
        <w:rPr>
          <w:rFonts w:ascii="Arial" w:hAnsi="Arial" w:cs="Arial"/>
        </w:rPr>
        <w:t>E</w:t>
      </w:r>
      <w:r w:rsidR="003A2054">
        <w:rPr>
          <w:rFonts w:ascii="Arial" w:hAnsi="Arial" w:cs="Arial"/>
        </w:rPr>
        <w:t>s e</w:t>
      </w:r>
      <w:r>
        <w:rPr>
          <w:rFonts w:ascii="Arial" w:hAnsi="Arial" w:cs="Arial"/>
        </w:rPr>
        <w:t xml:space="preserve">n este punto </w:t>
      </w:r>
      <w:r w:rsidR="002836D7">
        <w:rPr>
          <w:rFonts w:ascii="Arial" w:hAnsi="Arial" w:cs="Arial"/>
        </w:rPr>
        <w:t xml:space="preserve">en el que </w:t>
      </w:r>
      <w:r w:rsidR="00B417DE">
        <w:rPr>
          <w:rFonts w:ascii="Arial" w:hAnsi="Arial" w:cs="Arial"/>
        </w:rPr>
        <w:t>cobra más valor el objetivo final de la Fundación</w:t>
      </w:r>
      <w:r w:rsidR="00C161D1">
        <w:rPr>
          <w:rFonts w:ascii="Arial" w:hAnsi="Arial" w:cs="Arial"/>
        </w:rPr>
        <w:t xml:space="preserve"> HM </w:t>
      </w:r>
      <w:r w:rsidR="00B417DE">
        <w:rPr>
          <w:rFonts w:ascii="Arial" w:hAnsi="Arial" w:cs="Arial"/>
        </w:rPr>
        <w:t>que es “</w:t>
      </w:r>
      <w:r w:rsidR="00CF7607" w:rsidRPr="00B417DE">
        <w:rPr>
          <w:rFonts w:ascii="Arial" w:hAnsi="Arial" w:cs="Arial"/>
        </w:rPr>
        <w:t>ayudar al paciente y a su familia con los tratamientos más avanzados y en las máximas condiciones de seguridad. Y para ello, es necesaria la investigación clínica y la máxima honestidad entre el médico y su paciente. Fuera de esa honestidad todo es una enorme mentira. Y los científicos debemos luchar contra la mentira</w:t>
      </w:r>
      <w:r w:rsidR="00B417DE">
        <w:rPr>
          <w:rFonts w:ascii="Arial" w:hAnsi="Arial" w:cs="Arial"/>
        </w:rPr>
        <w:t>”, sentenció el Dr. Belda.</w:t>
      </w:r>
    </w:p>
    <w:bookmarkEnd w:id="0"/>
    <w:p w14:paraId="1A751A1E" w14:textId="26358E84" w:rsidR="001717AC" w:rsidRDefault="001717AC" w:rsidP="00BD35F2">
      <w:pPr>
        <w:pStyle w:val="Prrafodelista"/>
        <w:ind w:left="0"/>
        <w:jc w:val="both"/>
        <w:rPr>
          <w:rFonts w:ascii="Arial" w:hAnsi="Arial" w:cs="Arial"/>
        </w:rPr>
      </w:pPr>
    </w:p>
    <w:p w14:paraId="13DA1EB8" w14:textId="77777777" w:rsidR="00BE2C53" w:rsidRDefault="00BE2C53" w:rsidP="00A61852">
      <w:pPr>
        <w:jc w:val="both"/>
        <w:rPr>
          <w:rFonts w:ascii="Arial" w:hAnsi="Arial" w:cs="Arial"/>
        </w:rPr>
      </w:pPr>
    </w:p>
    <w:p w14:paraId="31D93B9B" w14:textId="77777777" w:rsidR="00BE2C53" w:rsidRDefault="00BE2C53" w:rsidP="00A61852">
      <w:pPr>
        <w:jc w:val="both"/>
        <w:rPr>
          <w:rFonts w:ascii="Arial" w:hAnsi="Arial" w:cs="Arial"/>
        </w:rPr>
      </w:pPr>
    </w:p>
    <w:p w14:paraId="5EB6989B" w14:textId="77777777" w:rsidR="00A61852" w:rsidRPr="00A05DBA" w:rsidRDefault="00A61852" w:rsidP="00A61852">
      <w:pPr>
        <w:jc w:val="both"/>
        <w:rPr>
          <w:rFonts w:ascii="Arial" w:hAnsi="Arial" w:cs="Arial"/>
        </w:rPr>
      </w:pPr>
      <w:r>
        <w:rPr>
          <w:rFonts w:ascii="Arial" w:hAnsi="Arial" w:cs="Arial"/>
          <w:b/>
          <w:bCs/>
          <w:szCs w:val="22"/>
        </w:rPr>
        <w:t>Fundación de Investigación HM Hospitales</w:t>
      </w:r>
    </w:p>
    <w:p w14:paraId="1E095C69" w14:textId="77777777" w:rsidR="00A61852" w:rsidRDefault="00A61852" w:rsidP="00A61852">
      <w:pPr>
        <w:pStyle w:val="Textoindependiente"/>
        <w:spacing w:after="0"/>
        <w:jc w:val="both"/>
        <w:rPr>
          <w:rFonts w:ascii="Arial" w:hAnsi="Arial" w:cs="Arial"/>
        </w:rPr>
      </w:pPr>
      <w:r>
        <w:rPr>
          <w:rFonts w:ascii="Arial" w:hAnsi="Arial" w:cs="Arial"/>
        </w:rPr>
        <w:t xml:space="preserve">La Fundación de Investigación HM Hospitales es una entidad sin ánimo de lucro, constituida en el año 2003 con el objetivo fundamental de liderar una I+D </w:t>
      </w:r>
      <w:proofErr w:type="spellStart"/>
      <w:r>
        <w:rPr>
          <w:rFonts w:ascii="Arial" w:hAnsi="Arial" w:cs="Arial"/>
        </w:rPr>
        <w:t>biosanitaria</w:t>
      </w:r>
      <w:proofErr w:type="spellEnd"/>
      <w:r>
        <w:rPr>
          <w:rFonts w:ascii="Arial" w:hAnsi="Arial" w:cs="Arial"/>
        </w:rPr>
        <w:t>, en el marco de la investigación traslacional, que beneficie de forma directa al paciente y a la sociedad general, tanto en el tratamiento de las enfermedades como en el cuidado de la salud, con el objetivo de hacer realidad la Medicina Personalizada.</w:t>
      </w:r>
    </w:p>
    <w:p w14:paraId="682AE369" w14:textId="77777777" w:rsidR="00A61852" w:rsidRDefault="00A61852" w:rsidP="00A61852">
      <w:pPr>
        <w:pStyle w:val="Textoindependiente"/>
        <w:spacing w:after="0"/>
        <w:jc w:val="both"/>
        <w:rPr>
          <w:rFonts w:ascii="Arial" w:hAnsi="Arial" w:cs="Arial"/>
        </w:rPr>
      </w:pPr>
    </w:p>
    <w:p w14:paraId="506326FC" w14:textId="77777777" w:rsidR="00A61852" w:rsidRDefault="00A61852" w:rsidP="00A61852">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14:paraId="06DB6459" w14:textId="77777777" w:rsidR="00A61852" w:rsidRDefault="00A61852" w:rsidP="00A61852">
      <w:pPr>
        <w:pStyle w:val="Textoindependiente"/>
        <w:spacing w:after="0"/>
        <w:jc w:val="both"/>
        <w:rPr>
          <w:rFonts w:ascii="Arial" w:hAnsi="Arial" w:cs="Arial"/>
        </w:rPr>
      </w:pPr>
    </w:p>
    <w:p w14:paraId="29A552CC" w14:textId="77777777" w:rsidR="00A61852" w:rsidRDefault="00A61852" w:rsidP="00A61852">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14:paraId="466612E2" w14:textId="77777777" w:rsidR="00A61852" w:rsidRDefault="00A61852" w:rsidP="00A61852">
      <w:pPr>
        <w:pStyle w:val="Textoindependiente"/>
        <w:spacing w:after="0"/>
        <w:jc w:val="both"/>
        <w:rPr>
          <w:rFonts w:ascii="Arial" w:hAnsi="Arial" w:cs="Arial"/>
        </w:rPr>
      </w:pPr>
      <w:r>
        <w:rPr>
          <w:rFonts w:ascii="Arial" w:hAnsi="Arial" w:cs="Arial"/>
        </w:rPr>
        <w:t> </w:t>
      </w:r>
    </w:p>
    <w:p w14:paraId="1B902ACC" w14:textId="77777777" w:rsidR="00744112" w:rsidRDefault="00A61852" w:rsidP="00A61852">
      <w:pPr>
        <w:jc w:val="both"/>
        <w:rPr>
          <w:rFonts w:ascii="Arial" w:hAnsi="Arial" w:cs="Arial"/>
        </w:rPr>
      </w:pPr>
      <w:r>
        <w:rPr>
          <w:rFonts w:ascii="Arial" w:hAnsi="Arial" w:cs="Arial"/>
        </w:rPr>
        <w:t xml:space="preserve">Asimismo, con un claro compromiso social, además de llevar a cabo diversos proyectos </w:t>
      </w:r>
      <w:proofErr w:type="spellStart"/>
      <w:r>
        <w:rPr>
          <w:rFonts w:ascii="Arial" w:hAnsi="Arial" w:cs="Arial"/>
        </w:rPr>
        <w:t>sociosanitarios</w:t>
      </w:r>
      <w:proofErr w:type="spellEnd"/>
      <w:r>
        <w:rPr>
          <w:rFonts w:ascii="Arial" w:hAnsi="Arial" w:cs="Arial"/>
        </w:rPr>
        <w:t xml:space="preserve">, promueve la divulgación científica y la educación </w:t>
      </w:r>
    </w:p>
    <w:p w14:paraId="4EB11E26" w14:textId="77777777" w:rsidR="00744112" w:rsidRDefault="00744112" w:rsidP="00A61852">
      <w:pPr>
        <w:jc w:val="both"/>
        <w:rPr>
          <w:rFonts w:ascii="Arial" w:hAnsi="Arial" w:cs="Arial"/>
        </w:rPr>
      </w:pPr>
    </w:p>
    <w:p w14:paraId="1E842695" w14:textId="77777777" w:rsidR="00744112" w:rsidRDefault="00744112" w:rsidP="00A61852">
      <w:pPr>
        <w:jc w:val="both"/>
        <w:rPr>
          <w:rFonts w:ascii="Arial" w:hAnsi="Arial" w:cs="Arial"/>
        </w:rPr>
      </w:pPr>
    </w:p>
    <w:p w14:paraId="0D2145AB" w14:textId="77777777" w:rsidR="00744112" w:rsidRDefault="00744112" w:rsidP="00A61852">
      <w:pPr>
        <w:jc w:val="both"/>
        <w:rPr>
          <w:rFonts w:ascii="Arial" w:hAnsi="Arial" w:cs="Arial"/>
        </w:rPr>
      </w:pPr>
    </w:p>
    <w:p w14:paraId="54EF3979" w14:textId="4EC8EC62" w:rsidR="002870A6" w:rsidRDefault="00A61852" w:rsidP="00A61852">
      <w:pPr>
        <w:jc w:val="both"/>
        <w:rPr>
          <w:rFonts w:ascii="Arial" w:hAnsi="Arial" w:cs="Arial"/>
        </w:rPr>
      </w:pPr>
      <w:r>
        <w:rPr>
          <w:rFonts w:ascii="Arial" w:hAnsi="Arial" w:cs="Arial"/>
        </w:rPr>
        <w:t>sanitaria, organizando foros científicos y editando monografías divulgativas y educativas.</w:t>
      </w:r>
    </w:p>
    <w:p w14:paraId="787CBAD5" w14:textId="77777777" w:rsidR="006317E4" w:rsidRDefault="006317E4" w:rsidP="00A61852">
      <w:pPr>
        <w:jc w:val="both"/>
        <w:rPr>
          <w:rFonts w:ascii="Arial" w:hAnsi="Arial" w:cs="Arial"/>
        </w:rPr>
      </w:pPr>
    </w:p>
    <w:p w14:paraId="64188273" w14:textId="77777777" w:rsidR="002870A6" w:rsidRDefault="002870A6" w:rsidP="002870A6">
      <w:pPr>
        <w:jc w:val="both"/>
        <w:rPr>
          <w:rFonts w:ascii="Arial" w:hAnsi="Arial" w:cs="Arial"/>
        </w:rPr>
      </w:pPr>
      <w:r w:rsidRPr="005D01E8">
        <w:rPr>
          <w:rFonts w:ascii="Arial" w:hAnsi="Arial" w:cs="Arial"/>
        </w:rPr>
        <w:t xml:space="preserve">Más información: </w:t>
      </w:r>
      <w:hyperlink r:id="rId8" w:history="1">
        <w:r w:rsidRPr="005D01E8">
          <w:rPr>
            <w:rStyle w:val="Hipervnculo"/>
            <w:rFonts w:ascii="Arial" w:hAnsi="Arial" w:cs="Arial"/>
          </w:rPr>
          <w:t>www.hmhospitales.com</w:t>
        </w:r>
      </w:hyperlink>
    </w:p>
    <w:p w14:paraId="1B516666" w14:textId="77777777" w:rsidR="002870A6" w:rsidRDefault="002870A6" w:rsidP="002870A6">
      <w:pPr>
        <w:jc w:val="both"/>
        <w:rPr>
          <w:rStyle w:val="Hipervnculo"/>
        </w:rPr>
      </w:pPr>
    </w:p>
    <w:p w14:paraId="1CD20AC2" w14:textId="77777777"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14:paraId="40F374B1" w14:textId="77777777" w:rsidR="002870A6" w:rsidRDefault="002870A6" w:rsidP="002870A6">
      <w:pPr>
        <w:jc w:val="both"/>
        <w:rPr>
          <w:rFonts w:ascii="Arial" w:hAnsi="Arial" w:cs="Arial"/>
          <w:b/>
          <w:bCs/>
          <w:sz w:val="20"/>
        </w:rPr>
      </w:pPr>
      <w:r>
        <w:rPr>
          <w:rFonts w:ascii="Arial" w:hAnsi="Arial" w:cs="Arial"/>
          <w:b/>
          <w:bCs/>
          <w:sz w:val="20"/>
        </w:rPr>
        <w:t>DPTO. DE COMUNICACIÓN DE HM HOSPITALES</w:t>
      </w:r>
    </w:p>
    <w:p w14:paraId="56D07753" w14:textId="77777777" w:rsidR="002870A6" w:rsidRDefault="002870A6" w:rsidP="002870A6">
      <w:pPr>
        <w:jc w:val="both"/>
        <w:rPr>
          <w:rFonts w:ascii="Arial" w:hAnsi="Arial" w:cs="Arial"/>
          <w:b/>
          <w:bCs/>
          <w:sz w:val="20"/>
        </w:rPr>
      </w:pPr>
      <w:r>
        <w:rPr>
          <w:rFonts w:ascii="Arial" w:hAnsi="Arial" w:cs="Arial"/>
          <w:b/>
          <w:bCs/>
          <w:sz w:val="20"/>
        </w:rPr>
        <w:t>Marcos García Rodríguez</w:t>
      </w:r>
    </w:p>
    <w:p w14:paraId="167EA0DE" w14:textId="77777777"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14:paraId="552E5DA1" w14:textId="76F0D971" w:rsidR="002870A6" w:rsidRPr="00AB1C31" w:rsidRDefault="002870A6" w:rsidP="002870A6">
      <w:pPr>
        <w:jc w:val="both"/>
        <w:rPr>
          <w:rFonts w:ascii="Arial" w:hAnsi="Arial" w:cs="Arial"/>
          <w:sz w:val="20"/>
          <w:szCs w:val="20"/>
        </w:rPr>
      </w:pPr>
      <w:r>
        <w:rPr>
          <w:rFonts w:ascii="Arial" w:hAnsi="Arial" w:cs="Arial"/>
          <w:b/>
          <w:bCs/>
          <w:sz w:val="20"/>
          <w:szCs w:val="20"/>
          <w:lang w:val="it-IT"/>
        </w:rPr>
        <w:t>E-mail:</w:t>
      </w:r>
      <w:r>
        <w:rPr>
          <w:rFonts w:ascii="Arial" w:hAnsi="Arial" w:cs="Arial"/>
          <w:sz w:val="20"/>
          <w:szCs w:val="20"/>
          <w:lang w:val="it-IT"/>
        </w:rPr>
        <w:t xml:space="preserve"> </w:t>
      </w:r>
      <w:hyperlink r:id="rId9" w:history="1">
        <w:r>
          <w:rPr>
            <w:rStyle w:val="Hipervnculo"/>
            <w:rFonts w:ascii="Arial" w:hAnsi="Arial" w:cs="Arial"/>
            <w:sz w:val="20"/>
            <w:szCs w:val="20"/>
            <w:lang w:val="it-IT"/>
          </w:rPr>
          <w:t>mgarciarodriguez@hmhospitales.com</w:t>
        </w:r>
      </w:hyperlink>
    </w:p>
    <w:sectPr w:rsidR="002870A6" w:rsidRPr="00AB1C31" w:rsidSect="00245654">
      <w:headerReference w:type="default" r:id="rId10"/>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80CC" w14:textId="77777777" w:rsidR="00506C1E" w:rsidRDefault="00506C1E" w:rsidP="00744112">
      <w:r>
        <w:separator/>
      </w:r>
    </w:p>
  </w:endnote>
  <w:endnote w:type="continuationSeparator" w:id="0">
    <w:p w14:paraId="470FEAD7" w14:textId="77777777" w:rsidR="00506C1E" w:rsidRDefault="00506C1E" w:rsidP="0074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19B9E" w14:textId="77777777" w:rsidR="00506C1E" w:rsidRDefault="00506C1E" w:rsidP="00744112">
      <w:r>
        <w:separator/>
      </w:r>
    </w:p>
  </w:footnote>
  <w:footnote w:type="continuationSeparator" w:id="0">
    <w:p w14:paraId="16A110F3" w14:textId="77777777" w:rsidR="00506C1E" w:rsidRDefault="00506C1E" w:rsidP="0074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56E74" w14:textId="4DF3EA90" w:rsidR="00744112" w:rsidRDefault="00744112">
    <w:pPr>
      <w:pStyle w:val="Encabezado"/>
    </w:pPr>
    <w:r w:rsidRPr="00744112">
      <w:rPr>
        <w:noProof/>
      </w:rPr>
      <w:drawing>
        <wp:anchor distT="0" distB="0" distL="114300" distR="114300" simplePos="0" relativeHeight="251658240" behindDoc="1" locked="0" layoutInCell="1" allowOverlap="1" wp14:anchorId="28FF5D74" wp14:editId="45B9353F">
          <wp:simplePos x="0" y="0"/>
          <wp:positionH relativeFrom="column">
            <wp:posOffset>-194853</wp:posOffset>
          </wp:positionH>
          <wp:positionV relativeFrom="paragraph">
            <wp:posOffset>-16765</wp:posOffset>
          </wp:positionV>
          <wp:extent cx="1335974" cy="615446"/>
          <wp:effectExtent l="0" t="0" r="0" b="0"/>
          <wp:wrapNone/>
          <wp:docPr id="1" name="Imagen 1" descr="\\192.168.52.14\departamentos$\marketing\Logotipos\LOGOS HM HOSPITALES\HM HOSPITALES\HM_Hospitales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2.14\departamentos$\marketing\Logotipos\LOGOS HM HOSPITALES\HM HOSPITALES\HM_Hospitales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943" cy="6168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1" locked="0" layoutInCell="1" allowOverlap="1" wp14:anchorId="7A44B739" wp14:editId="7E754B74">
          <wp:simplePos x="0" y="0"/>
          <wp:positionH relativeFrom="margin">
            <wp:posOffset>4270268</wp:posOffset>
          </wp:positionH>
          <wp:positionV relativeFrom="paragraph">
            <wp:posOffset>-63756</wp:posOffset>
          </wp:positionV>
          <wp:extent cx="1614104" cy="754027"/>
          <wp:effectExtent l="0" t="0" r="571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ndacionhm-versVertical.jpg"/>
                  <pic:cNvPicPr/>
                </pic:nvPicPr>
                <pic:blipFill rotWithShape="1">
                  <a:blip r:embed="rId2" cstate="print">
                    <a:extLst>
                      <a:ext uri="{28A0092B-C50C-407E-A947-70E740481C1C}">
                        <a14:useLocalDpi xmlns:a14="http://schemas.microsoft.com/office/drawing/2010/main" val="0"/>
                      </a:ext>
                    </a:extLst>
                  </a:blip>
                  <a:srcRect l="26227" t="33495" r="23453" b="33249"/>
                  <a:stretch/>
                </pic:blipFill>
                <pic:spPr bwMode="auto">
                  <a:xfrm>
                    <a:off x="0" y="0"/>
                    <a:ext cx="1614104" cy="754027"/>
                  </a:xfrm>
                  <a:prstGeom prst="rect">
                    <a:avLst/>
                  </a:prstGeom>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197"/>
    <w:multiLevelType w:val="hybridMultilevel"/>
    <w:tmpl w:val="4DC85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04B29"/>
    <w:rsid w:val="000273F5"/>
    <w:rsid w:val="000479CE"/>
    <w:rsid w:val="000507AC"/>
    <w:rsid w:val="00071E8A"/>
    <w:rsid w:val="000765EF"/>
    <w:rsid w:val="00087074"/>
    <w:rsid w:val="000A2F88"/>
    <w:rsid w:val="000B35CC"/>
    <w:rsid w:val="000B513F"/>
    <w:rsid w:val="000D31F3"/>
    <w:rsid w:val="000E4988"/>
    <w:rsid w:val="000F6D12"/>
    <w:rsid w:val="0010750E"/>
    <w:rsid w:val="00110638"/>
    <w:rsid w:val="00114050"/>
    <w:rsid w:val="001161C0"/>
    <w:rsid w:val="00120E4D"/>
    <w:rsid w:val="00123CED"/>
    <w:rsid w:val="00126039"/>
    <w:rsid w:val="00141EBB"/>
    <w:rsid w:val="00145FF8"/>
    <w:rsid w:val="001717AC"/>
    <w:rsid w:val="001A095B"/>
    <w:rsid w:val="001D48A7"/>
    <w:rsid w:val="0020428E"/>
    <w:rsid w:val="002127AF"/>
    <w:rsid w:val="002130B1"/>
    <w:rsid w:val="00224DFA"/>
    <w:rsid w:val="002349BC"/>
    <w:rsid w:val="0024506F"/>
    <w:rsid w:val="00264301"/>
    <w:rsid w:val="00280D71"/>
    <w:rsid w:val="002836D7"/>
    <w:rsid w:val="002870A6"/>
    <w:rsid w:val="002948FD"/>
    <w:rsid w:val="002960E8"/>
    <w:rsid w:val="002A3A9E"/>
    <w:rsid w:val="002B3899"/>
    <w:rsid w:val="002C4806"/>
    <w:rsid w:val="002E0B78"/>
    <w:rsid w:val="002F6B4E"/>
    <w:rsid w:val="003063F7"/>
    <w:rsid w:val="00354530"/>
    <w:rsid w:val="0035737D"/>
    <w:rsid w:val="003904F1"/>
    <w:rsid w:val="003A2054"/>
    <w:rsid w:val="003B2C0D"/>
    <w:rsid w:val="003C5E42"/>
    <w:rsid w:val="003C7828"/>
    <w:rsid w:val="003F7834"/>
    <w:rsid w:val="004322D1"/>
    <w:rsid w:val="0045290F"/>
    <w:rsid w:val="00454B8B"/>
    <w:rsid w:val="00460339"/>
    <w:rsid w:val="00492DD9"/>
    <w:rsid w:val="004A5DFD"/>
    <w:rsid w:val="004D4588"/>
    <w:rsid w:val="004D7167"/>
    <w:rsid w:val="00506C1E"/>
    <w:rsid w:val="00541553"/>
    <w:rsid w:val="00573F60"/>
    <w:rsid w:val="005A2A99"/>
    <w:rsid w:val="005B2A6F"/>
    <w:rsid w:val="005B5E82"/>
    <w:rsid w:val="005C1984"/>
    <w:rsid w:val="005C37A4"/>
    <w:rsid w:val="005C5BAF"/>
    <w:rsid w:val="005C7E4E"/>
    <w:rsid w:val="005D6E7A"/>
    <w:rsid w:val="005E31F4"/>
    <w:rsid w:val="005F5C5F"/>
    <w:rsid w:val="006317E4"/>
    <w:rsid w:val="006579C9"/>
    <w:rsid w:val="006722CB"/>
    <w:rsid w:val="006A3ABC"/>
    <w:rsid w:val="006B0D6D"/>
    <w:rsid w:val="006C4CE5"/>
    <w:rsid w:val="006D014B"/>
    <w:rsid w:val="006D6C2E"/>
    <w:rsid w:val="006E3067"/>
    <w:rsid w:val="006F7E70"/>
    <w:rsid w:val="00701A94"/>
    <w:rsid w:val="00706D8F"/>
    <w:rsid w:val="00733AA8"/>
    <w:rsid w:val="00744112"/>
    <w:rsid w:val="0076613E"/>
    <w:rsid w:val="007A3F4D"/>
    <w:rsid w:val="007B0F4C"/>
    <w:rsid w:val="007D54F5"/>
    <w:rsid w:val="007E31DA"/>
    <w:rsid w:val="007E7802"/>
    <w:rsid w:val="00801A03"/>
    <w:rsid w:val="00820E54"/>
    <w:rsid w:val="008262C1"/>
    <w:rsid w:val="0088320E"/>
    <w:rsid w:val="008A7A7E"/>
    <w:rsid w:val="008B380A"/>
    <w:rsid w:val="008B73B3"/>
    <w:rsid w:val="008D73FA"/>
    <w:rsid w:val="008E525B"/>
    <w:rsid w:val="009200FD"/>
    <w:rsid w:val="009372A6"/>
    <w:rsid w:val="00966B91"/>
    <w:rsid w:val="0096702E"/>
    <w:rsid w:val="00973B3C"/>
    <w:rsid w:val="0098342F"/>
    <w:rsid w:val="00987F02"/>
    <w:rsid w:val="0099216A"/>
    <w:rsid w:val="009A378E"/>
    <w:rsid w:val="009C07EE"/>
    <w:rsid w:val="009D6482"/>
    <w:rsid w:val="009E0306"/>
    <w:rsid w:val="00A4728C"/>
    <w:rsid w:val="00A61852"/>
    <w:rsid w:val="00A7383F"/>
    <w:rsid w:val="00A819C9"/>
    <w:rsid w:val="00A9148C"/>
    <w:rsid w:val="00AA087D"/>
    <w:rsid w:val="00AC2DF5"/>
    <w:rsid w:val="00AE18DE"/>
    <w:rsid w:val="00AE7E20"/>
    <w:rsid w:val="00AF1E71"/>
    <w:rsid w:val="00AF7AB5"/>
    <w:rsid w:val="00B067B7"/>
    <w:rsid w:val="00B14ADC"/>
    <w:rsid w:val="00B417DE"/>
    <w:rsid w:val="00B53A3D"/>
    <w:rsid w:val="00B55999"/>
    <w:rsid w:val="00B72EC9"/>
    <w:rsid w:val="00B77D2E"/>
    <w:rsid w:val="00B84315"/>
    <w:rsid w:val="00B84779"/>
    <w:rsid w:val="00B84D49"/>
    <w:rsid w:val="00BA6670"/>
    <w:rsid w:val="00BC321C"/>
    <w:rsid w:val="00BD0CA2"/>
    <w:rsid w:val="00BD35F2"/>
    <w:rsid w:val="00BD600D"/>
    <w:rsid w:val="00BE2C53"/>
    <w:rsid w:val="00BE50E5"/>
    <w:rsid w:val="00BF2972"/>
    <w:rsid w:val="00C0694D"/>
    <w:rsid w:val="00C07158"/>
    <w:rsid w:val="00C143D6"/>
    <w:rsid w:val="00C161D1"/>
    <w:rsid w:val="00C267A6"/>
    <w:rsid w:val="00C337FE"/>
    <w:rsid w:val="00C45A0A"/>
    <w:rsid w:val="00C62910"/>
    <w:rsid w:val="00C80824"/>
    <w:rsid w:val="00C976AA"/>
    <w:rsid w:val="00CB7D32"/>
    <w:rsid w:val="00CE3E6A"/>
    <w:rsid w:val="00CF2D06"/>
    <w:rsid w:val="00CF7158"/>
    <w:rsid w:val="00CF7607"/>
    <w:rsid w:val="00D0686C"/>
    <w:rsid w:val="00D113AE"/>
    <w:rsid w:val="00D212CF"/>
    <w:rsid w:val="00D22B47"/>
    <w:rsid w:val="00D363EB"/>
    <w:rsid w:val="00D40EC5"/>
    <w:rsid w:val="00D4186F"/>
    <w:rsid w:val="00D700B0"/>
    <w:rsid w:val="00D844F1"/>
    <w:rsid w:val="00D87DD0"/>
    <w:rsid w:val="00D937DC"/>
    <w:rsid w:val="00D9456E"/>
    <w:rsid w:val="00D97AC8"/>
    <w:rsid w:val="00DB15C6"/>
    <w:rsid w:val="00DD41F0"/>
    <w:rsid w:val="00E23DB9"/>
    <w:rsid w:val="00E3465D"/>
    <w:rsid w:val="00E65A9B"/>
    <w:rsid w:val="00E73EB3"/>
    <w:rsid w:val="00E80E93"/>
    <w:rsid w:val="00EE07B7"/>
    <w:rsid w:val="00EF2E87"/>
    <w:rsid w:val="00EF7C13"/>
    <w:rsid w:val="00F07C34"/>
    <w:rsid w:val="00F14FE5"/>
    <w:rsid w:val="00F22DDE"/>
    <w:rsid w:val="00F3536A"/>
    <w:rsid w:val="00F42399"/>
    <w:rsid w:val="00F533FD"/>
    <w:rsid w:val="00F87A4D"/>
    <w:rsid w:val="00FA13D2"/>
    <w:rsid w:val="00FB169F"/>
    <w:rsid w:val="00FD655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B15F0E"/>
  <w15:docId w15:val="{5D61757C-9A34-4C31-96D4-470477D2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styleId="Textodeglobo">
    <w:name w:val="Balloon Text"/>
    <w:basedOn w:val="Normal"/>
    <w:link w:val="TextodegloboCar"/>
    <w:uiPriority w:val="99"/>
    <w:semiHidden/>
    <w:unhideWhenUsed/>
    <w:rsid w:val="007B0F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F4C"/>
    <w:rPr>
      <w:rFonts w:ascii="Segoe UI" w:eastAsia="Times New Roman" w:hAnsi="Segoe UI" w:cs="Segoe UI"/>
      <w:sz w:val="18"/>
      <w:szCs w:val="18"/>
      <w:lang w:eastAsia="es-ES"/>
    </w:rPr>
  </w:style>
  <w:style w:type="character" w:customStyle="1" w:styleId="apple-converted-space">
    <w:name w:val="apple-converted-space"/>
    <w:basedOn w:val="Fuentedeprrafopredeter"/>
    <w:rsid w:val="005C1984"/>
  </w:style>
  <w:style w:type="paragraph" w:styleId="Textoindependiente">
    <w:name w:val="Body Text"/>
    <w:basedOn w:val="Normal"/>
    <w:link w:val="TextoindependienteCar"/>
    <w:rsid w:val="00A61852"/>
    <w:pPr>
      <w:spacing w:after="120"/>
    </w:pPr>
  </w:style>
  <w:style w:type="character" w:customStyle="1" w:styleId="TextoindependienteCar">
    <w:name w:val="Texto independiente Car"/>
    <w:basedOn w:val="Fuentedeprrafopredeter"/>
    <w:link w:val="Textoindependiente"/>
    <w:rsid w:val="00A61852"/>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6702E"/>
    <w:rPr>
      <w:sz w:val="16"/>
      <w:szCs w:val="16"/>
    </w:rPr>
  </w:style>
  <w:style w:type="paragraph" w:styleId="Textocomentario">
    <w:name w:val="annotation text"/>
    <w:basedOn w:val="Normal"/>
    <w:link w:val="TextocomentarioCar"/>
    <w:uiPriority w:val="99"/>
    <w:semiHidden/>
    <w:unhideWhenUsed/>
    <w:rsid w:val="0096702E"/>
    <w:rPr>
      <w:sz w:val="20"/>
      <w:szCs w:val="20"/>
    </w:rPr>
  </w:style>
  <w:style w:type="character" w:customStyle="1" w:styleId="TextocomentarioCar">
    <w:name w:val="Texto comentario Car"/>
    <w:basedOn w:val="Fuentedeprrafopredeter"/>
    <w:link w:val="Textocomentario"/>
    <w:uiPriority w:val="99"/>
    <w:semiHidden/>
    <w:rsid w:val="0096702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6702E"/>
    <w:rPr>
      <w:b/>
      <w:bCs/>
    </w:rPr>
  </w:style>
  <w:style w:type="character" w:customStyle="1" w:styleId="AsuntodelcomentarioCar">
    <w:name w:val="Asunto del comentario Car"/>
    <w:basedOn w:val="TextocomentarioCar"/>
    <w:link w:val="Asuntodelcomentario"/>
    <w:uiPriority w:val="99"/>
    <w:semiHidden/>
    <w:rsid w:val="0096702E"/>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744112"/>
    <w:pPr>
      <w:tabs>
        <w:tab w:val="center" w:pos="4252"/>
        <w:tab w:val="right" w:pos="8504"/>
      </w:tabs>
    </w:pPr>
  </w:style>
  <w:style w:type="character" w:customStyle="1" w:styleId="EncabezadoCar">
    <w:name w:val="Encabezado Car"/>
    <w:basedOn w:val="Fuentedeprrafopredeter"/>
    <w:link w:val="Encabezado"/>
    <w:uiPriority w:val="99"/>
    <w:rsid w:val="0074411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44112"/>
    <w:pPr>
      <w:tabs>
        <w:tab w:val="center" w:pos="4252"/>
        <w:tab w:val="right" w:pos="8504"/>
      </w:tabs>
    </w:pPr>
  </w:style>
  <w:style w:type="character" w:customStyle="1" w:styleId="PiedepginaCar">
    <w:name w:val="Pie de página Car"/>
    <w:basedOn w:val="Fuentedeprrafopredeter"/>
    <w:link w:val="Piedepgina"/>
    <w:uiPriority w:val="99"/>
    <w:rsid w:val="0074411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4029">
      <w:bodyDiv w:val="1"/>
      <w:marLeft w:val="0"/>
      <w:marRight w:val="0"/>
      <w:marTop w:val="0"/>
      <w:marBottom w:val="0"/>
      <w:divBdr>
        <w:top w:val="none" w:sz="0" w:space="0" w:color="auto"/>
        <w:left w:val="none" w:sz="0" w:space="0" w:color="auto"/>
        <w:bottom w:val="none" w:sz="0" w:space="0" w:color="auto"/>
        <w:right w:val="none" w:sz="0" w:space="0" w:color="auto"/>
      </w:divBdr>
    </w:div>
    <w:div w:id="1682663053">
      <w:bodyDiv w:val="1"/>
      <w:marLeft w:val="0"/>
      <w:marRight w:val="0"/>
      <w:marTop w:val="0"/>
      <w:marBottom w:val="0"/>
      <w:divBdr>
        <w:top w:val="none" w:sz="0" w:space="0" w:color="auto"/>
        <w:left w:val="none" w:sz="0" w:space="0" w:color="auto"/>
        <w:bottom w:val="none" w:sz="0" w:space="0" w:color="auto"/>
        <w:right w:val="none" w:sz="0" w:space="0" w:color="auto"/>
      </w:divBdr>
    </w:div>
    <w:div w:id="16986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osgarcia\AppData\Local\Microsoft\Windows\Temporary%20Internet%20Files\Content.Outlook\TYI8O9AY\www.hmhospitales.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C5AA8-FDAD-43A0-BFFC-CC50274300B4}">
  <ds:schemaRefs>
    <ds:schemaRef ds:uri="http://schemas.openxmlformats.org/officeDocument/2006/bibliography"/>
  </ds:schemaRefs>
</ds:datastoreItem>
</file>

<file path=customXml/itemProps2.xml><?xml version="1.0" encoding="utf-8"?>
<ds:datastoreItem xmlns:ds="http://schemas.openxmlformats.org/officeDocument/2006/customXml" ds:itemID="{5381AC14-35B7-484C-BFE6-10185B8E9D3F}"/>
</file>

<file path=customXml/itemProps3.xml><?xml version="1.0" encoding="utf-8"?>
<ds:datastoreItem xmlns:ds="http://schemas.openxmlformats.org/officeDocument/2006/customXml" ds:itemID="{25FD0624-D1CA-4383-9F35-3015F247C325}"/>
</file>

<file path=customXml/itemProps4.xml><?xml version="1.0" encoding="utf-8"?>
<ds:datastoreItem xmlns:ds="http://schemas.openxmlformats.org/officeDocument/2006/customXml" ds:itemID="{BCD86E33-BE5B-44FB-B1CD-CB027CCA3591}"/>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7495</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cp:lastPrinted>2017-09-04T17:01:00Z</cp:lastPrinted>
  <dcterms:created xsi:type="dcterms:W3CDTF">2018-01-31T09:23:00Z</dcterms:created>
  <dcterms:modified xsi:type="dcterms:W3CDTF">2018-01-31T09:23:00Z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