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3F7C1D92" w:rsidR="00106B34" w:rsidRDefault="00E34DAA" w:rsidP="00106B34">
      <w:pPr>
        <w:ind w:left="-1134"/>
        <w:rPr>
          <w:rFonts w:ascii="Glasgow" w:hAnsi="Glasgow"/>
          <w:bCs/>
          <w:color w:val="292D72"/>
          <w:sz w:val="28"/>
          <w:szCs w:val="28"/>
        </w:rPr>
      </w:pPr>
      <w:r>
        <w:rPr>
          <w:rFonts w:ascii="Glasgow" w:hAnsi="Glasgow"/>
          <w:bCs/>
          <w:color w:val="292D72"/>
          <w:sz w:val="28"/>
          <w:szCs w:val="28"/>
        </w:rPr>
        <w:t>Santiago de Compostela</w:t>
      </w:r>
      <w:r w:rsidR="00106B34" w:rsidRPr="003D6774">
        <w:rPr>
          <w:rFonts w:ascii="Glasgow" w:hAnsi="Glasgow"/>
          <w:bCs/>
          <w:color w:val="292D72"/>
          <w:sz w:val="28"/>
          <w:szCs w:val="28"/>
        </w:rPr>
        <w:t xml:space="preserve">, </w:t>
      </w:r>
      <w:r w:rsidR="00AC1181">
        <w:rPr>
          <w:rFonts w:ascii="Glasgow" w:hAnsi="Glasgow"/>
          <w:bCs/>
          <w:color w:val="292D72"/>
          <w:sz w:val="28"/>
          <w:szCs w:val="28"/>
        </w:rPr>
        <w:t>19</w:t>
      </w:r>
      <w:r w:rsidR="00106B34" w:rsidRPr="003D6774">
        <w:rPr>
          <w:rFonts w:ascii="Glasgow" w:hAnsi="Glasgow"/>
          <w:bCs/>
          <w:color w:val="292D72"/>
          <w:sz w:val="28"/>
          <w:szCs w:val="28"/>
        </w:rPr>
        <w:t xml:space="preserve"> de </w:t>
      </w:r>
      <w:r>
        <w:rPr>
          <w:rFonts w:ascii="Glasgow" w:hAnsi="Glasgow"/>
          <w:bCs/>
          <w:color w:val="292D72"/>
          <w:sz w:val="28"/>
          <w:szCs w:val="28"/>
        </w:rPr>
        <w:t>a</w:t>
      </w:r>
      <w:r w:rsidR="00041662">
        <w:rPr>
          <w:rFonts w:ascii="Glasgow" w:hAnsi="Glasgow"/>
          <w:bCs/>
          <w:color w:val="292D72"/>
          <w:sz w:val="28"/>
          <w:szCs w:val="28"/>
        </w:rPr>
        <w:t>b</w:t>
      </w:r>
      <w:r>
        <w:rPr>
          <w:rFonts w:ascii="Glasgow" w:hAnsi="Glasgow"/>
          <w:bCs/>
          <w:color w:val="292D72"/>
          <w:sz w:val="28"/>
          <w:szCs w:val="28"/>
        </w:rPr>
        <w:t>r</w:t>
      </w:r>
      <w:r w:rsidR="00041662">
        <w:rPr>
          <w:rFonts w:ascii="Glasgow" w:hAnsi="Glasgow"/>
          <w:bCs/>
          <w:color w:val="292D72"/>
          <w:sz w:val="28"/>
          <w:szCs w:val="28"/>
        </w:rPr>
        <w:t>il</w:t>
      </w:r>
      <w:r w:rsidR="00106B34" w:rsidRPr="003D6774">
        <w:rPr>
          <w:rFonts w:ascii="Glasgow" w:hAnsi="Glasgow"/>
          <w:bCs/>
          <w:color w:val="292D72"/>
          <w:sz w:val="28"/>
          <w:szCs w:val="28"/>
        </w:rPr>
        <w:t xml:space="preserve"> de 202</w:t>
      </w:r>
      <w:r>
        <w:rPr>
          <w:rFonts w:ascii="Glasgow" w:hAnsi="Glasgow"/>
          <w:bCs/>
          <w:color w:val="292D72"/>
          <w:sz w:val="28"/>
          <w:szCs w:val="28"/>
        </w:rPr>
        <w:t>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76838C8F" w14:textId="53A45874" w:rsidR="00106B34" w:rsidRDefault="00AC1181" w:rsidP="00106B34">
      <w:pPr>
        <w:jc w:val="center"/>
        <w:rPr>
          <w:rFonts w:ascii="Glasgow Light" w:hAnsi="Glasgow Light"/>
          <w:color w:val="636462"/>
          <w:sz w:val="28"/>
          <w:szCs w:val="28"/>
          <w:lang w:val="es-ES_tradnl"/>
        </w:rPr>
      </w:pPr>
      <w:r>
        <w:rPr>
          <w:rFonts w:ascii="Glasgow Light" w:hAnsi="Glasgow Light"/>
          <w:color w:val="636462"/>
          <w:sz w:val="28"/>
          <w:szCs w:val="28"/>
          <w:lang w:val="es-ES_tradnl"/>
        </w:rPr>
        <w:t>El 16 de abril se conmemoró</w:t>
      </w:r>
      <w:r w:rsidR="0091333C">
        <w:rPr>
          <w:rFonts w:ascii="Glasgow Light" w:hAnsi="Glasgow Light"/>
          <w:color w:val="636462"/>
          <w:sz w:val="28"/>
          <w:szCs w:val="28"/>
          <w:lang w:val="es-ES_tradnl"/>
        </w:rPr>
        <w:t xml:space="preserve"> el Día Internacional de la Voz</w:t>
      </w:r>
    </w:p>
    <w:p w14:paraId="2FB44941" w14:textId="77777777" w:rsidR="00106B34" w:rsidRDefault="00106B34" w:rsidP="00106B34">
      <w:pPr>
        <w:jc w:val="center"/>
        <w:rPr>
          <w:rFonts w:ascii="Glasgow Light" w:hAnsi="Glasgow Light"/>
          <w:color w:val="636462"/>
          <w:sz w:val="28"/>
          <w:szCs w:val="28"/>
          <w:lang w:val="es-ES_tradnl"/>
        </w:rPr>
      </w:pPr>
    </w:p>
    <w:p w14:paraId="4FF079AD" w14:textId="40153565" w:rsidR="00106B34" w:rsidRDefault="0091333C" w:rsidP="00E34DAA">
      <w:pPr>
        <w:spacing w:line="276" w:lineRule="auto"/>
        <w:jc w:val="center"/>
        <w:rPr>
          <w:rFonts w:ascii="Glasgow" w:hAnsi="Glasgow"/>
          <w:b/>
          <w:bCs/>
          <w:color w:val="292D72"/>
          <w:sz w:val="40"/>
          <w:szCs w:val="40"/>
          <w:lang w:val="es-ES_tradnl"/>
        </w:rPr>
      </w:pPr>
      <w:r w:rsidRPr="0091333C">
        <w:rPr>
          <w:rFonts w:ascii="Glasgow" w:hAnsi="Glasgow"/>
          <w:b/>
          <w:bCs/>
          <w:color w:val="292D72"/>
          <w:sz w:val="40"/>
          <w:szCs w:val="40"/>
          <w:lang w:val="es-ES_tradnl"/>
        </w:rPr>
        <w:t xml:space="preserve">Especialistas de la Unidad </w:t>
      </w:r>
      <w:r w:rsidR="00FE77F4">
        <w:rPr>
          <w:rFonts w:ascii="Glasgow" w:hAnsi="Glasgow"/>
          <w:b/>
          <w:bCs/>
          <w:color w:val="292D72"/>
          <w:sz w:val="40"/>
          <w:szCs w:val="40"/>
          <w:lang w:val="es-ES_tradnl"/>
        </w:rPr>
        <w:t xml:space="preserve">de </w:t>
      </w:r>
      <w:r w:rsidRPr="0091333C">
        <w:rPr>
          <w:rFonts w:ascii="Glasgow" w:hAnsi="Glasgow"/>
          <w:b/>
          <w:bCs/>
          <w:color w:val="292D72"/>
          <w:sz w:val="40"/>
          <w:szCs w:val="40"/>
          <w:lang w:val="es-ES_tradnl"/>
        </w:rPr>
        <w:t xml:space="preserve">Patología de la Voz del Hospital HM Rosaleda hablarán sobre salud vocal en la docencia </w:t>
      </w:r>
    </w:p>
    <w:p w14:paraId="5778CDD1" w14:textId="77777777" w:rsidR="00106B34" w:rsidRPr="0091333C" w:rsidRDefault="00106B34" w:rsidP="006D3E6C">
      <w:pPr>
        <w:spacing w:line="276" w:lineRule="auto"/>
        <w:jc w:val="both"/>
        <w:rPr>
          <w:rFonts w:ascii="Glasgow" w:hAnsi="Glasgow"/>
          <w:b/>
          <w:bCs/>
          <w:color w:val="292D72"/>
          <w:sz w:val="32"/>
          <w:szCs w:val="32"/>
          <w:lang w:val="es-ES_tradnl"/>
        </w:rPr>
      </w:pPr>
    </w:p>
    <w:p w14:paraId="239E87E0" w14:textId="0A1A8E42" w:rsidR="0091333C" w:rsidRDefault="0091333C" w:rsidP="006D3E6C">
      <w:pPr>
        <w:pStyle w:val="Prrafodelista"/>
        <w:numPr>
          <w:ilvl w:val="0"/>
          <w:numId w:val="1"/>
        </w:numPr>
        <w:ind w:left="284" w:hanging="426"/>
        <w:jc w:val="both"/>
        <w:rPr>
          <w:rFonts w:ascii="Public Sans Light" w:eastAsia="Calibri" w:hAnsi="Public Sans Light" w:cs="Arial"/>
          <w:color w:val="292D72"/>
          <w:lang w:eastAsia="es-ES"/>
        </w:rPr>
      </w:pPr>
      <w:r w:rsidRPr="0091333C">
        <w:rPr>
          <w:rFonts w:ascii="Public Sans Light" w:eastAsia="Calibri" w:hAnsi="Public Sans Light" w:cs="Arial"/>
          <w:color w:val="292D72"/>
          <w:lang w:eastAsia="es-ES"/>
        </w:rPr>
        <w:t xml:space="preserve">Los Dres. Javier Lage y </w:t>
      </w:r>
      <w:r>
        <w:rPr>
          <w:rFonts w:ascii="Public Sans Light" w:eastAsia="Calibri" w:hAnsi="Public Sans Light" w:cs="Arial"/>
          <w:color w:val="292D72"/>
          <w:lang w:eastAsia="es-ES"/>
        </w:rPr>
        <w:t>Ó</w:t>
      </w:r>
      <w:r w:rsidRPr="0091333C">
        <w:rPr>
          <w:rFonts w:ascii="Public Sans Light" w:eastAsia="Calibri" w:hAnsi="Public Sans Light" w:cs="Arial"/>
          <w:color w:val="292D72"/>
          <w:lang w:eastAsia="es-ES"/>
        </w:rPr>
        <w:t xml:space="preserve">scar </w:t>
      </w:r>
      <w:r>
        <w:rPr>
          <w:rFonts w:ascii="Public Sans Light" w:eastAsia="Calibri" w:hAnsi="Public Sans Light" w:cs="Arial"/>
          <w:color w:val="292D72"/>
          <w:lang w:eastAsia="es-ES"/>
        </w:rPr>
        <w:t>Á</w:t>
      </w:r>
      <w:r w:rsidRPr="0091333C">
        <w:rPr>
          <w:rFonts w:ascii="Public Sans Light" w:eastAsia="Calibri" w:hAnsi="Public Sans Light" w:cs="Arial"/>
          <w:color w:val="292D72"/>
          <w:lang w:eastAsia="es-ES"/>
        </w:rPr>
        <w:t>lvarez-Calder</w:t>
      </w:r>
      <w:r>
        <w:rPr>
          <w:rFonts w:ascii="Public Sans Light" w:eastAsia="Calibri" w:hAnsi="Public Sans Light" w:cs="Arial"/>
          <w:color w:val="292D72"/>
          <w:lang w:eastAsia="es-ES"/>
        </w:rPr>
        <w:t xml:space="preserve">ón </w:t>
      </w:r>
      <w:r w:rsidRPr="0091333C">
        <w:rPr>
          <w:rFonts w:ascii="Public Sans Light" w:eastAsia="Calibri" w:hAnsi="Public Sans Light" w:cs="Arial"/>
          <w:color w:val="292D72"/>
          <w:lang w:eastAsia="es-ES"/>
        </w:rPr>
        <w:t>participan en una mesa redond</w:t>
      </w:r>
      <w:r w:rsidR="00AC1181">
        <w:rPr>
          <w:rFonts w:ascii="Public Sans Light" w:eastAsia="Calibri" w:hAnsi="Public Sans Light" w:cs="Arial"/>
          <w:color w:val="292D72"/>
          <w:lang w:eastAsia="es-ES"/>
        </w:rPr>
        <w:t>a or</w:t>
      </w:r>
      <w:r w:rsidR="00DE4042">
        <w:rPr>
          <w:rFonts w:ascii="Public Sans Light" w:eastAsia="Calibri" w:hAnsi="Public Sans Light" w:cs="Arial"/>
          <w:color w:val="292D72"/>
          <w:lang w:eastAsia="es-ES"/>
        </w:rPr>
        <w:t xml:space="preserve">ganizada por la Universidad de </w:t>
      </w:r>
      <w:r w:rsidR="00AC1181">
        <w:rPr>
          <w:rFonts w:ascii="Public Sans Light" w:eastAsia="Calibri" w:hAnsi="Public Sans Light" w:cs="Arial"/>
          <w:color w:val="292D72"/>
          <w:lang w:eastAsia="es-ES"/>
        </w:rPr>
        <w:t>A</w:t>
      </w:r>
      <w:r w:rsidRPr="0091333C">
        <w:rPr>
          <w:rFonts w:ascii="Public Sans Light" w:eastAsia="Calibri" w:hAnsi="Public Sans Light" w:cs="Arial"/>
          <w:color w:val="292D72"/>
          <w:lang w:eastAsia="es-ES"/>
        </w:rPr>
        <w:t xml:space="preserve"> Coru</w:t>
      </w:r>
      <w:r>
        <w:rPr>
          <w:rFonts w:ascii="Public Sans Light" w:eastAsia="Calibri" w:hAnsi="Public Sans Light" w:cs="Arial"/>
          <w:color w:val="292D72"/>
          <w:lang w:eastAsia="es-ES"/>
        </w:rPr>
        <w:t>ñ</w:t>
      </w:r>
      <w:r w:rsidR="00AC1181">
        <w:rPr>
          <w:rFonts w:ascii="Public Sans Light" w:eastAsia="Calibri" w:hAnsi="Public Sans Light" w:cs="Arial"/>
          <w:color w:val="292D72"/>
          <w:lang w:eastAsia="es-ES"/>
        </w:rPr>
        <w:t>a mañana</w:t>
      </w:r>
      <w:r w:rsidRPr="0091333C">
        <w:rPr>
          <w:rFonts w:ascii="Public Sans Light" w:eastAsia="Calibri" w:hAnsi="Public Sans Light" w:cs="Arial"/>
          <w:color w:val="292D72"/>
          <w:lang w:eastAsia="es-ES"/>
        </w:rPr>
        <w:t xml:space="preserve"> jueves 20 de abril </w:t>
      </w:r>
    </w:p>
    <w:p w14:paraId="40021F64" w14:textId="77777777" w:rsidR="0091333C" w:rsidRPr="0091333C" w:rsidRDefault="0091333C" w:rsidP="006D3E6C">
      <w:pPr>
        <w:ind w:left="-142"/>
        <w:jc w:val="both"/>
        <w:rPr>
          <w:rFonts w:ascii="Public Sans Light" w:eastAsia="Calibri" w:hAnsi="Public Sans Light" w:cs="Arial"/>
          <w:color w:val="292D72"/>
          <w:lang w:eastAsia="es-ES"/>
        </w:rPr>
      </w:pPr>
    </w:p>
    <w:p w14:paraId="6E5E371B" w14:textId="48A65EAA" w:rsidR="00106B34" w:rsidRPr="00C376DE" w:rsidRDefault="0091333C" w:rsidP="006D3E6C">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6D3E6C">
        <w:rPr>
          <w:rFonts w:ascii="Public Sans Light" w:hAnsi="Public Sans Light"/>
          <w:color w:val="292D72"/>
          <w:spacing w:val="-6"/>
          <w:sz w:val="24"/>
          <w:szCs w:val="24"/>
        </w:rPr>
        <w:t xml:space="preserve">La Unidad de Patología de la Voz, Voz Profesional y Deglución del Hospital HM Rosaleda </w:t>
      </w:r>
      <w:r w:rsidRPr="0091333C">
        <w:rPr>
          <w:rFonts w:ascii="Public Sans Light" w:hAnsi="Public Sans Light"/>
          <w:color w:val="292D72"/>
          <w:sz w:val="24"/>
          <w:szCs w:val="24"/>
        </w:rPr>
        <w:t>trabaja desde hace casi una década en el tratamiento multidisciplinar de todo lo relacionado con las cuerdas vocales y la voz</w:t>
      </w:r>
    </w:p>
    <w:p w14:paraId="2F74F0AF" w14:textId="77777777" w:rsidR="00106B34" w:rsidRDefault="00106B34" w:rsidP="00106B34">
      <w:pPr>
        <w:pStyle w:val="Prrafodelista"/>
        <w:jc w:val="both"/>
        <w:rPr>
          <w:rFonts w:ascii="Public Sans Light" w:hAnsi="Public Sans Light"/>
          <w:color w:val="636462"/>
        </w:rPr>
      </w:pPr>
    </w:p>
    <w:p w14:paraId="61FB90E3" w14:textId="076A03EA" w:rsidR="0091333C" w:rsidRPr="0091333C" w:rsidRDefault="0091333C" w:rsidP="0091333C">
      <w:pPr>
        <w:shd w:val="clear" w:color="auto" w:fill="FFFFFF"/>
        <w:jc w:val="both"/>
        <w:textAlignment w:val="baseline"/>
        <w:rPr>
          <w:rFonts w:ascii="Public Sans Light" w:hAnsi="Public Sans Light" w:cs="Arial"/>
          <w:color w:val="636462"/>
        </w:rPr>
      </w:pPr>
      <w:r w:rsidRPr="0091333C">
        <w:rPr>
          <w:rFonts w:ascii="Public Sans Light" w:hAnsi="Public Sans Light" w:cs="Arial"/>
          <w:color w:val="636462"/>
        </w:rPr>
        <w:t>La Unidad de Patología de la Voz del Hospital HM Rosal</w:t>
      </w:r>
      <w:r w:rsidR="00AC1181">
        <w:rPr>
          <w:rFonts w:ascii="Public Sans Light" w:hAnsi="Public Sans Light" w:cs="Arial"/>
          <w:color w:val="636462"/>
        </w:rPr>
        <w:t>eda colabora con la Universidad de A</w:t>
      </w:r>
      <w:r w:rsidRPr="0091333C">
        <w:rPr>
          <w:rFonts w:ascii="Public Sans Light" w:hAnsi="Public Sans Light" w:cs="Arial"/>
          <w:color w:val="636462"/>
        </w:rPr>
        <w:t xml:space="preserve"> Coruña (UDC) en una actividad divulgativa con motivo del Día Internacional de la Voz, que se conmemora cada año el día 16 de abril. Se trata de una mesa redonda titulada "La importancia de la salud vocal en la</w:t>
      </w:r>
      <w:r w:rsidR="00AC1181">
        <w:rPr>
          <w:rFonts w:ascii="Public Sans Light" w:hAnsi="Public Sans Light" w:cs="Arial"/>
          <w:color w:val="636462"/>
        </w:rPr>
        <w:t xml:space="preserve"> docencia", que tendrá lugar mañana jueves</w:t>
      </w:r>
      <w:r w:rsidRPr="0091333C">
        <w:rPr>
          <w:rFonts w:ascii="Public Sans Light" w:hAnsi="Public Sans Light" w:cs="Arial"/>
          <w:color w:val="636462"/>
        </w:rPr>
        <w:t xml:space="preserve"> 20 de abril en el salón de actos Concepción Arenal, en el campus de </w:t>
      </w:r>
      <w:proofErr w:type="spellStart"/>
      <w:r w:rsidRPr="0091333C">
        <w:rPr>
          <w:rFonts w:ascii="Public Sans Light" w:hAnsi="Public Sans Light" w:cs="Arial"/>
          <w:color w:val="636462"/>
        </w:rPr>
        <w:t>Esteiro</w:t>
      </w:r>
      <w:proofErr w:type="spellEnd"/>
      <w:r w:rsidRPr="0091333C">
        <w:rPr>
          <w:rFonts w:ascii="Public Sans Light" w:hAnsi="Public Sans Light" w:cs="Arial"/>
          <w:color w:val="636462"/>
        </w:rPr>
        <w:t>-Ferrol</w:t>
      </w:r>
      <w:r w:rsidR="007D4258">
        <w:rPr>
          <w:rFonts w:ascii="Public Sans Light" w:hAnsi="Public Sans Light" w:cs="Arial"/>
          <w:color w:val="636462"/>
        </w:rPr>
        <w:t xml:space="preserve">, </w:t>
      </w:r>
      <w:r w:rsidR="00AC1181">
        <w:rPr>
          <w:rFonts w:ascii="Public Sans Light" w:hAnsi="Public Sans Light" w:cs="Arial"/>
          <w:color w:val="636462"/>
        </w:rPr>
        <w:t xml:space="preserve">y que está </w:t>
      </w:r>
      <w:r w:rsidR="007D4258">
        <w:rPr>
          <w:rFonts w:ascii="Public Sans Light" w:hAnsi="Public Sans Light" w:cs="Arial"/>
          <w:color w:val="636462"/>
        </w:rPr>
        <w:t>organizada por la Vicerrectoría del Campus de Ferrol y Responsabilidad Social.</w:t>
      </w:r>
    </w:p>
    <w:p w14:paraId="0AF22F95" w14:textId="77777777" w:rsidR="0091333C" w:rsidRPr="0091333C" w:rsidRDefault="0091333C" w:rsidP="0091333C">
      <w:pPr>
        <w:shd w:val="clear" w:color="auto" w:fill="FFFFFF"/>
        <w:jc w:val="both"/>
        <w:textAlignment w:val="baseline"/>
        <w:rPr>
          <w:rFonts w:ascii="Public Sans Light" w:hAnsi="Public Sans Light" w:cs="Arial"/>
          <w:color w:val="636462"/>
        </w:rPr>
      </w:pPr>
    </w:p>
    <w:p w14:paraId="081815D0" w14:textId="207B062E" w:rsidR="0091333C" w:rsidRPr="0091333C" w:rsidRDefault="0091333C" w:rsidP="0091333C">
      <w:pPr>
        <w:shd w:val="clear" w:color="auto" w:fill="FFFFFF"/>
        <w:jc w:val="both"/>
        <w:textAlignment w:val="baseline"/>
        <w:rPr>
          <w:rFonts w:ascii="Public Sans Light" w:hAnsi="Public Sans Light" w:cs="Arial"/>
          <w:color w:val="636462"/>
        </w:rPr>
      </w:pPr>
      <w:r w:rsidRPr="0091333C">
        <w:rPr>
          <w:rFonts w:ascii="Public Sans Light" w:hAnsi="Public Sans Light" w:cs="Arial"/>
          <w:color w:val="636462"/>
        </w:rPr>
        <w:t xml:space="preserve">En la jornada participarán el Dr. Javier Lage, director de la Unidad de Patología de la Voz del Hospital HM Rosaleda, y el Dr. Óscar Álvarez-Calderón, </w:t>
      </w:r>
      <w:r w:rsidR="007D4258" w:rsidRPr="0091333C">
        <w:rPr>
          <w:rFonts w:ascii="Public Sans Light" w:hAnsi="Public Sans Light" w:cs="Arial"/>
          <w:color w:val="636462"/>
        </w:rPr>
        <w:t>profesor en la UDC</w:t>
      </w:r>
      <w:r w:rsidR="007D4258">
        <w:rPr>
          <w:rFonts w:ascii="Public Sans Light" w:hAnsi="Public Sans Light" w:cs="Arial"/>
          <w:color w:val="636462"/>
        </w:rPr>
        <w:t xml:space="preserve">, </w:t>
      </w:r>
      <w:r w:rsidRPr="0091333C">
        <w:rPr>
          <w:rFonts w:ascii="Public Sans Light" w:hAnsi="Public Sans Light" w:cs="Arial"/>
          <w:color w:val="636462"/>
        </w:rPr>
        <w:t xml:space="preserve">especialista en el mismo servicio </w:t>
      </w:r>
      <w:r w:rsidR="007D4258">
        <w:rPr>
          <w:rFonts w:ascii="Public Sans Light" w:hAnsi="Public Sans Light" w:cs="Arial"/>
          <w:color w:val="636462"/>
        </w:rPr>
        <w:t>en</w:t>
      </w:r>
      <w:r w:rsidRPr="0091333C">
        <w:rPr>
          <w:rFonts w:ascii="Public Sans Light" w:hAnsi="Public Sans Light" w:cs="Arial"/>
          <w:color w:val="636462"/>
        </w:rPr>
        <w:t xml:space="preserve"> HM Rosaleda y </w:t>
      </w:r>
      <w:r w:rsidR="007D4258">
        <w:rPr>
          <w:rFonts w:ascii="Public Sans Light" w:hAnsi="Public Sans Light" w:cs="Arial"/>
          <w:color w:val="636462"/>
        </w:rPr>
        <w:t>colaborador de la Fundación de Investigación HM</w:t>
      </w:r>
      <w:r w:rsidRPr="0091333C">
        <w:rPr>
          <w:rFonts w:ascii="Public Sans Light" w:hAnsi="Public Sans Light" w:cs="Arial"/>
          <w:color w:val="636462"/>
        </w:rPr>
        <w:t xml:space="preserve">, que actuará de moderador. </w:t>
      </w:r>
    </w:p>
    <w:p w14:paraId="4B706692" w14:textId="77777777" w:rsidR="0091333C" w:rsidRPr="0091333C" w:rsidRDefault="0091333C" w:rsidP="0091333C">
      <w:pPr>
        <w:shd w:val="clear" w:color="auto" w:fill="FFFFFF"/>
        <w:jc w:val="both"/>
        <w:textAlignment w:val="baseline"/>
        <w:rPr>
          <w:rFonts w:ascii="Public Sans Light" w:hAnsi="Public Sans Light" w:cs="Arial"/>
          <w:color w:val="636462"/>
        </w:rPr>
      </w:pPr>
    </w:p>
    <w:p w14:paraId="65FFB07D" w14:textId="3A152023" w:rsidR="0091333C" w:rsidRPr="0091333C" w:rsidRDefault="0091333C" w:rsidP="0091333C">
      <w:pPr>
        <w:shd w:val="clear" w:color="auto" w:fill="FFFFFF"/>
        <w:jc w:val="both"/>
        <w:textAlignment w:val="baseline"/>
        <w:rPr>
          <w:rFonts w:ascii="Public Sans Light" w:hAnsi="Public Sans Light" w:cs="Arial"/>
          <w:color w:val="636462"/>
        </w:rPr>
      </w:pPr>
      <w:r w:rsidRPr="0091333C">
        <w:rPr>
          <w:rFonts w:ascii="Public Sans Light" w:hAnsi="Public Sans Light" w:cs="Arial"/>
          <w:color w:val="636462"/>
        </w:rPr>
        <w:t xml:space="preserve">La actividad está orientada al público en general pero especialmente a docentes que hacen un uso intensivo de la voz en su trabajo. El director de la Unidad de Patología de la Voz del Hospital HM Rosaleda explicará las consecuencias de utilizar la voz demasiadas horas o en malas condiciones y tratará de dar pautas para corregir ciertas prácticas habituales que dañan las cuerdas vocales. </w:t>
      </w:r>
      <w:r w:rsidR="00AC1181">
        <w:rPr>
          <w:rFonts w:ascii="Public Sans Light" w:hAnsi="Public Sans Light" w:cs="Arial"/>
          <w:color w:val="636462"/>
        </w:rPr>
        <w:t>Asimismo, t</w:t>
      </w:r>
      <w:r w:rsidRPr="0091333C">
        <w:rPr>
          <w:rFonts w:ascii="Public Sans Light" w:hAnsi="Public Sans Light" w:cs="Arial"/>
          <w:color w:val="636462"/>
        </w:rPr>
        <w:t xml:space="preserve">ambién </w:t>
      </w:r>
      <w:r w:rsidR="00AC1181">
        <w:rPr>
          <w:rFonts w:ascii="Public Sans Light" w:hAnsi="Public Sans Light" w:cs="Arial"/>
          <w:color w:val="636462"/>
        </w:rPr>
        <w:t xml:space="preserve">se </w:t>
      </w:r>
      <w:r w:rsidRPr="0091333C">
        <w:rPr>
          <w:rFonts w:ascii="Public Sans Light" w:hAnsi="Public Sans Light" w:cs="Arial"/>
          <w:color w:val="636462"/>
        </w:rPr>
        <w:t xml:space="preserve">abordará </w:t>
      </w:r>
      <w:r w:rsidR="00AC1181">
        <w:rPr>
          <w:rFonts w:ascii="Public Sans Light" w:hAnsi="Public Sans Light" w:cs="Arial"/>
          <w:color w:val="636462"/>
        </w:rPr>
        <w:t xml:space="preserve">lo que hay que </w:t>
      </w:r>
      <w:r w:rsidRPr="0091333C">
        <w:rPr>
          <w:rFonts w:ascii="Public Sans Light" w:hAnsi="Public Sans Light" w:cs="Arial"/>
          <w:color w:val="636462"/>
        </w:rPr>
        <w:t xml:space="preserve">hacer ante una afonía para no empeorar y/o recuperarse cuanto antes, el uso de fármacos y terapias locales en las disfonías o cómo organizar una jornada laboral y echar mano de ayudas técnicas externas para evitar problemas vocales. </w:t>
      </w:r>
    </w:p>
    <w:p w14:paraId="1D2287A6" w14:textId="77777777" w:rsidR="0091333C" w:rsidRPr="0091333C" w:rsidRDefault="0091333C" w:rsidP="0091333C">
      <w:pPr>
        <w:shd w:val="clear" w:color="auto" w:fill="FFFFFF"/>
        <w:jc w:val="both"/>
        <w:textAlignment w:val="baseline"/>
        <w:rPr>
          <w:rFonts w:ascii="Public Sans Light" w:hAnsi="Public Sans Light" w:cs="Arial"/>
          <w:color w:val="636462"/>
        </w:rPr>
      </w:pPr>
    </w:p>
    <w:p w14:paraId="50BAB5C8" w14:textId="53C367FA" w:rsidR="0091333C" w:rsidRPr="0091333C" w:rsidRDefault="0091333C" w:rsidP="0091333C">
      <w:pPr>
        <w:shd w:val="clear" w:color="auto" w:fill="FFFFFF"/>
        <w:jc w:val="both"/>
        <w:textAlignment w:val="baseline"/>
        <w:rPr>
          <w:rFonts w:ascii="Public Sans Light" w:hAnsi="Public Sans Light" w:cs="Arial"/>
          <w:color w:val="636462"/>
        </w:rPr>
      </w:pPr>
      <w:r w:rsidRPr="0091333C">
        <w:rPr>
          <w:rFonts w:ascii="Public Sans Light" w:hAnsi="Public Sans Light" w:cs="Arial"/>
          <w:color w:val="636462"/>
        </w:rPr>
        <w:t xml:space="preserve">"Es importante cuidar la voz, sigue siendo una gran olvidada y ocasiona problemas que empeoran mucho la calidad de vida y que pueden llegar ocasionalmente a ser graves", explica el Dr. Javier Lage. "Pero todavía es más importante cuidar la voz si es nuestro instrumento de trabajo y la usamos de modo intensivo, como ocurre con las personas que </w:t>
      </w:r>
      <w:r w:rsidRPr="0091333C">
        <w:rPr>
          <w:rFonts w:ascii="Public Sans Light" w:hAnsi="Public Sans Light" w:cs="Arial"/>
          <w:color w:val="636462"/>
        </w:rPr>
        <w:lastRenderedPageBreak/>
        <w:t>se dedican a la docencia. Es una patología prevalente, que ocasiona abundantes problemas laborales y bajas. Por eso insistimos en la necesidad de cuidarla, tener una buena higiene vocal y una buena t</w:t>
      </w:r>
      <w:r w:rsidR="00AC1181">
        <w:rPr>
          <w:rFonts w:ascii="Public Sans Light" w:hAnsi="Public Sans Light" w:cs="Arial"/>
          <w:color w:val="636462"/>
        </w:rPr>
        <w:t>écnica", afirma el especialista de HM Hospitales.</w:t>
      </w:r>
    </w:p>
    <w:p w14:paraId="25DCA8A1" w14:textId="77777777" w:rsidR="0091333C" w:rsidRPr="0091333C" w:rsidRDefault="0091333C" w:rsidP="0091333C">
      <w:pPr>
        <w:shd w:val="clear" w:color="auto" w:fill="FFFFFF"/>
        <w:jc w:val="both"/>
        <w:textAlignment w:val="baseline"/>
        <w:rPr>
          <w:rFonts w:ascii="Public Sans Light" w:hAnsi="Public Sans Light" w:cs="Arial"/>
          <w:color w:val="636462"/>
        </w:rPr>
      </w:pPr>
    </w:p>
    <w:p w14:paraId="4726B9DA" w14:textId="1D3DDC57" w:rsidR="00106B34" w:rsidRDefault="0091333C" w:rsidP="0091333C">
      <w:pPr>
        <w:shd w:val="clear" w:color="auto" w:fill="FFFFFF"/>
        <w:jc w:val="both"/>
        <w:textAlignment w:val="baseline"/>
        <w:rPr>
          <w:rFonts w:ascii="Public Sans Light" w:hAnsi="Public Sans Light" w:cs="Arial"/>
          <w:color w:val="636462"/>
        </w:rPr>
      </w:pPr>
      <w:r w:rsidRPr="006D3E6C">
        <w:rPr>
          <w:rFonts w:ascii="Public Sans Light" w:hAnsi="Public Sans Light" w:cs="Arial"/>
          <w:color w:val="636462"/>
          <w:spacing w:val="-4"/>
        </w:rPr>
        <w:t>La Unidad de Patología de la Voz, Voz Profesional y Deglución del Hospital HM Rosaleda</w:t>
      </w:r>
      <w:r w:rsidRPr="0091333C">
        <w:rPr>
          <w:rFonts w:ascii="Public Sans Light" w:hAnsi="Public Sans Light" w:cs="Arial"/>
          <w:color w:val="636462"/>
        </w:rPr>
        <w:t xml:space="preserve"> trabaja desde hace casi una década en el tratamiento multidisciplinar de todo lo relacionado con las cuerdas vocales y la voz. Fue pionera en la sanidad privada y sigue siendo una de las pocas que existen, pese al incremento de pacientes que demandan los servicios de estos expertos.</w:t>
      </w:r>
    </w:p>
    <w:p w14:paraId="0190157C" w14:textId="77777777" w:rsidR="00E34DAA" w:rsidRDefault="00E34DAA"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5C5727CE" w14:textId="77777777" w:rsidR="00E34DAA" w:rsidRDefault="00E34DAA"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51A2F36D" w14:textId="0F94D90B"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6DFBD665" w14:textId="2AE526EB" w:rsidR="00E34DAA" w:rsidRPr="00E34DAA" w:rsidRDefault="00106B34"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w:t>
      </w:r>
      <w:r w:rsidR="00E34DAA"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el Grupo hospitalario privado de referencia a nivel nacional, basando su oferta en la excelencia asistencial sumada a la investigación, la docencia, la constante innovación tecnológica y la publicación de resultados. </w:t>
      </w:r>
    </w:p>
    <w:p w14:paraId="715CC9BD" w14:textId="77777777" w:rsidR="00E34DAA" w:rsidRP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w:t>
      </w:r>
    </w:p>
    <w:p w14:paraId="0FB44AFA" w14:textId="1855DF44" w:rsidR="00E34DAA" w:rsidRP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Dirigido por médicos y con capital 100% español, cuenta en la actualidad con más de 6.500 </w:t>
      </w:r>
      <w:r w:rsidR="00E40339">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profesionales</w:t>
      </w: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que concentran sus esfuerzos en ofrecer una medicina de calidad e innovadora centrada en el cuidado de la salud y el bienestar de sus pacientes y familiares. </w:t>
      </w:r>
    </w:p>
    <w:p w14:paraId="12AD2147" w14:textId="77777777" w:rsidR="00E34DAA" w:rsidRP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w:t>
      </w:r>
    </w:p>
    <w:p w14:paraId="16E26D13" w14:textId="161EDB56" w:rsidR="00E34DAA" w:rsidRP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HM Hospitales está formado por 48 centros asistenciales: 2</w:t>
      </w:r>
      <w:r w:rsidR="00E40339">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1</w:t>
      </w: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hospitales, 3 centros integrales de alta especialización en Oncología, Cardiología, Neurociencias, 3 centros especializados en Medicina de la Reproducción, Salud Ocular y Salud Bucodental, además de 2</w:t>
      </w:r>
      <w:r w:rsidR="00E40339">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1</w:t>
      </w: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policlínicos. Todos ellos trabajan de manera coordinada para ofrecer una gestión integral de las necesidades y requerimientos de sus pacientes. </w:t>
      </w:r>
    </w:p>
    <w:p w14:paraId="077F21EF" w14:textId="77777777" w:rsidR="00E34DAA" w:rsidRP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w:t>
      </w:r>
    </w:p>
    <w:p w14:paraId="2A46ACDA" w14:textId="16F9DC99" w:rsidR="00106B34"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Actualmente, HM Hospitales en Galicia dispone 4 hospitales con más de 250 camas y 23 quirófanos que responden a todas las especialidades médicas y quirúrgicas, y cuenta con la más avanzada tecnología de diagnóstico por imagen. Destacan la UCI de adultos y neonatal, los servicios de urgencias 24 horas y urgencias pediátricas, la medicina nuclear y HM </w:t>
      </w:r>
      <w:proofErr w:type="spellStart"/>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Fertility</w:t>
      </w:r>
      <w:proofErr w:type="spellEnd"/>
      <w:r w:rsidRPr="00E34DA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 Center entre otros. Estos recursos vienen a sumarse a los del resto del grupo en el conjunto de España, todos ellos con la mayor cualificación técnica y humana.</w:t>
      </w:r>
    </w:p>
    <w:p w14:paraId="0A90A38A" w14:textId="69DEA352" w:rsidR="00E34DAA" w:rsidRDefault="00E34DAA" w:rsidP="00E34DAA">
      <w:pPr>
        <w:pStyle w:val="CuerpoBA"/>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pPr>
    </w:p>
    <w:p w14:paraId="1D2C77DA" w14:textId="2D2B77E9" w:rsidR="00E34DAA" w:rsidRPr="00C376DE" w:rsidRDefault="00E34DAA" w:rsidP="00E34DAA">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47EB5EA5" w14:textId="70D97AB9" w:rsidR="00E34DAA" w:rsidRDefault="00E34DAA" w:rsidP="00E34DAA">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Departamento de C</w:t>
      </w:r>
      <w:r w:rsidRPr="00C376DE">
        <w:rPr>
          <w:rFonts w:ascii="Glasgow" w:hAnsi="Glasgow" w:cs="Arial"/>
          <w:b/>
          <w:bCs/>
          <w:color w:val="292D72"/>
          <w:sz w:val="20"/>
          <w:szCs w:val="20"/>
          <w14:textFill>
            <w14:solidFill>
              <w14:srgbClr w14:val="292D72">
                <w14:alpha w14:val="20000"/>
              </w14:srgbClr>
            </w14:solidFill>
          </w14:textFill>
        </w:rPr>
        <w:t>omunicación HM Hospitales</w:t>
      </w:r>
    </w:p>
    <w:p w14:paraId="7C177D61" w14:textId="2BFEED32" w:rsidR="00546097" w:rsidRDefault="00546097" w:rsidP="00E34DAA">
      <w:pPr>
        <w:spacing w:line="276" w:lineRule="auto"/>
        <w:jc w:val="both"/>
        <w:rPr>
          <w:rFonts w:ascii="Glasgow" w:hAnsi="Glasgow" w:cs="Arial"/>
          <w:b/>
          <w:bCs/>
          <w:color w:val="292D72"/>
          <w:sz w:val="20"/>
          <w:szCs w:val="20"/>
          <w14:textFill>
            <w14:solidFill>
              <w14:srgbClr w14:val="292D72">
                <w14:alpha w14:val="20000"/>
              </w14:srgbClr>
            </w14:solidFill>
          </w14:textFill>
        </w:rPr>
      </w:pPr>
      <w:r>
        <w:rPr>
          <w:noProof/>
          <w:lang w:eastAsia="es-ES"/>
        </w:rPr>
        <mc:AlternateContent>
          <mc:Choice Requires="wps">
            <w:drawing>
              <wp:anchor distT="0" distB="0" distL="114300" distR="114300" simplePos="0" relativeHeight="251661312" behindDoc="1" locked="0" layoutInCell="1" allowOverlap="1" wp14:anchorId="06108CA0" wp14:editId="0E73BEC6">
                <wp:simplePos x="0" y="0"/>
                <wp:positionH relativeFrom="margin">
                  <wp:posOffset>-58732</wp:posOffset>
                </wp:positionH>
                <wp:positionV relativeFrom="paragraph">
                  <wp:posOffset>183664</wp:posOffset>
                </wp:positionV>
                <wp:extent cx="2996119" cy="1031132"/>
                <wp:effectExtent l="0" t="0" r="0" b="0"/>
                <wp:wrapNone/>
                <wp:docPr id="492" name="Cuadro de texto 492"/>
                <wp:cNvGraphicFramePr/>
                <a:graphic xmlns:a="http://schemas.openxmlformats.org/drawingml/2006/main">
                  <a:graphicData uri="http://schemas.microsoft.com/office/word/2010/wordprocessingShape">
                    <wps:wsp>
                      <wps:cNvSpPr txBox="1"/>
                      <wps:spPr>
                        <a:xfrm>
                          <a:off x="0" y="0"/>
                          <a:ext cx="2996119" cy="1031132"/>
                        </a:xfrm>
                        <a:prstGeom prst="rect">
                          <a:avLst/>
                        </a:prstGeom>
                        <a:noFill/>
                        <a:ln w="6350">
                          <a:noFill/>
                        </a:ln>
                      </wps:spPr>
                      <wps:txbx>
                        <w:txbxContent>
                          <w:p w14:paraId="0D20DEA3" w14:textId="77777777" w:rsidR="00546097" w:rsidRDefault="00546097" w:rsidP="00546097">
                            <w:pPr>
                              <w:spacing w:line="360" w:lineRule="auto"/>
                              <w:ind w:firstLine="284"/>
                              <w:jc w:val="both"/>
                              <w:rPr>
                                <w:rFonts w:ascii="Glasgow" w:hAnsi="Glasgow" w:cs="Arial"/>
                                <w:b/>
                                <w:bCs/>
                                <w:color w:val="292D72"/>
                                <w:sz w:val="20"/>
                                <w:szCs w:val="20"/>
                              </w:rPr>
                            </w:pPr>
                          </w:p>
                          <w:p w14:paraId="4CBCADCB" w14:textId="1978DCE6" w:rsidR="00546097" w:rsidRPr="00686833" w:rsidRDefault="00546097" w:rsidP="00546097">
                            <w:pPr>
                              <w:spacing w:line="360" w:lineRule="auto"/>
                              <w:ind w:firstLine="284"/>
                              <w:jc w:val="both"/>
                              <w:rPr>
                                <w:rFonts w:ascii="Glasgow Light" w:hAnsi="Glasgow Light"/>
                                <w:color w:val="292D72"/>
                                <w:sz w:val="20"/>
                                <w:szCs w:val="20"/>
                              </w:rPr>
                            </w:pPr>
                            <w:r w:rsidRPr="00686833">
                              <w:rPr>
                                <w:rFonts w:ascii="Glasgow Light" w:hAnsi="Glasgow Light" w:cs="Arial"/>
                                <w:color w:val="292D72"/>
                                <w:sz w:val="20"/>
                                <w:szCs w:val="20"/>
                              </w:rPr>
                              <w:t xml:space="preserve">981 569 155 </w:t>
                            </w:r>
                            <w:r>
                              <w:rPr>
                                <w:rFonts w:ascii="Glasgow Light" w:hAnsi="Glasgow Light" w:cs="Arial"/>
                                <w:color w:val="292D72"/>
                                <w:sz w:val="20"/>
                                <w:szCs w:val="20"/>
                              </w:rPr>
                              <w:t xml:space="preserve">                        </w:t>
                            </w:r>
                            <w:r w:rsidRPr="00686833">
                              <w:rPr>
                                <w:rFonts w:ascii="Glasgow Light" w:hAnsi="Glasgow Light" w:cs="Arial"/>
                                <w:color w:val="292D72"/>
                                <w:sz w:val="20"/>
                                <w:szCs w:val="20"/>
                              </w:rPr>
                              <w:t xml:space="preserve"> 663 870 867</w:t>
                            </w:r>
                          </w:p>
                          <w:p w14:paraId="7D64178A" w14:textId="77777777" w:rsidR="00546097" w:rsidRPr="00686833" w:rsidRDefault="00000000" w:rsidP="00546097">
                            <w:pPr>
                              <w:spacing w:line="360" w:lineRule="auto"/>
                              <w:ind w:firstLine="284"/>
                              <w:jc w:val="both"/>
                              <w:rPr>
                                <w:rFonts w:ascii="Glasgow Light" w:hAnsi="Glasgow Light"/>
                                <w:color w:val="292D72"/>
                                <w:sz w:val="20"/>
                                <w:szCs w:val="20"/>
                              </w:rPr>
                            </w:pPr>
                            <w:hyperlink r:id="rId7" w:history="1">
                              <w:r w:rsidR="00546097" w:rsidRPr="00686833">
                                <w:rPr>
                                  <w:rStyle w:val="Hipervnculo"/>
                                  <w:rFonts w:ascii="Glasgow Light" w:hAnsi="Glasgow Light" w:cs="Arial"/>
                                  <w:color w:val="292D72"/>
                                  <w:sz w:val="20"/>
                                  <w:szCs w:val="20"/>
                                </w:rPr>
                                <w:t>hmhospitales</w:t>
                              </w:r>
                              <w:r w:rsidR="00546097">
                                <w:rPr>
                                  <w:rStyle w:val="Hipervnculo"/>
                                  <w:rFonts w:ascii="Glasgow Light" w:hAnsi="Glasgow Light" w:cs="Arial"/>
                                  <w:color w:val="292D72"/>
                                  <w:sz w:val="20"/>
                                  <w:szCs w:val="20"/>
                                </w:rPr>
                                <w:t>@bolanda.es</w:t>
                              </w:r>
                            </w:hyperlink>
                          </w:p>
                          <w:p w14:paraId="03E7FE53" w14:textId="0E2EA56D" w:rsidR="00546097" w:rsidRPr="00686833" w:rsidRDefault="00000000" w:rsidP="00546097">
                            <w:pPr>
                              <w:spacing w:line="360" w:lineRule="auto"/>
                              <w:ind w:firstLine="284"/>
                              <w:jc w:val="both"/>
                              <w:rPr>
                                <w:rFonts w:ascii="Glasgow Light" w:hAnsi="Glasgow Light" w:cs="Arial"/>
                                <w:color w:val="292D72"/>
                                <w:sz w:val="20"/>
                                <w:szCs w:val="20"/>
                              </w:rPr>
                            </w:pPr>
                            <w:hyperlink r:id="rId8" w:history="1">
                              <w:r w:rsidR="00546097" w:rsidRPr="00686833">
                                <w:rPr>
                                  <w:rStyle w:val="Hipervnculo"/>
                                  <w:rFonts w:ascii="Glasgow Light" w:hAnsi="Glasgow Light" w:cs="Arial"/>
                                  <w:color w:val="292D72"/>
                                  <w:sz w:val="20"/>
                                  <w:szCs w:val="20"/>
                                </w:rPr>
                                <w:t>www.hmhospitales.com</w:t>
                              </w:r>
                            </w:hyperlink>
                          </w:p>
                          <w:p w14:paraId="76146CEC" w14:textId="77777777" w:rsidR="00546097" w:rsidRPr="00686833" w:rsidRDefault="00546097" w:rsidP="00546097">
                            <w:pPr>
                              <w:spacing w:line="276" w:lineRule="auto"/>
                              <w:jc w:val="both"/>
                              <w:rPr>
                                <w:rFonts w:ascii="Glasgow" w:hAnsi="Glasgow"/>
                                <w:color w:val="63646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8CA0" id="_x0000_t202" coordsize="21600,21600" o:spt="202" path="m,l,21600r21600,l21600,xe">
                <v:stroke joinstyle="miter"/>
                <v:path gradientshapeok="t" o:connecttype="rect"/>
              </v:shapetype>
              <v:shape id="Cuadro de texto 492" o:spid="_x0000_s1026" type="#_x0000_t202" style="position:absolute;left:0;text-align:left;margin-left:-4.6pt;margin-top:14.45pt;width:235.9pt;height:8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miGQIAAC8EAAAOAAAAZHJzL2Uyb0RvYy54bWysU02P2jAQvVfqf7B8L0mApS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" filled="f" stroked="f" strokeweight=".5pt">
                <v:textbox>
                  <w:txbxContent>
                    <w:p w14:paraId="0D20DEA3" w14:textId="77777777" w:rsidR="00546097" w:rsidRDefault="00546097" w:rsidP="00546097">
                      <w:pPr>
                        <w:spacing w:line="360" w:lineRule="auto"/>
                        <w:ind w:firstLine="284"/>
                        <w:jc w:val="both"/>
                        <w:rPr>
                          <w:rFonts w:ascii="Glasgow" w:hAnsi="Glasgow" w:cs="Arial"/>
                          <w:b/>
                          <w:bCs/>
                          <w:color w:val="292D72"/>
                          <w:sz w:val="20"/>
                          <w:szCs w:val="20"/>
                        </w:rPr>
                      </w:pPr>
                    </w:p>
                    <w:p w14:paraId="4CBCADCB" w14:textId="1978DCE6" w:rsidR="00546097" w:rsidRPr="00686833" w:rsidRDefault="00546097" w:rsidP="00546097">
                      <w:pPr>
                        <w:spacing w:line="360" w:lineRule="auto"/>
                        <w:ind w:firstLine="284"/>
                        <w:jc w:val="both"/>
                        <w:rPr>
                          <w:rFonts w:ascii="Glasgow Light" w:hAnsi="Glasgow Light"/>
                          <w:color w:val="292D72"/>
                          <w:sz w:val="20"/>
                          <w:szCs w:val="20"/>
                        </w:rPr>
                      </w:pPr>
                      <w:r w:rsidRPr="00686833">
                        <w:rPr>
                          <w:rFonts w:ascii="Glasgow Light" w:hAnsi="Glasgow Light" w:cs="Arial"/>
                          <w:color w:val="292D72"/>
                          <w:sz w:val="20"/>
                          <w:szCs w:val="20"/>
                        </w:rPr>
                        <w:t xml:space="preserve">981 569 155 </w:t>
                      </w:r>
                      <w:r>
                        <w:rPr>
                          <w:rFonts w:ascii="Glasgow Light" w:hAnsi="Glasgow Light" w:cs="Arial"/>
                          <w:color w:val="292D72"/>
                          <w:sz w:val="20"/>
                          <w:szCs w:val="20"/>
                        </w:rPr>
                        <w:t xml:space="preserve">                        </w:t>
                      </w:r>
                      <w:r w:rsidRPr="00686833">
                        <w:rPr>
                          <w:rFonts w:ascii="Glasgow Light" w:hAnsi="Glasgow Light" w:cs="Arial"/>
                          <w:color w:val="292D72"/>
                          <w:sz w:val="20"/>
                          <w:szCs w:val="20"/>
                        </w:rPr>
                        <w:t xml:space="preserve"> 663 870 867</w:t>
                      </w:r>
                    </w:p>
                    <w:p w14:paraId="7D64178A" w14:textId="77777777" w:rsidR="00546097" w:rsidRPr="00686833" w:rsidRDefault="00546097" w:rsidP="00546097">
                      <w:pPr>
                        <w:spacing w:line="360" w:lineRule="auto"/>
                        <w:ind w:firstLine="284"/>
                        <w:jc w:val="both"/>
                        <w:rPr>
                          <w:rFonts w:ascii="Glasgow Light" w:hAnsi="Glasgow Light"/>
                          <w:color w:val="292D72"/>
                          <w:sz w:val="20"/>
                          <w:szCs w:val="20"/>
                        </w:rPr>
                      </w:pPr>
                      <w:hyperlink r:id="rId9" w:history="1">
                        <w:r w:rsidRPr="00686833">
                          <w:rPr>
                            <w:rStyle w:val="Hipervnculo"/>
                            <w:rFonts w:ascii="Glasgow Light" w:hAnsi="Glasgow Light" w:cs="Arial"/>
                            <w:color w:val="292D72"/>
                            <w:sz w:val="20"/>
                            <w:szCs w:val="20"/>
                          </w:rPr>
                          <w:t>hmhospitales</w:t>
                        </w:r>
                        <w:r>
                          <w:rPr>
                            <w:rStyle w:val="Hipervnculo"/>
                            <w:rFonts w:ascii="Glasgow Light" w:hAnsi="Glasgow Light" w:cs="Arial"/>
                            <w:color w:val="292D72"/>
                            <w:sz w:val="20"/>
                            <w:szCs w:val="20"/>
                          </w:rPr>
                          <w:t>@bolanda.es</w:t>
                        </w:r>
                      </w:hyperlink>
                    </w:p>
                    <w:p w14:paraId="03E7FE53" w14:textId="0E2EA56D" w:rsidR="00546097" w:rsidRPr="00686833" w:rsidRDefault="00546097" w:rsidP="00546097">
                      <w:pPr>
                        <w:spacing w:line="360" w:lineRule="auto"/>
                        <w:ind w:firstLine="284"/>
                        <w:jc w:val="both"/>
                        <w:rPr>
                          <w:rFonts w:ascii="Glasgow Light" w:hAnsi="Glasgow Light" w:cs="Arial"/>
                          <w:color w:val="292D72"/>
                          <w:sz w:val="20"/>
                          <w:szCs w:val="20"/>
                        </w:rPr>
                      </w:pPr>
                      <w:hyperlink r:id="rId10" w:history="1">
                        <w:r w:rsidRPr="00686833">
                          <w:rPr>
                            <w:rStyle w:val="Hipervnculo"/>
                            <w:rFonts w:ascii="Glasgow Light" w:hAnsi="Glasgow Light" w:cs="Arial"/>
                            <w:color w:val="292D72"/>
                            <w:sz w:val="20"/>
                            <w:szCs w:val="20"/>
                          </w:rPr>
                          <w:t>www.hmhospitales.com</w:t>
                        </w:r>
                      </w:hyperlink>
                    </w:p>
                    <w:p w14:paraId="76146CEC" w14:textId="77777777" w:rsidR="00546097" w:rsidRPr="00686833" w:rsidRDefault="00546097" w:rsidP="00546097">
                      <w:pPr>
                        <w:spacing w:line="276" w:lineRule="auto"/>
                        <w:jc w:val="both"/>
                        <w:rPr>
                          <w:rFonts w:ascii="Glasgow" w:hAnsi="Glasgow"/>
                          <w:color w:val="636462"/>
                          <w:sz w:val="20"/>
                          <w:szCs w:val="20"/>
                        </w:rPr>
                      </w:pPr>
                    </w:p>
                  </w:txbxContent>
                </v:textbox>
                <w10:wrap anchorx="margin"/>
              </v:shape>
            </w:pict>
          </mc:Fallback>
        </mc:AlternateContent>
      </w:r>
    </w:p>
    <w:p w14:paraId="68D90F4C" w14:textId="2BF204B3" w:rsidR="00546097" w:rsidRDefault="00546097" w:rsidP="00546097">
      <w:pPr>
        <w:spacing w:line="360"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Teresa</w:t>
      </w:r>
      <w:r w:rsidRPr="00C376DE">
        <w:rPr>
          <w:rFonts w:ascii="Glasgow" w:hAnsi="Glasgow" w:cs="Arial"/>
          <w:b/>
          <w:bCs/>
          <w:color w:val="292D72"/>
          <w:sz w:val="20"/>
          <w:szCs w:val="20"/>
          <w14:textFill>
            <w14:solidFill>
              <w14:srgbClr w14:val="292D72">
                <w14:alpha w14:val="20000"/>
              </w14:srgbClr>
            </w14:solidFill>
          </w14:textFill>
        </w:rPr>
        <w:t xml:space="preserve"> </w:t>
      </w:r>
      <w:proofErr w:type="spellStart"/>
      <w:r>
        <w:rPr>
          <w:rFonts w:ascii="Glasgow" w:hAnsi="Glasgow" w:cs="Arial"/>
          <w:b/>
          <w:bCs/>
          <w:color w:val="292D72"/>
          <w:sz w:val="20"/>
          <w:szCs w:val="20"/>
          <w14:textFill>
            <w14:solidFill>
              <w14:srgbClr w14:val="292D72">
                <w14:alpha w14:val="20000"/>
              </w14:srgbClr>
            </w14:solidFill>
          </w14:textFill>
        </w:rPr>
        <w:t>Rocamonde</w:t>
      </w:r>
      <w:proofErr w:type="spellEnd"/>
      <w:r>
        <w:rPr>
          <w:rFonts w:ascii="Glasgow" w:hAnsi="Glasgow" w:cs="Arial"/>
          <w:b/>
          <w:bCs/>
          <w:color w:val="292D72"/>
          <w:sz w:val="20"/>
          <w:szCs w:val="20"/>
          <w14:textFill>
            <w14:solidFill>
              <w14:srgbClr w14:val="292D72">
                <w14:alpha w14:val="20000"/>
              </w14:srgbClr>
            </w14:solidFill>
          </w14:textFill>
        </w:rPr>
        <w:t xml:space="preserve"> Iglesias</w:t>
      </w:r>
    </w:p>
    <w:p w14:paraId="0A703239" w14:textId="0030BD41" w:rsidR="008A01E0" w:rsidRPr="00546097" w:rsidRDefault="00546097" w:rsidP="00546097">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71B8ECF9" wp14:editId="5BD22ED4">
            <wp:simplePos x="0" y="0"/>
            <wp:positionH relativeFrom="column">
              <wp:posOffset>-365</wp:posOffset>
            </wp:positionH>
            <wp:positionV relativeFrom="paragraph">
              <wp:posOffset>45193</wp:posOffset>
            </wp:positionV>
            <wp:extent cx="1566153" cy="641146"/>
            <wp:effectExtent l="0" t="0" r="0" b="0"/>
            <wp:wrapNone/>
            <wp:docPr id="5" name="Imagen 5" descr="Forma&#10;&#10;Descripción generada automáticamente con confianza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a:hlinkClick r:id="rId9"/>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7434" cy="690795"/>
                    </a:xfrm>
                    <a:prstGeom prst="rect">
                      <a:avLst/>
                    </a:prstGeom>
                  </pic:spPr>
                </pic:pic>
              </a:graphicData>
            </a:graphic>
            <wp14:sizeRelH relativeFrom="page">
              <wp14:pctWidth>0</wp14:pctWidth>
            </wp14:sizeRelH>
            <wp14:sizeRelV relativeFrom="page">
              <wp14:pctHeight>0</wp14:pctHeight>
            </wp14:sizeRelV>
          </wp:anchor>
        </w:drawing>
      </w:r>
    </w:p>
    <w:sectPr w:rsidR="008A01E0" w:rsidRPr="00546097" w:rsidSect="005F011F">
      <w:headerReference w:type="even" r:id="rId12"/>
      <w:headerReference w:type="default" r:id="rId13"/>
      <w:footerReference w:type="even" r:id="rId14"/>
      <w:footerReference w:type="default" r:id="rId15"/>
      <w:headerReference w:type="first" r:id="rId16"/>
      <w:footerReference w:type="first" r:id="rId17"/>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5F20" w14:textId="77777777" w:rsidR="002C60F8" w:rsidRDefault="002C60F8" w:rsidP="00DF4903">
      <w:r>
        <w:separator/>
      </w:r>
    </w:p>
  </w:endnote>
  <w:endnote w:type="continuationSeparator" w:id="0">
    <w:p w14:paraId="1EBEC103" w14:textId="77777777" w:rsidR="002C60F8" w:rsidRDefault="002C60F8"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20B0604020202020204"/>
    <w:charset w:val="00"/>
    <w:family w:val="auto"/>
    <w:pitch w:val="variable"/>
    <w:sig w:usb0="800000AF" w:usb1="1000204A" w:usb2="00000000" w:usb3="00000000" w:csb0="00000001" w:csb1="00000000"/>
  </w:font>
  <w:font w:name="Glasgow Light">
    <w:altName w:val="Calibri"/>
    <w:panose1 w:val="020B0604020202020204"/>
    <w:charset w:val="00"/>
    <w:family w:val="auto"/>
    <w:pitch w:val="variable"/>
    <w:sig w:usb0="800000AF" w:usb1="1000204A" w:usb2="00000000" w:usb3="00000000" w:csb0="00000001" w:csb1="00000000"/>
  </w:font>
  <w:font w:name="Public Sans Light">
    <w:altName w:val="Times New Roman"/>
    <w:panose1 w:val="020B0604020202020204"/>
    <w:charset w:val="00"/>
    <w:family w:val="auto"/>
    <w:pitch w:val="variable"/>
    <w:sig w:usb0="A00000FF" w:usb1="4000205B" w:usb2="00000000" w:usb3="00000000" w:csb0="00000193" w:csb1="00000000"/>
  </w:font>
  <w:font w:name="Public Sans">
    <w:altName w:val="Times New Roman"/>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6507" w14:textId="77777777" w:rsidR="007072B6" w:rsidRDefault="007072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83C8" w14:textId="77777777" w:rsidR="007072B6" w:rsidRDefault="007072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6C7F" w14:textId="77777777" w:rsidR="002C60F8" w:rsidRDefault="002C60F8" w:rsidP="00DF4903">
      <w:r>
        <w:separator/>
      </w:r>
    </w:p>
  </w:footnote>
  <w:footnote w:type="continuationSeparator" w:id="0">
    <w:p w14:paraId="5E5CAA2D" w14:textId="77777777" w:rsidR="002C60F8" w:rsidRDefault="002C60F8"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9F1C" w14:textId="77777777" w:rsidR="007072B6" w:rsidRDefault="007072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185DA470" w:rsidR="00DF4903" w:rsidRDefault="007548FD">
    <w:pPr>
      <w:pStyle w:val="Encabezado"/>
    </w:pPr>
    <w:r>
      <w:rPr>
        <w:noProof/>
        <w:lang w:eastAsia="es-ES"/>
      </w:rPr>
      <w:drawing>
        <wp:anchor distT="0" distB="0" distL="114300" distR="114300" simplePos="0" relativeHeight="251670528" behindDoc="1" locked="0" layoutInCell="1" allowOverlap="1" wp14:anchorId="5055496C" wp14:editId="3E6F3A67">
          <wp:simplePos x="0" y="0"/>
          <wp:positionH relativeFrom="margin">
            <wp:posOffset>3392774</wp:posOffset>
          </wp:positionH>
          <wp:positionV relativeFrom="paragraph">
            <wp:posOffset>-97155</wp:posOffset>
          </wp:positionV>
          <wp:extent cx="1098906" cy="51435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98906"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456" behindDoc="1" locked="0" layoutInCell="1" allowOverlap="1" wp14:anchorId="41A74F2C" wp14:editId="09480020">
          <wp:simplePos x="0" y="0"/>
          <wp:positionH relativeFrom="margin">
            <wp:posOffset>4687068</wp:posOffset>
          </wp:positionH>
          <wp:positionV relativeFrom="paragraph">
            <wp:posOffset>-97790</wp:posOffset>
          </wp:positionV>
          <wp:extent cx="1473080" cy="549919"/>
          <wp:effectExtent l="0" t="0" r="0" b="254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473080" cy="549919"/>
                  </a:xfrm>
                  <a:prstGeom prst="rect">
                    <a:avLst/>
                  </a:prstGeom>
                </pic:spPr>
              </pic:pic>
            </a:graphicData>
          </a:graphic>
          <wp14:sizeRelH relativeFrom="page">
            <wp14:pctWidth>0</wp14:pctWidth>
          </wp14:sizeRelH>
          <wp14:sizeRelV relativeFrom="page">
            <wp14:pctHeight>0</wp14:pctHeight>
          </wp14:sizeRelV>
        </wp:anchor>
      </w:drawing>
    </w:r>
    <w:r w:rsidR="007072B6">
      <w:rPr>
        <w:noProof/>
        <w:lang w:eastAsia="es-ES"/>
      </w:rPr>
      <mc:AlternateContent>
        <mc:Choice Requires="wps">
          <w:drawing>
            <wp:anchor distT="0" distB="0" distL="114300" distR="114300" simplePos="0" relativeHeight="251661312" behindDoc="0" locked="0" layoutInCell="1" allowOverlap="1" wp14:anchorId="655FC009" wp14:editId="2B983188">
              <wp:simplePos x="0" y="0"/>
              <wp:positionH relativeFrom="column">
                <wp:posOffset>3108325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C527C"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75pt,-16.85pt" to="24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" strokecolor="#292d72">
              <v:stroke joinstyle="miter"/>
            </v:line>
          </w:pict>
        </mc:Fallback>
      </mc:AlternateContent>
    </w:r>
    <w:r w:rsidR="00B571F8">
      <w:rPr>
        <w:noProof/>
        <w:lang w:eastAsia="es-ES"/>
      </w:rPr>
      <w:drawing>
        <wp:anchor distT="0" distB="0" distL="114300" distR="114300" simplePos="0" relativeHeight="251665408" behindDoc="1" locked="0" layoutInCell="1" allowOverlap="1" wp14:anchorId="6618112C" wp14:editId="7C2C17C5">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FFC" w14:textId="77777777" w:rsidR="007072B6" w:rsidRDefault="007072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61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41662"/>
    <w:rsid w:val="00106B34"/>
    <w:rsid w:val="00173DB2"/>
    <w:rsid w:val="002A34FE"/>
    <w:rsid w:val="002C60F8"/>
    <w:rsid w:val="0036351F"/>
    <w:rsid w:val="00546097"/>
    <w:rsid w:val="005968B3"/>
    <w:rsid w:val="005F011F"/>
    <w:rsid w:val="006D3E6C"/>
    <w:rsid w:val="007072B6"/>
    <w:rsid w:val="007548FD"/>
    <w:rsid w:val="0077442B"/>
    <w:rsid w:val="007823F1"/>
    <w:rsid w:val="007C7325"/>
    <w:rsid w:val="007D4258"/>
    <w:rsid w:val="00850FC8"/>
    <w:rsid w:val="008A01E0"/>
    <w:rsid w:val="0091333C"/>
    <w:rsid w:val="00A818CB"/>
    <w:rsid w:val="00AA41F3"/>
    <w:rsid w:val="00AC1181"/>
    <w:rsid w:val="00B571F8"/>
    <w:rsid w:val="00B72D3A"/>
    <w:rsid w:val="00BE3A27"/>
    <w:rsid w:val="00D469F8"/>
    <w:rsid w:val="00D61D3F"/>
    <w:rsid w:val="00DE4042"/>
    <w:rsid w:val="00DF4903"/>
    <w:rsid w:val="00E34DAA"/>
    <w:rsid w:val="00E40339"/>
    <w:rsid w:val="00F02E4B"/>
    <w:rsid w:val="00F4799D"/>
    <w:rsid w:val="00FE7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ospitale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hmhospitales@bolanda.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mhospital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mhospitales@bolanda.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8BBCB-2CBF-4371-8FD3-D757665AE485}"/>
</file>

<file path=customXml/itemProps2.xml><?xml version="1.0" encoding="utf-8"?>
<ds:datastoreItem xmlns:ds="http://schemas.openxmlformats.org/officeDocument/2006/customXml" ds:itemID="{E48ECFB6-06F3-4A56-BB1F-292CEE25C940}"/>
</file>

<file path=customXml/itemProps3.xml><?xml version="1.0" encoding="utf-8"?>
<ds:datastoreItem xmlns:ds="http://schemas.openxmlformats.org/officeDocument/2006/customXml" ds:itemID="{933252A2-F287-4CBB-92B9-5D429BA4A4B7}"/>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Microsoft Office User</cp:lastModifiedBy>
  <cp:revision>4</cp:revision>
  <dcterms:created xsi:type="dcterms:W3CDTF">2023-04-17T09:08:00Z</dcterms:created>
  <dcterms:modified xsi:type="dcterms:W3CDTF">2023-04-19T10:03:00Z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