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01DE" w:rsidRDefault="006E3AD4">
      <w:pPr>
        <w:pStyle w:val="CuerpoA"/>
        <w:tabs>
          <w:tab w:val="left" w:pos="6180"/>
        </w:tabs>
        <w:jc w:val="both"/>
        <w:rPr>
          <w:rFonts w:ascii="Arial"/>
          <w:b/>
          <w:bCs/>
        </w:rPr>
      </w:pPr>
      <w:r>
        <w:rPr>
          <w:rFonts w:ascii="Arial"/>
          <w:b/>
          <w:bCs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-469996</wp:posOffset>
            </wp:positionV>
            <wp:extent cx="2594792" cy="1194954"/>
            <wp:effectExtent l="0" t="0" r="0" b="571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M_Hospitales_Vertica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4792" cy="11949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/>
          <w:b/>
          <w:bCs/>
        </w:rPr>
        <w:tab/>
      </w:r>
    </w:p>
    <w:p w:rsidR="00C501DE" w:rsidRDefault="00C501DE">
      <w:pPr>
        <w:pStyle w:val="CuerpoA"/>
        <w:jc w:val="both"/>
        <w:rPr>
          <w:rFonts w:ascii="Arial"/>
          <w:b/>
          <w:bCs/>
        </w:rPr>
      </w:pPr>
    </w:p>
    <w:p w:rsidR="00C501DE" w:rsidRDefault="00C501DE">
      <w:pPr>
        <w:pStyle w:val="CuerpoA"/>
        <w:jc w:val="both"/>
        <w:rPr>
          <w:rFonts w:ascii="Arial"/>
          <w:b/>
          <w:bCs/>
        </w:rPr>
      </w:pPr>
    </w:p>
    <w:p w:rsidR="00C501DE" w:rsidRDefault="00C501DE">
      <w:pPr>
        <w:pStyle w:val="CuerpoA"/>
        <w:jc w:val="both"/>
        <w:rPr>
          <w:rFonts w:ascii="Arial"/>
          <w:b/>
          <w:bCs/>
        </w:rPr>
      </w:pPr>
    </w:p>
    <w:p w:rsidR="00C501DE" w:rsidRDefault="00C501DE">
      <w:pPr>
        <w:pStyle w:val="CuerpoA"/>
        <w:jc w:val="both"/>
        <w:rPr>
          <w:rFonts w:ascii="Arial"/>
          <w:b/>
          <w:bCs/>
        </w:rPr>
      </w:pPr>
    </w:p>
    <w:p w:rsidR="00C501DE" w:rsidRDefault="00C501DE">
      <w:pPr>
        <w:pStyle w:val="normaltextonoticia"/>
        <w:spacing w:before="0" w:after="0"/>
        <w:jc w:val="center"/>
        <w:rPr>
          <w:b/>
          <w:bCs/>
          <w:sz w:val="24"/>
          <w:szCs w:val="24"/>
        </w:rPr>
      </w:pPr>
    </w:p>
    <w:p w:rsidR="00C501DE" w:rsidRDefault="006E3AD4">
      <w:pPr>
        <w:pStyle w:val="normaltextonoticia"/>
        <w:spacing w:before="0"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Se trata de una alternativa a la cirug</w:t>
      </w:r>
      <w:r>
        <w:rPr>
          <w:rFonts w:hAnsi="Arial"/>
          <w:b/>
          <w:bCs/>
          <w:sz w:val="24"/>
          <w:szCs w:val="24"/>
        </w:rPr>
        <w:t>í</w:t>
      </w:r>
      <w:r>
        <w:rPr>
          <w:b/>
          <w:bCs/>
          <w:sz w:val="24"/>
          <w:szCs w:val="24"/>
        </w:rPr>
        <w:t>a convencional</w:t>
      </w:r>
    </w:p>
    <w:p w:rsidR="00C501DE" w:rsidRDefault="00C501DE">
      <w:pPr>
        <w:pStyle w:val="CuerpoA"/>
        <w:jc w:val="both"/>
        <w:rPr>
          <w:rFonts w:ascii="Arial" w:eastAsia="Arial" w:hAnsi="Arial" w:cs="Arial"/>
          <w:b/>
          <w:bCs/>
        </w:rPr>
      </w:pPr>
    </w:p>
    <w:p w:rsidR="00C501DE" w:rsidRDefault="006E3AD4">
      <w:pPr>
        <w:pStyle w:val="CuerpoA"/>
        <w:jc w:val="center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/>
          <w:b/>
          <w:bCs/>
          <w:lang w:val="es-ES_tradnl"/>
        </w:rPr>
        <w:t>ESPECIALISTAS EN GINECOLOG</w:t>
      </w:r>
      <w:r>
        <w:rPr>
          <w:rFonts w:hAnsi="Arial"/>
          <w:b/>
          <w:bCs/>
          <w:lang w:val="es-ES_tradnl"/>
        </w:rPr>
        <w:t>Í</w:t>
      </w:r>
      <w:r>
        <w:rPr>
          <w:rFonts w:ascii="Arial"/>
          <w:b/>
          <w:bCs/>
          <w:lang w:val="es-ES_tradnl"/>
        </w:rPr>
        <w:t xml:space="preserve">A DE HM IMI TOLEDO SE FORMAN EN ESCLEROSIS DE MIOMAS UTERINOS </w:t>
      </w:r>
    </w:p>
    <w:p w:rsidR="00C501DE" w:rsidRDefault="00C501DE">
      <w:pPr>
        <w:pStyle w:val="CuerpoA"/>
        <w:jc w:val="both"/>
        <w:rPr>
          <w:rFonts w:ascii="Arial" w:eastAsia="Arial" w:hAnsi="Arial" w:cs="Arial"/>
          <w:b/>
          <w:bCs/>
        </w:rPr>
      </w:pPr>
    </w:p>
    <w:p w:rsidR="00C501DE" w:rsidRDefault="00C501DE">
      <w:pPr>
        <w:pStyle w:val="CuerpoA"/>
        <w:jc w:val="both"/>
        <w:rPr>
          <w:rFonts w:ascii="Arial" w:eastAsia="Arial" w:hAnsi="Arial" w:cs="Arial"/>
        </w:rPr>
      </w:pPr>
    </w:p>
    <w:p w:rsidR="00C501DE" w:rsidRDefault="006E3AD4">
      <w:pPr>
        <w:pStyle w:val="CuerpoA"/>
        <w:numPr>
          <w:ilvl w:val="0"/>
          <w:numId w:val="3"/>
        </w:numPr>
        <w:jc w:val="both"/>
        <w:rPr>
          <w:rFonts w:ascii="Arial" w:eastAsia="Arial" w:hAnsi="Arial" w:cs="Arial"/>
        </w:rPr>
      </w:pPr>
      <w:r>
        <w:rPr>
          <w:rFonts w:ascii="Arial"/>
          <w:lang w:val="es-ES_tradnl"/>
        </w:rPr>
        <w:t>El 70 por ciento de las mujeres desarrollan miomas a lo largo de su vida</w:t>
      </w:r>
    </w:p>
    <w:p w:rsidR="00C501DE" w:rsidRDefault="00C501DE">
      <w:pPr>
        <w:pStyle w:val="CuerpoA"/>
        <w:jc w:val="both"/>
        <w:rPr>
          <w:rFonts w:ascii="Arial" w:eastAsia="Arial" w:hAnsi="Arial" w:cs="Arial"/>
        </w:rPr>
      </w:pPr>
    </w:p>
    <w:p w:rsidR="00C501DE" w:rsidRPr="00F0776A" w:rsidRDefault="006E3AD4">
      <w:pPr>
        <w:pStyle w:val="CuerpoA"/>
        <w:numPr>
          <w:ilvl w:val="0"/>
          <w:numId w:val="6"/>
        </w:numPr>
        <w:jc w:val="both"/>
        <w:rPr>
          <w:rFonts w:ascii="Arial" w:eastAsia="Arial" w:hAnsi="Arial" w:cs="Arial"/>
        </w:rPr>
      </w:pPr>
      <w:r>
        <w:rPr>
          <w:rFonts w:ascii="Arial"/>
          <w:lang w:val="es-ES_tradnl"/>
        </w:rPr>
        <w:t>Algunos de los s</w:t>
      </w:r>
      <w:r>
        <w:rPr>
          <w:rFonts w:hAnsi="Arial"/>
          <w:lang w:val="es-ES_tradnl"/>
        </w:rPr>
        <w:t>í</w:t>
      </w:r>
      <w:r>
        <w:rPr>
          <w:rFonts w:ascii="Arial"/>
          <w:lang w:val="es-ES_tradnl"/>
        </w:rPr>
        <w:t>ntomas son menstruaciones dolorosas, dolor p</w:t>
      </w:r>
      <w:r>
        <w:rPr>
          <w:rFonts w:hAnsi="Arial"/>
          <w:lang w:val="es-ES_tradnl"/>
        </w:rPr>
        <w:t>é</w:t>
      </w:r>
      <w:r>
        <w:rPr>
          <w:rFonts w:ascii="Arial"/>
          <w:lang w:val="es-ES_tradnl"/>
        </w:rPr>
        <w:t>lvico y lumbar</w:t>
      </w:r>
    </w:p>
    <w:p w:rsidR="00F0776A" w:rsidRDefault="00F0776A" w:rsidP="00F0776A">
      <w:pPr>
        <w:pStyle w:val="CuerpoA"/>
        <w:ind w:left="1080"/>
        <w:jc w:val="both"/>
        <w:rPr>
          <w:rFonts w:ascii="Arial" w:eastAsia="Arial" w:hAnsi="Arial" w:cs="Arial"/>
        </w:rPr>
      </w:pPr>
    </w:p>
    <w:p w:rsidR="00C501DE" w:rsidRDefault="006E3AD4" w:rsidP="006E3AD4">
      <w:pPr>
        <w:pStyle w:val="CuerpoA"/>
        <w:ind w:left="720"/>
        <w:jc w:val="both"/>
        <w:rPr>
          <w:rFonts w:ascii="Arial" w:eastAsia="Arial" w:hAnsi="Arial" w:cs="Arial"/>
          <w:b/>
          <w:bCs/>
        </w:rPr>
      </w:pPr>
      <w:r>
        <w:rPr>
          <w:rFonts w:ascii="Arial"/>
        </w:rPr>
        <w:t xml:space="preserve"> </w:t>
      </w:r>
    </w:p>
    <w:p w:rsidR="00C501DE" w:rsidRPr="006E3AD4" w:rsidRDefault="006E3AD4">
      <w:pPr>
        <w:pStyle w:val="CuerpoA"/>
        <w:jc w:val="both"/>
        <w:rPr>
          <w:rFonts w:ascii="Arial" w:hAnsi="Arial" w:cs="Arial"/>
          <w:lang w:val="es-ES_tradnl"/>
        </w:rPr>
      </w:pPr>
      <w:r>
        <w:rPr>
          <w:rFonts w:ascii="Arial"/>
          <w:b/>
          <w:bCs/>
          <w:lang w:val="es-ES_tradnl"/>
        </w:rPr>
        <w:t>Toledo</w:t>
      </w:r>
      <w:r>
        <w:rPr>
          <w:rFonts w:ascii="Arial"/>
          <w:b/>
          <w:bCs/>
        </w:rPr>
        <w:t xml:space="preserve">, </w:t>
      </w:r>
      <w:r w:rsidR="00280E34">
        <w:rPr>
          <w:rFonts w:ascii="Arial"/>
          <w:b/>
          <w:bCs/>
        </w:rPr>
        <w:t>30</w:t>
      </w:r>
      <w:r>
        <w:rPr>
          <w:rFonts w:ascii="Arial"/>
          <w:b/>
          <w:bCs/>
        </w:rPr>
        <w:t xml:space="preserve"> de </w:t>
      </w:r>
      <w:r>
        <w:rPr>
          <w:rFonts w:ascii="Arial"/>
          <w:b/>
          <w:bCs/>
          <w:lang w:val="es-ES_tradnl"/>
        </w:rPr>
        <w:t>ju</w:t>
      </w:r>
      <w:r w:rsidR="00280E34">
        <w:rPr>
          <w:rFonts w:ascii="Arial"/>
          <w:b/>
          <w:bCs/>
          <w:lang w:val="es-ES_tradnl"/>
        </w:rPr>
        <w:t>l</w:t>
      </w:r>
      <w:r>
        <w:rPr>
          <w:rFonts w:ascii="Arial"/>
          <w:b/>
          <w:bCs/>
          <w:lang w:val="es-ES_tradnl"/>
        </w:rPr>
        <w:t>io de 2018</w:t>
      </w:r>
      <w:r w:rsidRPr="006E3AD4">
        <w:rPr>
          <w:rFonts w:ascii="Arial" w:hAnsi="Arial" w:cs="Arial"/>
        </w:rPr>
        <w:t>.</w:t>
      </w:r>
      <w:r w:rsidRPr="006E3AD4">
        <w:rPr>
          <w:rFonts w:ascii="Arial" w:hAnsi="Arial" w:cs="Arial"/>
          <w:lang w:val="es-ES_tradnl"/>
        </w:rPr>
        <w:t xml:space="preserve"> El equipo de Ginecología de HM IMI Toledo, encabezado por su directora, la Dra. Marta Sánchez-Dehesa, se ha formado recientemente en esclerosis de miomas uterinos junto a la Dra. Victoria Rey, directora médica de </w:t>
      </w:r>
      <w:proofErr w:type="spellStart"/>
      <w:r w:rsidRPr="006E3AD4">
        <w:rPr>
          <w:rFonts w:ascii="Arial" w:hAnsi="Arial" w:cs="Arial"/>
          <w:lang w:val="es-ES_tradnl"/>
        </w:rPr>
        <w:t>Ginecare</w:t>
      </w:r>
      <w:proofErr w:type="spellEnd"/>
      <w:r w:rsidRPr="006E3AD4">
        <w:rPr>
          <w:rFonts w:ascii="Arial" w:hAnsi="Arial" w:cs="Arial"/>
          <w:lang w:val="es-ES_tradnl"/>
        </w:rPr>
        <w:t xml:space="preserve"> Sevilla, en el Hospital Universitario</w:t>
      </w:r>
      <w:r>
        <w:rPr>
          <w:rFonts w:ascii="Arial" w:hAnsi="Arial" w:cs="Arial"/>
          <w:lang w:val="es-ES_tradnl"/>
        </w:rPr>
        <w:t xml:space="preserve"> HM Puerta del Sur</w:t>
      </w:r>
      <w:r w:rsidRPr="006E3AD4">
        <w:rPr>
          <w:rFonts w:ascii="Arial" w:hAnsi="Arial" w:cs="Arial"/>
          <w:lang w:val="es-ES_tradnl"/>
        </w:rPr>
        <w:t xml:space="preserve"> de Móstoles</w:t>
      </w:r>
      <w:r>
        <w:rPr>
          <w:rFonts w:ascii="Arial" w:hAnsi="Arial" w:cs="Arial"/>
          <w:lang w:val="es-ES_tradnl"/>
        </w:rPr>
        <w:t xml:space="preserve">, ampliando de esta forma la </w:t>
      </w:r>
      <w:r w:rsidR="00F0776A">
        <w:rPr>
          <w:rFonts w:ascii="Arial" w:hAnsi="Arial" w:cs="Arial"/>
          <w:lang w:val="es-ES_tradnl"/>
        </w:rPr>
        <w:t xml:space="preserve">capacitación de los profesionales del centro castellano </w:t>
      </w:r>
      <w:r>
        <w:rPr>
          <w:rFonts w:ascii="Arial" w:hAnsi="Arial" w:cs="Arial"/>
          <w:lang w:val="es-ES_tradnl"/>
        </w:rPr>
        <w:t>manchego de HM Hospitales</w:t>
      </w:r>
      <w:r w:rsidRPr="006E3AD4">
        <w:rPr>
          <w:rFonts w:ascii="Arial" w:hAnsi="Arial" w:cs="Arial"/>
          <w:lang w:val="es-ES_tradnl"/>
        </w:rPr>
        <w:t>.</w:t>
      </w:r>
    </w:p>
    <w:p w:rsidR="00C501DE" w:rsidRPr="006E3AD4" w:rsidRDefault="00C501DE">
      <w:pPr>
        <w:pStyle w:val="CuerpoA"/>
        <w:jc w:val="both"/>
        <w:rPr>
          <w:rFonts w:ascii="Arial" w:hAnsi="Arial" w:cs="Arial"/>
          <w:lang w:val="es-ES_tradnl"/>
        </w:rPr>
      </w:pPr>
    </w:p>
    <w:p w:rsidR="00C501DE" w:rsidRDefault="006E3AD4">
      <w:pPr>
        <w:pStyle w:val="CuerpoA"/>
        <w:jc w:val="both"/>
        <w:rPr>
          <w:rFonts w:ascii="Arial" w:eastAsia="Arial" w:hAnsi="Arial" w:cs="Arial"/>
        </w:rPr>
      </w:pPr>
      <w:r w:rsidRPr="006E3AD4">
        <w:rPr>
          <w:rFonts w:ascii="Arial" w:hAnsi="Arial" w:cs="Arial"/>
          <w:lang w:val="es-ES_tradnl"/>
        </w:rPr>
        <w:t>Los miomas uterinos son tumores benignos formados por fibras muy parecidas a las del propio útero. Se estima que el 70 por ciento de las mujeres desarrollan miomas a lo largo de su vida, con mayor incidencia a partir de los 40 años.  La Dra. Sánchez-Dehesa señala que “en algunas ocasiones una paciente puede tener uno o varios miomas de distinto tamaño en el útero, alterando su calidad de vida e incluso afectando a su fertilidad. Además</w:t>
      </w:r>
      <w:r w:rsidR="00F0776A">
        <w:rPr>
          <w:rFonts w:ascii="Arial" w:hAnsi="Arial" w:cs="Arial"/>
          <w:lang w:val="es-ES_tradnl"/>
        </w:rPr>
        <w:t>,</w:t>
      </w:r>
      <w:r w:rsidRPr="006E3AD4">
        <w:rPr>
          <w:rFonts w:ascii="Arial" w:hAnsi="Arial" w:cs="Arial"/>
          <w:lang w:val="es-ES_tradnl"/>
        </w:rPr>
        <w:t xml:space="preserve"> entre los síntomas que puede tener están las menstruaciones largas y dolorosas</w:t>
      </w:r>
      <w:r>
        <w:rPr>
          <w:rFonts w:ascii="Arial"/>
          <w:lang w:val="es-ES_tradnl"/>
        </w:rPr>
        <w:t>, dolor lumbar y p</w:t>
      </w:r>
      <w:r>
        <w:rPr>
          <w:rFonts w:hAnsi="Arial"/>
          <w:lang w:val="es-ES_tradnl"/>
        </w:rPr>
        <w:t>é</w:t>
      </w:r>
      <w:r>
        <w:rPr>
          <w:rFonts w:ascii="Arial"/>
          <w:lang w:val="es-ES_tradnl"/>
        </w:rPr>
        <w:t>lvico o presi</w:t>
      </w:r>
      <w:r>
        <w:rPr>
          <w:rFonts w:hAnsi="Arial"/>
          <w:lang w:val="es-ES_tradnl"/>
        </w:rPr>
        <w:t>ó</w:t>
      </w:r>
      <w:r>
        <w:rPr>
          <w:rFonts w:ascii="Arial"/>
          <w:lang w:val="es-ES_tradnl"/>
        </w:rPr>
        <w:t>n rectal</w:t>
      </w:r>
      <w:r>
        <w:rPr>
          <w:rFonts w:hAnsi="Arial"/>
          <w:lang w:val="es-ES_tradnl"/>
        </w:rPr>
        <w:t>”</w:t>
      </w:r>
      <w:r>
        <w:rPr>
          <w:rFonts w:ascii="Arial"/>
          <w:lang w:val="es-ES_tradnl"/>
        </w:rPr>
        <w:t xml:space="preserve">. </w:t>
      </w:r>
    </w:p>
    <w:p w:rsidR="00C501DE" w:rsidRDefault="00C501DE">
      <w:pPr>
        <w:pStyle w:val="CuerpoA"/>
        <w:jc w:val="both"/>
        <w:rPr>
          <w:rFonts w:ascii="Arial" w:eastAsia="Arial" w:hAnsi="Arial" w:cs="Arial"/>
        </w:rPr>
      </w:pPr>
    </w:p>
    <w:p w:rsidR="00C501DE" w:rsidRDefault="006E3AD4">
      <w:pPr>
        <w:pStyle w:val="CuerpoA"/>
        <w:jc w:val="both"/>
        <w:rPr>
          <w:rFonts w:ascii="Arial" w:eastAsia="Arial" w:hAnsi="Arial" w:cs="Arial"/>
        </w:rPr>
      </w:pPr>
      <w:r>
        <w:rPr>
          <w:rFonts w:ascii="Arial"/>
          <w:lang w:val="es-ES_tradnl"/>
        </w:rPr>
        <w:t>Hasta ahora la cirug</w:t>
      </w:r>
      <w:r>
        <w:rPr>
          <w:rFonts w:hAnsi="Arial"/>
          <w:lang w:val="es-ES_tradnl"/>
        </w:rPr>
        <w:t>í</w:t>
      </w:r>
      <w:r>
        <w:rPr>
          <w:rFonts w:ascii="Arial"/>
          <w:lang w:val="es-ES_tradnl"/>
        </w:rPr>
        <w:t>a tradicional y por laparoscopia era la soluci</w:t>
      </w:r>
      <w:r>
        <w:rPr>
          <w:rFonts w:hAnsi="Arial"/>
          <w:lang w:val="es-ES_tradnl"/>
        </w:rPr>
        <w:t>ó</w:t>
      </w:r>
      <w:r>
        <w:rPr>
          <w:rFonts w:ascii="Arial"/>
          <w:lang w:val="es-ES_tradnl"/>
        </w:rPr>
        <w:t>n ante los casos de miomas que necesitaban intervenci</w:t>
      </w:r>
      <w:r>
        <w:rPr>
          <w:rFonts w:hAnsi="Arial"/>
          <w:lang w:val="es-ES_tradnl"/>
        </w:rPr>
        <w:t>ó</w:t>
      </w:r>
      <w:r>
        <w:rPr>
          <w:rFonts w:ascii="Arial"/>
          <w:lang w:val="es-ES_tradnl"/>
        </w:rPr>
        <w:t>n, pero gracias a esta nueva t</w:t>
      </w:r>
      <w:r>
        <w:rPr>
          <w:rFonts w:hAnsi="Arial"/>
          <w:lang w:val="es-ES_tradnl"/>
        </w:rPr>
        <w:t>é</w:t>
      </w:r>
      <w:r>
        <w:rPr>
          <w:rFonts w:ascii="Arial"/>
          <w:lang w:val="es-ES_tradnl"/>
        </w:rPr>
        <w:t>cnica es posible eliminar aquellos que miden menos de 7 cent</w:t>
      </w:r>
      <w:r>
        <w:rPr>
          <w:rFonts w:hAnsi="Arial"/>
          <w:lang w:val="es-ES_tradnl"/>
        </w:rPr>
        <w:t>í</w:t>
      </w:r>
      <w:r>
        <w:rPr>
          <w:rFonts w:ascii="Arial"/>
          <w:lang w:val="es-ES_tradnl"/>
        </w:rPr>
        <w:t>metros por v</w:t>
      </w:r>
      <w:r>
        <w:rPr>
          <w:rFonts w:hAnsi="Arial"/>
          <w:lang w:val="es-ES_tradnl"/>
        </w:rPr>
        <w:t>í</w:t>
      </w:r>
      <w:r>
        <w:rPr>
          <w:rFonts w:ascii="Arial"/>
          <w:lang w:val="es-ES_tradnl"/>
        </w:rPr>
        <w:t xml:space="preserve">a vaginal gracias a la radiofrecuencia. </w:t>
      </w:r>
      <w:r>
        <w:rPr>
          <w:rFonts w:hAnsi="Arial"/>
          <w:lang w:val="es-ES_tradnl"/>
        </w:rPr>
        <w:t>“</w:t>
      </w:r>
      <w:r>
        <w:rPr>
          <w:rFonts w:ascii="Arial"/>
          <w:lang w:val="es-ES_tradnl"/>
        </w:rPr>
        <w:t>La ablaci</w:t>
      </w:r>
      <w:r>
        <w:rPr>
          <w:rFonts w:hAnsi="Arial"/>
          <w:lang w:val="es-ES_tradnl"/>
        </w:rPr>
        <w:t>ó</w:t>
      </w:r>
      <w:r>
        <w:rPr>
          <w:rFonts w:ascii="Arial"/>
          <w:lang w:val="es-ES_tradnl"/>
        </w:rPr>
        <w:t>n por radiofrecuencia es un tratamiento m</w:t>
      </w:r>
      <w:r>
        <w:rPr>
          <w:rFonts w:hAnsi="Arial"/>
          <w:lang w:val="es-ES_tradnl"/>
        </w:rPr>
        <w:t>í</w:t>
      </w:r>
      <w:r>
        <w:rPr>
          <w:rFonts w:ascii="Arial"/>
          <w:lang w:val="es-ES_tradnl"/>
        </w:rPr>
        <w:t>nimamente invasivo que act</w:t>
      </w:r>
      <w:r>
        <w:rPr>
          <w:rFonts w:hAnsi="Arial"/>
          <w:lang w:val="es-ES_tradnl"/>
        </w:rPr>
        <w:t>ú</w:t>
      </w:r>
      <w:r>
        <w:rPr>
          <w:rFonts w:ascii="Arial"/>
          <w:lang w:val="es-ES_tradnl"/>
        </w:rPr>
        <w:t xml:space="preserve">a directamente en el interior del mioma </w:t>
      </w:r>
      <w:proofErr w:type="spellStart"/>
      <w:r>
        <w:rPr>
          <w:rFonts w:ascii="Arial"/>
          <w:lang w:val="es-ES_tradnl"/>
        </w:rPr>
        <w:t>termocoagulando</w:t>
      </w:r>
      <w:proofErr w:type="spellEnd"/>
      <w:r>
        <w:rPr>
          <w:rFonts w:ascii="Arial"/>
          <w:lang w:val="es-ES_tradnl"/>
        </w:rPr>
        <w:t xml:space="preserve"> el tejido a trav</w:t>
      </w:r>
      <w:r>
        <w:rPr>
          <w:rFonts w:hAnsi="Arial"/>
          <w:lang w:val="es-ES_tradnl"/>
        </w:rPr>
        <w:t>é</w:t>
      </w:r>
      <w:r>
        <w:rPr>
          <w:rFonts w:ascii="Arial"/>
          <w:lang w:val="es-ES_tradnl"/>
        </w:rPr>
        <w:t>s de una aguja muy fina que emite radiofrecuencia en su punta. De esta manera el mioma va reduciendo su tama</w:t>
      </w:r>
      <w:r>
        <w:rPr>
          <w:rFonts w:hAnsi="Arial"/>
          <w:lang w:val="es-ES_tradnl"/>
        </w:rPr>
        <w:t>ñ</w:t>
      </w:r>
      <w:r>
        <w:rPr>
          <w:rFonts w:ascii="Arial"/>
          <w:lang w:val="es-ES_tradnl"/>
        </w:rPr>
        <w:t>o hasta la mejora de los s</w:t>
      </w:r>
      <w:r>
        <w:rPr>
          <w:rFonts w:hAnsi="Arial"/>
          <w:lang w:val="es-ES_tradnl"/>
        </w:rPr>
        <w:t>í</w:t>
      </w:r>
      <w:r>
        <w:rPr>
          <w:rFonts w:ascii="Arial"/>
          <w:lang w:val="es-ES_tradnl"/>
        </w:rPr>
        <w:t>ntomas</w:t>
      </w:r>
      <w:r>
        <w:rPr>
          <w:rFonts w:hAnsi="Arial"/>
          <w:lang w:val="es-ES_tradnl"/>
        </w:rPr>
        <w:t>”</w:t>
      </w:r>
      <w:r>
        <w:rPr>
          <w:rFonts w:hAnsi="Arial"/>
          <w:lang w:val="es-ES_tradnl"/>
        </w:rPr>
        <w:t xml:space="preserve"> </w:t>
      </w:r>
      <w:r>
        <w:rPr>
          <w:rFonts w:ascii="Arial"/>
          <w:lang w:val="es-ES_tradnl"/>
        </w:rPr>
        <w:t>subraya la Dra. S</w:t>
      </w:r>
      <w:r>
        <w:rPr>
          <w:rFonts w:hAnsi="Arial"/>
          <w:lang w:val="es-ES_tradnl"/>
        </w:rPr>
        <w:t>á</w:t>
      </w:r>
      <w:r>
        <w:rPr>
          <w:rFonts w:ascii="Arial"/>
          <w:lang w:val="es-ES_tradnl"/>
        </w:rPr>
        <w:t xml:space="preserve">nchez-Dehesa. </w:t>
      </w:r>
    </w:p>
    <w:p w:rsidR="00C501DE" w:rsidRDefault="00C501DE">
      <w:pPr>
        <w:pStyle w:val="CuerpoA"/>
        <w:jc w:val="both"/>
        <w:rPr>
          <w:rFonts w:ascii="Arial" w:eastAsia="Arial" w:hAnsi="Arial" w:cs="Arial"/>
        </w:rPr>
      </w:pPr>
    </w:p>
    <w:p w:rsidR="00C501DE" w:rsidRDefault="006E3AD4">
      <w:pPr>
        <w:pStyle w:val="CuerpoA"/>
        <w:jc w:val="both"/>
        <w:rPr>
          <w:rFonts w:ascii="Arial" w:eastAsia="Arial" w:hAnsi="Arial" w:cs="Arial"/>
          <w:lang w:val="es-ES_tradnl"/>
        </w:rPr>
      </w:pPr>
      <w:r>
        <w:rPr>
          <w:rFonts w:ascii="Arial"/>
          <w:lang w:val="es-ES_tradnl"/>
        </w:rPr>
        <w:t>Entre los beneficios de esta nueva t</w:t>
      </w:r>
      <w:r>
        <w:rPr>
          <w:rFonts w:hAnsi="Arial"/>
          <w:lang w:val="es-ES_tradnl"/>
        </w:rPr>
        <w:t>é</w:t>
      </w:r>
      <w:r>
        <w:rPr>
          <w:rFonts w:ascii="Arial"/>
          <w:lang w:val="es-ES_tradnl"/>
        </w:rPr>
        <w:t>cnica, que se est</w:t>
      </w:r>
      <w:r>
        <w:rPr>
          <w:rFonts w:hAnsi="Arial"/>
          <w:lang w:val="es-ES_tradnl"/>
        </w:rPr>
        <w:t>á</w:t>
      </w:r>
      <w:r>
        <w:rPr>
          <w:rFonts w:hAnsi="Arial"/>
          <w:lang w:val="es-ES_tradnl"/>
        </w:rPr>
        <w:t xml:space="preserve"> </w:t>
      </w:r>
      <w:r>
        <w:rPr>
          <w:rFonts w:ascii="Arial"/>
          <w:lang w:val="es-ES_tradnl"/>
        </w:rPr>
        <w:t>llevando a cabo en el Hospital Universitario HM Puerta del Sur, est</w:t>
      </w:r>
      <w:r>
        <w:rPr>
          <w:rFonts w:hAnsi="Arial"/>
          <w:lang w:val="es-ES_tradnl"/>
        </w:rPr>
        <w:t>á</w:t>
      </w:r>
      <w:r>
        <w:rPr>
          <w:rFonts w:ascii="Arial"/>
          <w:lang w:val="es-ES_tradnl"/>
        </w:rPr>
        <w:t>n que n</w:t>
      </w:r>
      <w:r w:rsidR="00F0776A">
        <w:rPr>
          <w:rFonts w:ascii="Arial"/>
          <w:lang w:val="es-ES_tradnl"/>
        </w:rPr>
        <w:t>o requiere ingreso hospitalario</w:t>
      </w:r>
      <w:r>
        <w:rPr>
          <w:rFonts w:ascii="Arial"/>
          <w:lang w:val="es-ES_tradnl"/>
        </w:rPr>
        <w:t>, no supone baja m</w:t>
      </w:r>
      <w:r>
        <w:rPr>
          <w:rFonts w:hAnsi="Arial"/>
          <w:lang w:val="es-ES_tradnl"/>
        </w:rPr>
        <w:t>é</w:t>
      </w:r>
      <w:r>
        <w:rPr>
          <w:rFonts w:ascii="Arial"/>
          <w:lang w:val="es-ES_tradnl"/>
        </w:rPr>
        <w:t>dica, evita riesgos quir</w:t>
      </w:r>
      <w:r>
        <w:rPr>
          <w:rFonts w:hAnsi="Arial"/>
          <w:lang w:val="es-ES_tradnl"/>
        </w:rPr>
        <w:t>ú</w:t>
      </w:r>
      <w:r>
        <w:rPr>
          <w:rFonts w:ascii="Arial"/>
          <w:lang w:val="es-ES_tradnl"/>
        </w:rPr>
        <w:t>rgicos y es posible tratar varios miomas en la misma intervenci</w:t>
      </w:r>
      <w:r>
        <w:rPr>
          <w:rFonts w:hAnsi="Arial"/>
          <w:lang w:val="es-ES_tradnl"/>
        </w:rPr>
        <w:t>ó</w:t>
      </w:r>
      <w:r>
        <w:rPr>
          <w:rFonts w:ascii="Arial"/>
          <w:lang w:val="es-ES_tradnl"/>
        </w:rPr>
        <w:t>n. La jefa de Ginecolog</w:t>
      </w:r>
      <w:r>
        <w:rPr>
          <w:rFonts w:hAnsi="Arial"/>
          <w:lang w:val="es-ES_tradnl"/>
        </w:rPr>
        <w:t>í</w:t>
      </w:r>
      <w:r>
        <w:rPr>
          <w:rFonts w:ascii="Arial"/>
          <w:lang w:val="es-ES_tradnl"/>
        </w:rPr>
        <w:t xml:space="preserve">a de HM IMI Toledo indica que otro aspecto importante es que </w:t>
      </w:r>
      <w:r>
        <w:rPr>
          <w:rFonts w:hAnsi="Arial"/>
          <w:lang w:val="es-ES_tradnl"/>
        </w:rPr>
        <w:t>“</w:t>
      </w:r>
      <w:r>
        <w:rPr>
          <w:rFonts w:ascii="Arial"/>
          <w:lang w:val="es-ES_tradnl"/>
        </w:rPr>
        <w:t xml:space="preserve">ayuda a preservar la fertilidad de la </w:t>
      </w:r>
      <w:r w:rsidR="00F0776A">
        <w:rPr>
          <w:rFonts w:ascii="Arial"/>
          <w:lang w:val="es-ES_tradnl"/>
        </w:rPr>
        <w:t>paciente, ya</w:t>
      </w:r>
      <w:r>
        <w:rPr>
          <w:rFonts w:ascii="Arial"/>
          <w:lang w:val="es-ES_tradnl"/>
        </w:rPr>
        <w:t xml:space="preserve"> que minimiza los riesgos sobre el </w:t>
      </w:r>
      <w:r>
        <w:rPr>
          <w:rFonts w:hAnsi="Arial"/>
          <w:lang w:val="es-ES_tradnl"/>
        </w:rPr>
        <w:t>ú</w:t>
      </w:r>
      <w:r>
        <w:rPr>
          <w:rFonts w:ascii="Arial"/>
          <w:lang w:val="es-ES_tradnl"/>
        </w:rPr>
        <w:t>tero para soportar una gestaci</w:t>
      </w:r>
      <w:r>
        <w:rPr>
          <w:rFonts w:hAnsi="Arial"/>
          <w:lang w:val="es-ES_tradnl"/>
        </w:rPr>
        <w:t>ó</w:t>
      </w:r>
      <w:r>
        <w:rPr>
          <w:rFonts w:ascii="Arial"/>
          <w:lang w:val="es-ES_tradnl"/>
        </w:rPr>
        <w:t>n con normalidad</w:t>
      </w:r>
      <w:r>
        <w:rPr>
          <w:rFonts w:hAnsi="Arial"/>
          <w:lang w:val="es-ES_tradnl"/>
        </w:rPr>
        <w:t>”</w:t>
      </w:r>
      <w:r>
        <w:rPr>
          <w:rFonts w:ascii="Arial"/>
          <w:lang w:val="es-ES_tradnl"/>
        </w:rPr>
        <w:t xml:space="preserve">. </w:t>
      </w:r>
    </w:p>
    <w:p w:rsidR="005171E7" w:rsidRDefault="005171E7" w:rsidP="005171E7">
      <w:pPr>
        <w:jc w:val="both"/>
        <w:rPr>
          <w:rFonts w:ascii="Arial" w:hAnsi="Arial" w:cs="Arial"/>
        </w:rPr>
      </w:pPr>
    </w:p>
    <w:p w:rsidR="005171E7" w:rsidRDefault="005171E7" w:rsidP="005171E7">
      <w:pPr>
        <w:pStyle w:val="CuerpoA"/>
        <w:jc w:val="both"/>
        <w:rPr>
          <w:rFonts w:ascii="Arial" w:eastAsia="Arial" w:hAnsi="Arial" w:cs="Arial"/>
          <w:b/>
          <w:bCs/>
        </w:rPr>
      </w:pPr>
      <w:r>
        <w:rPr>
          <w:rFonts w:ascii="Arial"/>
          <w:b/>
          <w:bCs/>
        </w:rPr>
        <w:t>HM Hospitales</w:t>
      </w:r>
    </w:p>
    <w:p w:rsidR="005171E7" w:rsidRDefault="005171E7" w:rsidP="005171E7">
      <w:pPr>
        <w:pStyle w:val="CuerpoBA"/>
      </w:pPr>
      <w:r>
        <w:rPr>
          <w:rFonts w:eastAsia="Arial Unicode MS" w:hAnsi="Arial Unicode MS" w:cs="Arial Unicode MS"/>
          <w:b w:val="0"/>
          <w:bCs w:val="0"/>
        </w:rPr>
        <w:t>HM Hospitales es el grupo hospitalario privado de referencia a nivel nacional que basa su oferta en la excelencia asistencial sumada a la investigaci</w:t>
      </w:r>
      <w:r>
        <w:rPr>
          <w:rFonts w:ascii="Arial Unicode MS" w:eastAsia="Arial Unicode MS" w:cs="Arial Unicode MS"/>
          <w:b w:val="0"/>
          <w:bCs w:val="0"/>
        </w:rPr>
        <w:t>ó</w:t>
      </w:r>
      <w:r>
        <w:rPr>
          <w:rFonts w:eastAsia="Arial Unicode MS" w:hAnsi="Arial Unicode MS" w:cs="Arial Unicode MS"/>
          <w:b w:val="0"/>
          <w:bCs w:val="0"/>
        </w:rPr>
        <w:t>n, la docencia, la constante innovaci</w:t>
      </w:r>
      <w:r>
        <w:rPr>
          <w:rFonts w:ascii="Arial Unicode MS" w:eastAsia="Arial Unicode MS" w:cs="Arial Unicode MS"/>
          <w:b w:val="0"/>
          <w:bCs w:val="0"/>
        </w:rPr>
        <w:t>ó</w:t>
      </w:r>
      <w:r>
        <w:rPr>
          <w:rFonts w:eastAsia="Arial Unicode MS" w:hAnsi="Arial Unicode MS" w:cs="Arial Unicode MS"/>
          <w:b w:val="0"/>
          <w:bCs w:val="0"/>
        </w:rPr>
        <w:t>n tecnol</w:t>
      </w:r>
      <w:r>
        <w:rPr>
          <w:rFonts w:ascii="Arial Unicode MS" w:eastAsia="Arial Unicode MS" w:cs="Arial Unicode MS"/>
          <w:b w:val="0"/>
          <w:bCs w:val="0"/>
        </w:rPr>
        <w:t>ó</w:t>
      </w:r>
      <w:r>
        <w:rPr>
          <w:rFonts w:eastAsia="Arial Unicode MS" w:hAnsi="Arial Unicode MS" w:cs="Arial Unicode MS"/>
          <w:b w:val="0"/>
          <w:bCs w:val="0"/>
        </w:rPr>
        <w:t>gica y la publicaci</w:t>
      </w:r>
      <w:r>
        <w:rPr>
          <w:rFonts w:ascii="Arial Unicode MS" w:eastAsia="Arial Unicode MS" w:cs="Arial Unicode MS"/>
          <w:b w:val="0"/>
          <w:bCs w:val="0"/>
        </w:rPr>
        <w:t>ó</w:t>
      </w:r>
      <w:r>
        <w:rPr>
          <w:rFonts w:eastAsia="Arial Unicode MS" w:hAnsi="Arial Unicode MS" w:cs="Arial Unicode MS"/>
          <w:b w:val="0"/>
          <w:bCs w:val="0"/>
        </w:rPr>
        <w:t>n de resultados.</w:t>
      </w:r>
    </w:p>
    <w:p w:rsidR="005171E7" w:rsidRDefault="005171E7" w:rsidP="005171E7">
      <w:pPr>
        <w:pStyle w:val="CuerpoBA"/>
      </w:pPr>
    </w:p>
    <w:p w:rsidR="005171E7" w:rsidRDefault="005171E7" w:rsidP="005171E7">
      <w:pPr>
        <w:pStyle w:val="CuerpoBA"/>
      </w:pPr>
      <w:r>
        <w:rPr>
          <w:rFonts w:eastAsia="Arial Unicode MS" w:hAnsi="Arial Unicode MS" w:cs="Arial Unicode MS"/>
          <w:b w:val="0"/>
          <w:bCs w:val="0"/>
        </w:rPr>
        <w:t>Dirigido por m</w:t>
      </w:r>
      <w:r>
        <w:rPr>
          <w:rFonts w:ascii="Arial Unicode MS" w:eastAsia="Arial Unicode MS" w:cs="Arial Unicode MS"/>
          <w:b w:val="0"/>
          <w:bCs w:val="0"/>
        </w:rPr>
        <w:t>é</w:t>
      </w:r>
      <w:r>
        <w:rPr>
          <w:rFonts w:eastAsia="Arial Unicode MS" w:hAnsi="Arial Unicode MS" w:cs="Arial Unicode MS"/>
          <w:b w:val="0"/>
          <w:bCs w:val="0"/>
        </w:rPr>
        <w:t>dicos y con capital 100% espa</w:t>
      </w:r>
      <w:r>
        <w:rPr>
          <w:rFonts w:ascii="Arial Unicode MS" w:eastAsia="Arial Unicode MS" w:cs="Arial Unicode MS"/>
          <w:b w:val="0"/>
          <w:bCs w:val="0"/>
        </w:rPr>
        <w:t>ñ</w:t>
      </w:r>
      <w:r>
        <w:rPr>
          <w:rFonts w:eastAsia="Arial Unicode MS" w:hAnsi="Arial Unicode MS" w:cs="Arial Unicode MS"/>
          <w:b w:val="0"/>
          <w:bCs w:val="0"/>
        </w:rPr>
        <w:t>ol, cuenta en la actualidad con m</w:t>
      </w:r>
      <w:r>
        <w:rPr>
          <w:rFonts w:ascii="Arial Unicode MS" w:eastAsia="Arial Unicode MS" w:cs="Arial Unicode MS"/>
          <w:b w:val="0"/>
          <w:bCs w:val="0"/>
        </w:rPr>
        <w:t>á</w:t>
      </w:r>
      <w:r>
        <w:rPr>
          <w:rFonts w:eastAsia="Arial Unicode MS" w:hAnsi="Arial Unicode MS" w:cs="Arial Unicode MS"/>
          <w:b w:val="0"/>
          <w:bCs w:val="0"/>
        </w:rPr>
        <w:t>s de 4.700 profesionales que concentran sus esfuerzos en ofrecer una medicina de calidad e innovadora centrada en el cuidado de la salud y el bienestar de sus pacientes y familiares.</w:t>
      </w:r>
    </w:p>
    <w:p w:rsidR="005171E7" w:rsidRDefault="005171E7" w:rsidP="005171E7">
      <w:pPr>
        <w:pStyle w:val="CuerpoBA"/>
      </w:pPr>
      <w:r>
        <w:rPr>
          <w:rFonts w:eastAsia="Arial Unicode MS" w:hAnsi="Arial Unicode MS" w:cs="Arial Unicode MS"/>
          <w:b w:val="0"/>
          <w:bCs w:val="0"/>
        </w:rPr>
        <w:t xml:space="preserve"> </w:t>
      </w:r>
    </w:p>
    <w:p w:rsidR="005171E7" w:rsidRDefault="005171E7" w:rsidP="005171E7">
      <w:pPr>
        <w:pStyle w:val="CuerpoBA"/>
      </w:pPr>
      <w:r>
        <w:rPr>
          <w:rFonts w:eastAsia="Arial Unicode MS" w:hAnsi="Arial Unicode MS" w:cs="Arial Unicode MS"/>
          <w:b w:val="0"/>
          <w:bCs w:val="0"/>
        </w:rPr>
        <w:t>HM Hospitales est</w:t>
      </w:r>
      <w:r>
        <w:rPr>
          <w:rFonts w:ascii="Arial Unicode MS" w:eastAsia="Arial Unicode MS" w:cs="Arial Unicode MS"/>
          <w:b w:val="0"/>
          <w:bCs w:val="0"/>
        </w:rPr>
        <w:t>á</w:t>
      </w:r>
      <w:r>
        <w:rPr>
          <w:rFonts w:ascii="Arial Unicode MS" w:eastAsia="Arial Unicode MS" w:cs="Arial Unicode MS"/>
          <w:b w:val="0"/>
          <w:bCs w:val="0"/>
        </w:rPr>
        <w:t xml:space="preserve"> </w:t>
      </w:r>
      <w:r>
        <w:rPr>
          <w:rFonts w:eastAsia="Arial Unicode MS" w:hAnsi="Arial Unicode MS" w:cs="Arial Unicode MS"/>
          <w:b w:val="0"/>
          <w:bCs w:val="0"/>
        </w:rPr>
        <w:t xml:space="preserve">formado por 38 centros asistenciales: 14 hospitales, 3 centros </w:t>
      </w:r>
      <w:r w:rsidRPr="00801417">
        <w:rPr>
          <w:rFonts w:eastAsia="Arial Unicode MS" w:hAnsi="Arial Unicode MS" w:cs="Arial Unicode MS"/>
          <w:b w:val="0"/>
          <w:bCs w:val="0"/>
          <w:lang w:val="es-ES"/>
        </w:rPr>
        <w:t>integrales de alta especializaci</w:t>
      </w:r>
      <w:r w:rsidRPr="00801417">
        <w:rPr>
          <w:rFonts w:ascii="Arial Unicode MS" w:eastAsia="Arial Unicode MS" w:cs="Arial Unicode MS"/>
          <w:b w:val="0"/>
          <w:bCs w:val="0"/>
          <w:lang w:val="es-ES"/>
        </w:rPr>
        <w:t>ó</w:t>
      </w:r>
      <w:r w:rsidRPr="00801417">
        <w:rPr>
          <w:rFonts w:eastAsia="Arial Unicode MS" w:hAnsi="Arial Unicode MS" w:cs="Arial Unicode MS"/>
          <w:b w:val="0"/>
          <w:bCs w:val="0"/>
          <w:lang w:val="es-ES"/>
        </w:rPr>
        <w:t>n en Oncolog</w:t>
      </w:r>
      <w:r w:rsidRPr="00801417">
        <w:rPr>
          <w:rFonts w:ascii="Arial Unicode MS" w:eastAsia="Arial Unicode MS" w:cs="Arial Unicode MS"/>
          <w:b w:val="0"/>
          <w:bCs w:val="0"/>
          <w:lang w:val="es-ES"/>
        </w:rPr>
        <w:t>í</w:t>
      </w:r>
      <w:r w:rsidRPr="00801417">
        <w:rPr>
          <w:rFonts w:eastAsia="Arial Unicode MS" w:hAnsi="Arial Unicode MS" w:cs="Arial Unicode MS"/>
          <w:b w:val="0"/>
          <w:bCs w:val="0"/>
          <w:lang w:val="es-ES"/>
        </w:rPr>
        <w:t>a, Cardiolog</w:t>
      </w:r>
      <w:r w:rsidRPr="00801417">
        <w:rPr>
          <w:rFonts w:ascii="Arial Unicode MS" w:eastAsia="Arial Unicode MS" w:cs="Arial Unicode MS"/>
          <w:b w:val="0"/>
          <w:bCs w:val="0"/>
          <w:lang w:val="es-ES"/>
        </w:rPr>
        <w:t>í</w:t>
      </w:r>
      <w:r w:rsidRPr="00801417">
        <w:rPr>
          <w:rFonts w:eastAsia="Arial Unicode MS" w:hAnsi="Arial Unicode MS" w:cs="Arial Unicode MS"/>
          <w:b w:val="0"/>
          <w:bCs w:val="0"/>
          <w:lang w:val="es-ES"/>
        </w:rPr>
        <w:t>a y Neurociencias,</w:t>
      </w:r>
      <w:r>
        <w:rPr>
          <w:rFonts w:eastAsia="Arial Unicode MS" w:hAnsi="Arial Unicode MS" w:cs="Arial Unicode MS"/>
          <w:b w:val="0"/>
          <w:bCs w:val="0"/>
        </w:rPr>
        <w:t xml:space="preserve"> adem</w:t>
      </w:r>
      <w:r>
        <w:rPr>
          <w:rFonts w:ascii="Arial Unicode MS" w:eastAsia="Arial Unicode MS" w:cs="Arial Unicode MS"/>
          <w:b w:val="0"/>
          <w:bCs w:val="0"/>
        </w:rPr>
        <w:t>á</w:t>
      </w:r>
      <w:r>
        <w:rPr>
          <w:rFonts w:eastAsia="Arial Unicode MS" w:hAnsi="Arial Unicode MS" w:cs="Arial Unicode MS"/>
          <w:b w:val="0"/>
          <w:bCs w:val="0"/>
        </w:rPr>
        <w:t>s de 21 policl</w:t>
      </w:r>
      <w:r>
        <w:rPr>
          <w:rFonts w:ascii="Arial Unicode MS" w:eastAsia="Arial Unicode MS" w:cs="Arial Unicode MS"/>
          <w:b w:val="0"/>
          <w:bCs w:val="0"/>
        </w:rPr>
        <w:t>í</w:t>
      </w:r>
      <w:r>
        <w:rPr>
          <w:rFonts w:eastAsia="Arial Unicode MS" w:hAnsi="Arial Unicode MS" w:cs="Arial Unicode MS"/>
          <w:b w:val="0"/>
          <w:bCs w:val="0"/>
        </w:rPr>
        <w:t>nicos. Todos ellos trabajan de manera coordinada para ofrecer una gesti</w:t>
      </w:r>
      <w:r>
        <w:rPr>
          <w:rFonts w:ascii="Arial Unicode MS" w:eastAsia="Arial Unicode MS" w:cs="Arial Unicode MS"/>
          <w:b w:val="0"/>
          <w:bCs w:val="0"/>
        </w:rPr>
        <w:t>ó</w:t>
      </w:r>
      <w:r>
        <w:rPr>
          <w:rFonts w:eastAsia="Arial Unicode MS" w:hAnsi="Arial Unicode MS" w:cs="Arial Unicode MS"/>
          <w:b w:val="0"/>
          <w:bCs w:val="0"/>
        </w:rPr>
        <w:t>n integral de las necesidades y requerimientos de sus pacientes.</w:t>
      </w:r>
    </w:p>
    <w:p w:rsidR="005171E7" w:rsidRDefault="005171E7" w:rsidP="005171E7">
      <w:pPr>
        <w:pStyle w:val="CuerpoBA"/>
      </w:pPr>
    </w:p>
    <w:p w:rsidR="005171E7" w:rsidRDefault="005171E7" w:rsidP="005171E7">
      <w:pPr>
        <w:pStyle w:val="CuerpoBA"/>
      </w:pPr>
      <w:r>
        <w:rPr>
          <w:rFonts w:eastAsia="Arial Unicode MS" w:hAnsi="Arial Unicode MS" w:cs="Arial Unicode MS"/>
          <w:b w:val="0"/>
          <w:bCs w:val="0"/>
        </w:rPr>
        <w:t>M</w:t>
      </w:r>
      <w:r>
        <w:rPr>
          <w:rFonts w:ascii="Arial Unicode MS" w:eastAsia="Arial Unicode MS" w:cs="Arial Unicode MS"/>
          <w:b w:val="0"/>
          <w:bCs w:val="0"/>
        </w:rPr>
        <w:t>á</w:t>
      </w:r>
      <w:r>
        <w:rPr>
          <w:rFonts w:eastAsia="Arial Unicode MS" w:hAnsi="Arial Unicode MS" w:cs="Arial Unicode MS"/>
          <w:b w:val="0"/>
          <w:bCs w:val="0"/>
        </w:rPr>
        <w:t>s informaci</w:t>
      </w:r>
      <w:r>
        <w:rPr>
          <w:rFonts w:ascii="Arial Unicode MS" w:eastAsia="Arial Unicode MS" w:cs="Arial Unicode MS"/>
          <w:b w:val="0"/>
          <w:bCs w:val="0"/>
        </w:rPr>
        <w:t>ó</w:t>
      </w:r>
      <w:r>
        <w:rPr>
          <w:rFonts w:eastAsia="Arial Unicode MS" w:hAnsi="Arial Unicode MS" w:cs="Arial Unicode MS"/>
          <w:b w:val="0"/>
          <w:bCs w:val="0"/>
        </w:rPr>
        <w:t xml:space="preserve">n: </w:t>
      </w:r>
      <w:hyperlink r:id="rId8" w:history="1">
        <w:r>
          <w:rPr>
            <w:rStyle w:val="Hyperlink0"/>
            <w:rFonts w:eastAsia="Arial Unicode MS" w:hAnsi="Arial Unicode MS" w:cs="Arial Unicode MS"/>
            <w:b w:val="0"/>
            <w:bCs w:val="0"/>
          </w:rPr>
          <w:t>www.hmhospitales.com</w:t>
        </w:r>
      </w:hyperlink>
    </w:p>
    <w:p w:rsidR="005171E7" w:rsidRDefault="005171E7" w:rsidP="005171E7">
      <w:pPr>
        <w:pStyle w:val="CuerpoBA"/>
        <w:rPr>
          <w:sz w:val="20"/>
          <w:szCs w:val="20"/>
        </w:rPr>
      </w:pPr>
      <w:r>
        <w:rPr>
          <w:rFonts w:eastAsia="Arial Unicode MS" w:hAnsi="Arial Unicode MS" w:cs="Arial Unicode MS"/>
          <w:sz w:val="20"/>
          <w:szCs w:val="20"/>
        </w:rPr>
        <w:t>M</w:t>
      </w:r>
      <w:r>
        <w:rPr>
          <w:rFonts w:ascii="Arial Unicode MS" w:eastAsia="Arial Unicode MS" w:cs="Arial Unicode MS"/>
          <w:sz w:val="20"/>
          <w:szCs w:val="20"/>
        </w:rPr>
        <w:t>á</w:t>
      </w:r>
      <w:r>
        <w:rPr>
          <w:rFonts w:eastAsia="Arial Unicode MS" w:hAnsi="Arial Unicode MS" w:cs="Arial Unicode MS"/>
          <w:sz w:val="20"/>
          <w:szCs w:val="20"/>
        </w:rPr>
        <w:t>s informaci</w:t>
      </w:r>
      <w:r>
        <w:rPr>
          <w:rFonts w:ascii="Arial Unicode MS" w:eastAsia="Arial Unicode MS" w:cs="Arial Unicode MS"/>
          <w:sz w:val="20"/>
          <w:szCs w:val="20"/>
        </w:rPr>
        <w:t>ó</w:t>
      </w:r>
      <w:r>
        <w:rPr>
          <w:rFonts w:eastAsia="Arial Unicode MS" w:hAnsi="Arial Unicode MS" w:cs="Arial Unicode MS"/>
          <w:sz w:val="20"/>
          <w:szCs w:val="20"/>
        </w:rPr>
        <w:t>n para medios:</w:t>
      </w:r>
    </w:p>
    <w:p w:rsidR="005171E7" w:rsidRDefault="005171E7" w:rsidP="005171E7">
      <w:pPr>
        <w:pStyle w:val="CuerpoBA"/>
        <w:rPr>
          <w:sz w:val="20"/>
          <w:szCs w:val="20"/>
        </w:rPr>
      </w:pPr>
      <w:r>
        <w:rPr>
          <w:rFonts w:eastAsia="Arial Unicode MS" w:hAnsi="Arial Unicode MS" w:cs="Arial Unicode MS"/>
          <w:sz w:val="20"/>
          <w:szCs w:val="20"/>
        </w:rPr>
        <w:t>DPTO. DE COMUNICACI</w:t>
      </w:r>
      <w:r>
        <w:rPr>
          <w:rFonts w:ascii="Arial Unicode MS" w:eastAsia="Arial Unicode MS" w:cs="Arial Unicode MS"/>
          <w:sz w:val="20"/>
          <w:szCs w:val="20"/>
        </w:rPr>
        <w:t>Ó</w:t>
      </w:r>
      <w:r>
        <w:rPr>
          <w:rFonts w:eastAsia="Arial Unicode MS" w:hAnsi="Arial Unicode MS" w:cs="Arial Unicode MS"/>
          <w:sz w:val="20"/>
          <w:szCs w:val="20"/>
        </w:rPr>
        <w:t>N DE HM HOSPITALES</w:t>
      </w:r>
    </w:p>
    <w:p w:rsidR="005171E7" w:rsidRDefault="0079583C" w:rsidP="005171E7">
      <w:pPr>
        <w:pStyle w:val="CuerpoBA"/>
        <w:rPr>
          <w:sz w:val="20"/>
          <w:szCs w:val="20"/>
        </w:rPr>
      </w:pPr>
      <w:r>
        <w:rPr>
          <w:rFonts w:eastAsia="Arial Unicode MS" w:hAnsi="Arial Unicode MS" w:cs="Arial Unicode MS"/>
          <w:sz w:val="20"/>
          <w:szCs w:val="20"/>
        </w:rPr>
        <w:t>Pedro Lechuga Mallo</w:t>
      </w:r>
    </w:p>
    <w:p w:rsidR="005171E7" w:rsidRDefault="005171E7" w:rsidP="005171E7">
      <w:pPr>
        <w:pStyle w:val="CuerpoBA"/>
        <w:rPr>
          <w:sz w:val="20"/>
          <w:szCs w:val="20"/>
          <w:lang w:val="it-IT"/>
        </w:rPr>
      </w:pPr>
      <w:r>
        <w:rPr>
          <w:rFonts w:eastAsia="Arial Unicode MS" w:hAnsi="Arial Unicode MS" w:cs="Arial Unicode MS"/>
          <w:sz w:val="20"/>
          <w:szCs w:val="20"/>
        </w:rPr>
        <w:t xml:space="preserve">Tel.: </w:t>
      </w:r>
      <w:r w:rsidR="0079583C">
        <w:rPr>
          <w:rFonts w:eastAsia="Arial Unicode MS" w:hAnsi="Arial Unicode MS" w:cs="Arial Unicode MS"/>
          <w:sz w:val="20"/>
          <w:szCs w:val="20"/>
        </w:rPr>
        <w:t>987 25 10 12</w:t>
      </w:r>
      <w:r>
        <w:rPr>
          <w:rFonts w:eastAsia="Arial Unicode MS" w:hAnsi="Arial Unicode MS" w:cs="Arial Unicode MS"/>
          <w:sz w:val="20"/>
          <w:szCs w:val="20"/>
        </w:rPr>
        <w:t xml:space="preserve"> / M</w:t>
      </w:r>
      <w:r>
        <w:rPr>
          <w:rFonts w:ascii="Arial Unicode MS" w:eastAsia="Arial Unicode MS" w:cs="Arial Unicode MS"/>
          <w:sz w:val="20"/>
          <w:szCs w:val="20"/>
        </w:rPr>
        <w:t>ó</w:t>
      </w:r>
      <w:r>
        <w:rPr>
          <w:rFonts w:eastAsia="Arial Unicode MS" w:hAnsi="Arial Unicode MS" w:cs="Arial Unicode MS"/>
          <w:sz w:val="20"/>
          <w:szCs w:val="20"/>
        </w:rPr>
        <w:t>vil 6</w:t>
      </w:r>
      <w:r w:rsidR="0079583C">
        <w:rPr>
          <w:rFonts w:eastAsia="Arial Unicode MS" w:hAnsi="Arial Unicode MS" w:cs="Arial Unicode MS"/>
          <w:sz w:val="20"/>
          <w:szCs w:val="20"/>
        </w:rPr>
        <w:t>38 84 63 84</w:t>
      </w:r>
    </w:p>
    <w:p w:rsidR="005171E7" w:rsidRPr="004C6909" w:rsidRDefault="005171E7" w:rsidP="005171E7">
      <w:pPr>
        <w:pStyle w:val="CuerpoBA"/>
        <w:rPr>
          <w:rFonts w:eastAsia="Arial Unicode MS" w:hAnsi="Arial Unicode MS" w:cs="Arial Unicode MS"/>
          <w:b w:val="0"/>
          <w:bCs w:val="0"/>
          <w:color w:val="0000FF"/>
          <w:sz w:val="20"/>
          <w:szCs w:val="20"/>
          <w:u w:color="0000FF"/>
        </w:rPr>
      </w:pPr>
      <w:r>
        <w:rPr>
          <w:rFonts w:eastAsia="Arial Unicode MS" w:hAnsi="Arial Unicode MS" w:cs="Arial Unicode MS"/>
          <w:sz w:val="20"/>
          <w:szCs w:val="20"/>
        </w:rPr>
        <w:t>E-mail:</w:t>
      </w:r>
      <w:r>
        <w:rPr>
          <w:rFonts w:eastAsia="Arial Unicode MS" w:hAnsi="Arial Unicode MS" w:cs="Arial Unicode MS"/>
          <w:b w:val="0"/>
          <w:bCs w:val="0"/>
          <w:sz w:val="20"/>
          <w:szCs w:val="20"/>
        </w:rPr>
        <w:t xml:space="preserve"> </w:t>
      </w:r>
      <w:bookmarkStart w:id="0" w:name="_GoBack"/>
      <w:bookmarkEnd w:id="0"/>
      <w:r w:rsidR="0079583C">
        <w:rPr>
          <w:rStyle w:val="Hyperlink1"/>
          <w:rFonts w:eastAsia="Arial Unicode MS" w:hAnsi="Arial Unicode MS" w:cs="Arial Unicode MS"/>
          <w:b w:val="0"/>
          <w:bCs w:val="0"/>
        </w:rPr>
        <w:fldChar w:fldCharType="begin"/>
      </w:r>
      <w:r w:rsidR="0079583C">
        <w:rPr>
          <w:rStyle w:val="Hyperlink1"/>
          <w:rFonts w:eastAsia="Arial Unicode MS" w:hAnsi="Arial Unicode MS" w:cs="Arial Unicode MS"/>
          <w:b w:val="0"/>
          <w:bCs w:val="0"/>
        </w:rPr>
        <w:instrText xml:space="preserve"> HYPERLINK "mailto:plechuga@hmhospitales.com" </w:instrText>
      </w:r>
      <w:r w:rsidR="0079583C">
        <w:rPr>
          <w:rStyle w:val="Hyperlink1"/>
          <w:rFonts w:eastAsia="Arial Unicode MS" w:hAnsi="Arial Unicode MS" w:cs="Arial Unicode MS"/>
          <w:b w:val="0"/>
          <w:bCs w:val="0"/>
        </w:rPr>
        <w:fldChar w:fldCharType="separate"/>
      </w:r>
      <w:r w:rsidR="0079583C" w:rsidRPr="000F5E80">
        <w:rPr>
          <w:rStyle w:val="Hipervnculo"/>
          <w:rFonts w:eastAsia="Arial Unicode MS" w:hAnsi="Arial Unicode MS" w:cs="Arial Unicode MS"/>
          <w:b w:val="0"/>
          <w:bCs w:val="0"/>
          <w:sz w:val="20"/>
          <w:szCs w:val="20"/>
        </w:rPr>
        <w:t>plechuga@hmhospitales.com</w:t>
      </w:r>
      <w:r w:rsidR="0079583C">
        <w:rPr>
          <w:rStyle w:val="Hyperlink1"/>
          <w:rFonts w:eastAsia="Arial Unicode MS" w:hAnsi="Arial Unicode MS" w:cs="Arial Unicode MS"/>
          <w:b w:val="0"/>
          <w:bCs w:val="0"/>
        </w:rPr>
        <w:fldChar w:fldCharType="end"/>
      </w:r>
    </w:p>
    <w:p w:rsidR="00C501DE" w:rsidRDefault="00C501DE" w:rsidP="005171E7">
      <w:pPr>
        <w:pStyle w:val="CuerpoA"/>
        <w:jc w:val="both"/>
      </w:pPr>
    </w:p>
    <w:sectPr w:rsidR="00C501DE">
      <w:headerReference w:type="default" r:id="rId9"/>
      <w:footerReference w:type="default" r:id="rId10"/>
      <w:pgSz w:w="11900" w:h="16840"/>
      <w:pgMar w:top="1418" w:right="1644" w:bottom="1418" w:left="164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3DFF" w:rsidRDefault="006E3DFF">
      <w:r>
        <w:separator/>
      </w:r>
    </w:p>
  </w:endnote>
  <w:endnote w:type="continuationSeparator" w:id="0">
    <w:p w:rsidR="006E3DFF" w:rsidRDefault="006E3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01DE" w:rsidRDefault="00C501DE">
    <w:pPr>
      <w:pStyle w:val="Cabeceraypi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3DFF" w:rsidRDefault="006E3DFF">
      <w:r>
        <w:separator/>
      </w:r>
    </w:p>
  </w:footnote>
  <w:footnote w:type="continuationSeparator" w:id="0">
    <w:p w:rsidR="006E3DFF" w:rsidRDefault="006E3D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01DE" w:rsidRDefault="00C501DE">
    <w:pPr>
      <w:pStyle w:val="Cabeceraypi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215945"/>
    <w:multiLevelType w:val="multilevel"/>
    <w:tmpl w:val="F68AC5EC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" w15:restartNumberingAfterBreak="0">
    <w:nsid w:val="42D3491D"/>
    <w:multiLevelType w:val="multilevel"/>
    <w:tmpl w:val="46C0C0B8"/>
    <w:styleLink w:val="List0"/>
    <w:lvl w:ilvl="0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position w:val="0"/>
        <w:sz w:val="24"/>
        <w:szCs w:val="24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lang w:val="es-ES_tradnl"/>
      </w:rPr>
    </w:lvl>
  </w:abstractNum>
  <w:abstractNum w:abstractNumId="2" w15:restartNumberingAfterBreak="0">
    <w:nsid w:val="441171C3"/>
    <w:multiLevelType w:val="multilevel"/>
    <w:tmpl w:val="457E596E"/>
    <w:styleLink w:val="List1"/>
    <w:lvl w:ilvl="0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position w:val="0"/>
        <w:sz w:val="24"/>
        <w:szCs w:val="24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lang w:val="es-ES_tradnl"/>
      </w:rPr>
    </w:lvl>
  </w:abstractNum>
  <w:abstractNum w:abstractNumId="3" w15:restartNumberingAfterBreak="0">
    <w:nsid w:val="46A97552"/>
    <w:multiLevelType w:val="multilevel"/>
    <w:tmpl w:val="27B23FFE"/>
    <w:lvl w:ilvl="0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position w:val="0"/>
        <w:sz w:val="24"/>
        <w:szCs w:val="24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lang w:val="es-ES_tradnl"/>
      </w:rPr>
    </w:lvl>
  </w:abstractNum>
  <w:abstractNum w:abstractNumId="4" w15:restartNumberingAfterBreak="0">
    <w:nsid w:val="654E2937"/>
    <w:multiLevelType w:val="multilevel"/>
    <w:tmpl w:val="D0DAD5A6"/>
    <w:lvl w:ilvl="0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position w:val="0"/>
        <w:sz w:val="24"/>
        <w:szCs w:val="24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lang w:val="es-ES_tradnl"/>
      </w:rPr>
    </w:lvl>
  </w:abstractNum>
  <w:abstractNum w:abstractNumId="5" w15:restartNumberingAfterBreak="0">
    <w:nsid w:val="70902090"/>
    <w:multiLevelType w:val="multilevel"/>
    <w:tmpl w:val="C5EEEFA0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01DE"/>
    <w:rsid w:val="00280E34"/>
    <w:rsid w:val="005171E7"/>
    <w:rsid w:val="006E3AD4"/>
    <w:rsid w:val="006E3DFF"/>
    <w:rsid w:val="0079583C"/>
    <w:rsid w:val="009636B4"/>
    <w:rsid w:val="00C34113"/>
    <w:rsid w:val="00C501DE"/>
    <w:rsid w:val="00F07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B88D9"/>
  <w15:docId w15:val="{2D2CA03D-73F0-428C-AD4A-5004EB760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CuerpoA">
    <w:name w:val="Cuerpo A"/>
    <w:rPr>
      <w:rFonts w:hAnsi="Arial Unicode MS" w:cs="Arial Unicode MS"/>
      <w:color w:val="000000"/>
      <w:sz w:val="24"/>
      <w:szCs w:val="24"/>
      <w:u w:color="000000"/>
    </w:rPr>
  </w:style>
  <w:style w:type="paragraph" w:customStyle="1" w:styleId="normaltextonoticia">
    <w:name w:val="normaltextonoticia"/>
    <w:pPr>
      <w:spacing w:before="100" w:after="100"/>
    </w:pPr>
    <w:rPr>
      <w:rFonts w:ascii="Arial" w:hAnsi="Arial Unicode MS" w:cs="Arial Unicode MS"/>
      <w:color w:val="000000"/>
      <w:sz w:val="18"/>
      <w:szCs w:val="18"/>
      <w:u w:color="000000"/>
      <w:lang w:val="es-ES_tradnl"/>
    </w:rPr>
  </w:style>
  <w:style w:type="numbering" w:customStyle="1" w:styleId="List0">
    <w:name w:val="List 0"/>
    <w:basedOn w:val="Estiloimportado1"/>
    <w:pPr>
      <w:numPr>
        <w:numId w:val="3"/>
      </w:numPr>
    </w:pPr>
  </w:style>
  <w:style w:type="numbering" w:customStyle="1" w:styleId="Estiloimportado1">
    <w:name w:val="Estilo importado 1"/>
  </w:style>
  <w:style w:type="numbering" w:customStyle="1" w:styleId="List1">
    <w:name w:val="List 1"/>
    <w:basedOn w:val="Estiloimportado2"/>
    <w:pPr>
      <w:numPr>
        <w:numId w:val="6"/>
      </w:numPr>
    </w:pPr>
  </w:style>
  <w:style w:type="numbering" w:customStyle="1" w:styleId="Estiloimportado2">
    <w:name w:val="Estilo importado 2"/>
  </w:style>
  <w:style w:type="paragraph" w:customStyle="1" w:styleId="CuerpoBA">
    <w:name w:val="Cuerpo B A"/>
    <w:rsid w:val="005171E7"/>
    <w:pPr>
      <w:jc w:val="both"/>
    </w:pPr>
    <w:rPr>
      <w:rFonts w:ascii="Arial" w:eastAsia="Arial" w:hAnsi="Arial" w:cs="Arial"/>
      <w:b/>
      <w:bCs/>
      <w:color w:val="000000"/>
      <w:sz w:val="24"/>
      <w:szCs w:val="24"/>
      <w:u w:color="000000"/>
      <w:lang w:val="es-ES_tradnl"/>
    </w:rPr>
  </w:style>
  <w:style w:type="character" w:customStyle="1" w:styleId="Hyperlink0">
    <w:name w:val="Hyperlink.0"/>
    <w:rsid w:val="005171E7"/>
    <w:rPr>
      <w:rFonts w:ascii="Arial" w:eastAsia="Arial" w:hAnsi="Arial" w:cs="Arial"/>
      <w:strike w:val="0"/>
      <w:dstrike w:val="0"/>
      <w:color w:val="0000FF"/>
      <w:sz w:val="24"/>
      <w:szCs w:val="24"/>
      <w:u w:val="none" w:color="0000FF"/>
      <w:lang w:val="es-ES_tradnl"/>
    </w:rPr>
  </w:style>
  <w:style w:type="character" w:customStyle="1" w:styleId="Hyperlink1">
    <w:name w:val="Hyperlink.1"/>
    <w:rsid w:val="005171E7"/>
    <w:rPr>
      <w:rFonts w:ascii="Arial" w:eastAsia="Arial" w:hAnsi="Arial" w:cs="Arial"/>
      <w:strike w:val="0"/>
      <w:dstrike w:val="0"/>
      <w:color w:val="0000FF"/>
      <w:sz w:val="20"/>
      <w:szCs w:val="20"/>
      <w:u w:val="none" w:color="0000FF"/>
      <w:lang w:val="es-ES_tradnl"/>
    </w:rPr>
  </w:style>
  <w:style w:type="character" w:styleId="Mencinsinresolver">
    <w:name w:val="Unresolved Mention"/>
    <w:basedOn w:val="Fuentedeprrafopredeter"/>
    <w:uiPriority w:val="99"/>
    <w:semiHidden/>
    <w:unhideWhenUsed/>
    <w:rsid w:val="007958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mhospitales.com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9E0F926E5D84D4293BABB4204AE3966" ma:contentTypeVersion="0" ma:contentTypeDescription="Crear nuevo documento." ma:contentTypeScope="" ma:versionID="5af83332dc34f7b8487ec44570809b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88858DD-BF25-43AF-8A5E-9CC670DA3D5B}"/>
</file>

<file path=customXml/itemProps2.xml><?xml version="1.0" encoding="utf-8"?>
<ds:datastoreItem xmlns:ds="http://schemas.openxmlformats.org/officeDocument/2006/customXml" ds:itemID="{42F292A4-297E-4B81-B213-27A81AF3106B}"/>
</file>

<file path=customXml/itemProps3.xml><?xml version="1.0" encoding="utf-8"?>
<ds:datastoreItem xmlns:ds="http://schemas.openxmlformats.org/officeDocument/2006/customXml" ds:itemID="{95E52B31-9F95-4D0E-9DAF-F65EFE3F23F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541</Words>
  <Characters>2981</Characters>
  <Application>Microsoft Office Word</Application>
  <DocSecurity>0</DocSecurity>
  <Lines>24</Lines>
  <Paragraphs>7</Paragraphs>
  <ScaleCrop>false</ScaleCrop>
  <Company/>
  <LinksUpToDate>false</LinksUpToDate>
  <CharactersWithSpaces>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Pedro Lechuga Mallo</cp:lastModifiedBy>
  <cp:revision>7</cp:revision>
  <dcterms:created xsi:type="dcterms:W3CDTF">2018-06-12T16:53:00Z</dcterms:created>
  <dcterms:modified xsi:type="dcterms:W3CDTF">2018-07-30T07:03:00Z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0x01010059E0F926E5D84D4293BABB4204AE3966</vt:lpwstr>
  </property>
</Properties>
</file>