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1B7E" w14:textId="6908A971" w:rsidR="0087556E" w:rsidRDefault="00890264">
      <w:pPr>
        <w:jc w:val="both"/>
        <w:rPr>
          <w:rStyle w:val="Ninguno"/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59F5E943" wp14:editId="6C2EA2AB">
            <wp:simplePos x="0" y="0"/>
            <wp:positionH relativeFrom="margin">
              <wp:align>left</wp:align>
            </wp:positionH>
            <wp:positionV relativeFrom="paragraph">
              <wp:posOffset>-328930</wp:posOffset>
            </wp:positionV>
            <wp:extent cx="1600200" cy="73599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ndacion_HM_Vertic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633">
        <w:rPr>
          <w:rStyle w:val="Ninguno"/>
          <w:noProof/>
          <w:lang w:val="es-ES"/>
        </w:rPr>
        <w:drawing>
          <wp:anchor distT="0" distB="0" distL="0" distR="0" simplePos="0" relativeHeight="251659264" behindDoc="0" locked="0" layoutInCell="1" allowOverlap="1" wp14:anchorId="11114548" wp14:editId="4EAB9F70">
            <wp:simplePos x="0" y="0"/>
            <wp:positionH relativeFrom="column">
              <wp:posOffset>3820159</wp:posOffset>
            </wp:positionH>
            <wp:positionV relativeFrom="line">
              <wp:posOffset>-342900</wp:posOffset>
            </wp:positionV>
            <wp:extent cx="1649730" cy="764541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764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94848B" w14:textId="77777777" w:rsidR="0087556E" w:rsidRDefault="0087556E">
      <w:pPr>
        <w:jc w:val="both"/>
        <w:rPr>
          <w:rStyle w:val="Ninguno"/>
          <w:rFonts w:ascii="Arial" w:hAnsi="Arial"/>
          <w:b/>
          <w:bCs/>
        </w:rPr>
      </w:pPr>
    </w:p>
    <w:p w14:paraId="6FADA52E" w14:textId="77777777" w:rsidR="0087556E" w:rsidRDefault="0087556E">
      <w:pPr>
        <w:jc w:val="both"/>
        <w:rPr>
          <w:rStyle w:val="Ninguno"/>
          <w:rFonts w:ascii="Arial" w:hAnsi="Arial"/>
          <w:b/>
          <w:bCs/>
        </w:rPr>
      </w:pPr>
    </w:p>
    <w:p w14:paraId="60A0383E" w14:textId="77777777" w:rsidR="0087556E" w:rsidRDefault="0087556E">
      <w:pPr>
        <w:spacing w:line="100" w:lineRule="atLeast"/>
        <w:jc w:val="center"/>
        <w:rPr>
          <w:rStyle w:val="Ninguno"/>
          <w:rFonts w:ascii="Arial" w:hAnsi="Arial"/>
          <w:b/>
          <w:bCs/>
        </w:rPr>
      </w:pPr>
    </w:p>
    <w:p w14:paraId="7D9A7F0E" w14:textId="69A2D6ED" w:rsidR="0087556E" w:rsidRDefault="00890264">
      <w:pPr>
        <w:spacing w:line="100" w:lineRule="atLeast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Apuesta por </w:t>
      </w:r>
      <w:r w:rsidR="00C40238">
        <w:rPr>
          <w:rStyle w:val="Ninguno"/>
          <w:rFonts w:ascii="Arial" w:hAnsi="Arial"/>
          <w:b/>
          <w:bCs/>
        </w:rPr>
        <w:t>reforzar la actividad científica en Cardiología</w:t>
      </w:r>
    </w:p>
    <w:p w14:paraId="2B0948CE" w14:textId="77777777" w:rsidR="0087556E" w:rsidRDefault="0087556E">
      <w:pPr>
        <w:spacing w:line="100" w:lineRule="atLeast"/>
        <w:jc w:val="center"/>
        <w:rPr>
          <w:rStyle w:val="Ninguno"/>
          <w:rFonts w:ascii="Arial" w:eastAsia="Arial" w:hAnsi="Arial" w:cs="Arial"/>
          <w:b/>
          <w:bCs/>
        </w:rPr>
      </w:pPr>
    </w:p>
    <w:p w14:paraId="1E3ABF1C" w14:textId="3AE050D8" w:rsidR="0087556E" w:rsidRPr="00207288" w:rsidRDefault="00AF7633" w:rsidP="00C1634F">
      <w:pPr>
        <w:ind w:right="-35"/>
        <w:jc w:val="center"/>
        <w:rPr>
          <w:rStyle w:val="Ninguno"/>
          <w:rFonts w:ascii="Arial" w:eastAsia="Arial" w:hAnsi="Arial" w:cs="Arial"/>
          <w:b/>
          <w:bCs/>
          <w:spacing w:val="-8"/>
          <w:sz w:val="32"/>
          <w:szCs w:val="32"/>
        </w:rPr>
      </w:pPr>
      <w:r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>LA DRA. LETICIA FERNÁNDEZ</w:t>
      </w:r>
      <w:r w:rsidR="00900546"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>-</w:t>
      </w:r>
      <w:r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 xml:space="preserve"> FRIERA</w:t>
      </w:r>
      <w:r w:rsidR="00F86379">
        <w:rPr>
          <w:rStyle w:val="Ninguno"/>
          <w:rFonts w:ascii="Arial" w:hAnsi="Arial"/>
          <w:b/>
          <w:bCs/>
          <w:spacing w:val="-8"/>
          <w:sz w:val="32"/>
          <w:szCs w:val="32"/>
        </w:rPr>
        <w:t>,</w:t>
      </w:r>
      <w:r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 xml:space="preserve"> </w:t>
      </w:r>
      <w:r w:rsidR="002A5D72"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 xml:space="preserve">NUEVA </w:t>
      </w:r>
      <w:r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 xml:space="preserve">COORDINADORA </w:t>
      </w:r>
      <w:r w:rsidR="00890264"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>DE INVESTIGACIÓN D</w:t>
      </w:r>
      <w:r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>E HM CIEC</w:t>
      </w:r>
      <w:r w:rsidR="00B50573"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 xml:space="preserve"> TRAS UNA CONSOLIDADA CARRERA PROFESI</w:t>
      </w:r>
      <w:r w:rsidR="00F86379">
        <w:rPr>
          <w:rStyle w:val="Ninguno"/>
          <w:rFonts w:ascii="Arial" w:hAnsi="Arial"/>
          <w:b/>
          <w:bCs/>
          <w:spacing w:val="-8"/>
          <w:sz w:val="32"/>
          <w:szCs w:val="32"/>
        </w:rPr>
        <w:t>ONAL CENTRADA EN LA INVESTIGACIÓ</w:t>
      </w:r>
      <w:r w:rsidR="00B50573" w:rsidRPr="00207288">
        <w:rPr>
          <w:rStyle w:val="Ninguno"/>
          <w:rFonts w:ascii="Arial" w:hAnsi="Arial"/>
          <w:b/>
          <w:bCs/>
          <w:spacing w:val="-8"/>
          <w:sz w:val="32"/>
          <w:szCs w:val="32"/>
        </w:rPr>
        <w:t>N DE ALTO NIVEL</w:t>
      </w:r>
    </w:p>
    <w:p w14:paraId="4EC25875" w14:textId="77777777" w:rsidR="0087556E" w:rsidRDefault="0087556E" w:rsidP="0007480E">
      <w:pPr>
        <w:pStyle w:val="normaltextonoticia"/>
        <w:spacing w:before="0" w:after="0"/>
        <w:ind w:left="720"/>
        <w:jc w:val="both"/>
        <w:rPr>
          <w:rStyle w:val="Ninguno"/>
        </w:rPr>
      </w:pPr>
    </w:p>
    <w:p w14:paraId="10C85EB1" w14:textId="77777777" w:rsidR="0087556E" w:rsidRDefault="0087556E" w:rsidP="0007480E">
      <w:pPr>
        <w:pStyle w:val="normaltextonoticia"/>
        <w:spacing w:before="0" w:after="0"/>
        <w:ind w:left="720"/>
        <w:jc w:val="both"/>
        <w:rPr>
          <w:rStyle w:val="Ninguno"/>
        </w:rPr>
      </w:pPr>
    </w:p>
    <w:p w14:paraId="4ED11133" w14:textId="7010C23A" w:rsidR="00890264" w:rsidRPr="00F80ECD" w:rsidRDefault="00890264" w:rsidP="009C00D1">
      <w:pPr>
        <w:pStyle w:val="Textoindependiente1"/>
        <w:numPr>
          <w:ilvl w:val="0"/>
          <w:numId w:val="2"/>
        </w:numPr>
        <w:jc w:val="both"/>
        <w:rPr>
          <w:rFonts w:ascii="Arial" w:hAnsi="Arial"/>
        </w:rPr>
      </w:pPr>
      <w:r>
        <w:rPr>
          <w:rStyle w:val="Ninguno"/>
          <w:rFonts w:ascii="Arial" w:hAnsi="Arial"/>
        </w:rPr>
        <w:t xml:space="preserve"> Su principal objetivo es </w:t>
      </w:r>
      <w:r w:rsidR="00716F44">
        <w:rPr>
          <w:rStyle w:val="Ninguno"/>
          <w:rFonts w:ascii="Arial" w:hAnsi="Arial"/>
        </w:rPr>
        <w:t>potenciar l</w:t>
      </w:r>
      <w:r w:rsidR="00B34350">
        <w:rPr>
          <w:rStyle w:val="Ninguno"/>
          <w:rFonts w:ascii="Arial" w:hAnsi="Arial"/>
        </w:rPr>
        <w:t>a i</w:t>
      </w:r>
      <w:r w:rsidR="002E0E1F">
        <w:rPr>
          <w:rStyle w:val="Ninguno"/>
          <w:rFonts w:ascii="Arial" w:hAnsi="Arial"/>
        </w:rPr>
        <w:t xml:space="preserve">nfraestructura </w:t>
      </w:r>
      <w:r w:rsidR="00B34350" w:rsidRPr="00B34350">
        <w:rPr>
          <w:rStyle w:val="Ninguno"/>
          <w:rFonts w:ascii="Arial" w:hAnsi="Arial"/>
        </w:rPr>
        <w:t>en investigación</w:t>
      </w:r>
      <w:r w:rsidR="00716F44">
        <w:rPr>
          <w:rStyle w:val="Ninguno"/>
          <w:rFonts w:ascii="Arial" w:hAnsi="Arial"/>
        </w:rPr>
        <w:t xml:space="preserve"> de HM CIEC</w:t>
      </w:r>
      <w:r w:rsidR="00B34350">
        <w:rPr>
          <w:rStyle w:val="Ninguno"/>
          <w:rFonts w:ascii="Arial" w:hAnsi="Arial"/>
          <w:i/>
        </w:rPr>
        <w:t xml:space="preserve"> </w:t>
      </w:r>
      <w:r>
        <w:rPr>
          <w:rStyle w:val="Ninguno"/>
          <w:rFonts w:ascii="Arial" w:hAnsi="Arial"/>
        </w:rPr>
        <w:t xml:space="preserve">en </w:t>
      </w:r>
      <w:r w:rsidR="002E0E1F">
        <w:rPr>
          <w:rStyle w:val="Ninguno"/>
          <w:rFonts w:ascii="Arial" w:hAnsi="Arial"/>
        </w:rPr>
        <w:t xml:space="preserve">la prevención, </w:t>
      </w:r>
      <w:r>
        <w:rPr>
          <w:rStyle w:val="Ninguno"/>
          <w:rFonts w:ascii="Arial" w:hAnsi="Arial"/>
        </w:rPr>
        <w:t xml:space="preserve">el diagnóstico y </w:t>
      </w:r>
      <w:r w:rsidR="002E0E1F">
        <w:rPr>
          <w:rStyle w:val="Ninguno"/>
          <w:rFonts w:ascii="Arial" w:hAnsi="Arial"/>
        </w:rPr>
        <w:t xml:space="preserve">el </w:t>
      </w:r>
      <w:r>
        <w:rPr>
          <w:rStyle w:val="Ninguno"/>
          <w:rFonts w:ascii="Arial" w:hAnsi="Arial"/>
        </w:rPr>
        <w:t>tratamiento de las enfermedades cardiovasculares</w:t>
      </w:r>
    </w:p>
    <w:p w14:paraId="5C15ABBC" w14:textId="44B6BA73" w:rsidR="002A5D72" w:rsidRPr="00F80ECD" w:rsidRDefault="00890264">
      <w:pPr>
        <w:pStyle w:val="Textoindependiente1"/>
        <w:numPr>
          <w:ilvl w:val="0"/>
          <w:numId w:val="2"/>
        </w:numPr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>Se apoyará en la intensa actividad asistencial de HM CIEC y la Cardiología de todos los centros de HM Hospitales e involucrará a todas las especialidades</w:t>
      </w:r>
      <w:r w:rsidR="002E0E1F">
        <w:rPr>
          <w:rStyle w:val="Ninguno"/>
          <w:rFonts w:ascii="Arial" w:hAnsi="Arial"/>
        </w:rPr>
        <w:t xml:space="preserve"> para trabajar integrados</w:t>
      </w:r>
    </w:p>
    <w:p w14:paraId="00288C47" w14:textId="311BB4BB" w:rsidR="00890264" w:rsidRPr="00F80ECD" w:rsidRDefault="002A5D72" w:rsidP="009C00D1">
      <w:pPr>
        <w:pStyle w:val="Textoindependiente1"/>
        <w:numPr>
          <w:ilvl w:val="0"/>
          <w:numId w:val="2"/>
        </w:numPr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 xml:space="preserve">Potenciara la colaboración </w:t>
      </w:r>
      <w:r w:rsidR="002E0E1F">
        <w:rPr>
          <w:rStyle w:val="Ninguno"/>
          <w:rFonts w:ascii="Arial" w:hAnsi="Arial"/>
        </w:rPr>
        <w:t xml:space="preserve">científica </w:t>
      </w:r>
      <w:r>
        <w:rPr>
          <w:rStyle w:val="Ninguno"/>
          <w:rFonts w:ascii="Arial" w:hAnsi="Arial"/>
        </w:rPr>
        <w:t>con otros centros de referencia Nacional e Internacionales.</w:t>
      </w:r>
    </w:p>
    <w:p w14:paraId="067DEB28" w14:textId="208F0E88" w:rsidR="0087556E" w:rsidRPr="008A4914" w:rsidRDefault="00890264" w:rsidP="008A4914">
      <w:pPr>
        <w:pStyle w:val="Textoindependiente1"/>
        <w:numPr>
          <w:ilvl w:val="0"/>
          <w:numId w:val="2"/>
        </w:numPr>
        <w:jc w:val="both"/>
        <w:rPr>
          <w:rFonts w:ascii="Arial" w:hAnsi="Arial"/>
        </w:rPr>
      </w:pPr>
      <w:r w:rsidRPr="00890264">
        <w:rPr>
          <w:rStyle w:val="Ninguno"/>
          <w:rFonts w:ascii="Arial" w:hAnsi="Arial"/>
        </w:rPr>
        <w:t xml:space="preserve"> </w:t>
      </w:r>
      <w:r w:rsidR="008A4914">
        <w:rPr>
          <w:rStyle w:val="Ninguno"/>
          <w:rFonts w:ascii="Arial" w:hAnsi="Arial"/>
        </w:rPr>
        <w:t xml:space="preserve">Esta apuesta por la investigación del Grupo se cimentará en la ciencia del dato, la incorporación de la </w:t>
      </w:r>
      <w:proofErr w:type="spellStart"/>
      <w:r w:rsidR="008A4914">
        <w:rPr>
          <w:rStyle w:val="Ninguno"/>
          <w:rFonts w:ascii="Arial" w:hAnsi="Arial"/>
        </w:rPr>
        <w:t>I+D+i</w:t>
      </w:r>
      <w:proofErr w:type="spellEnd"/>
      <w:r w:rsidR="008A4914">
        <w:rPr>
          <w:rStyle w:val="Ninguno"/>
          <w:rFonts w:ascii="Arial" w:hAnsi="Arial"/>
        </w:rPr>
        <w:t>, la implicac</w:t>
      </w:r>
      <w:r w:rsidR="00807D2E">
        <w:rPr>
          <w:rStyle w:val="Ninguno"/>
          <w:rFonts w:ascii="Arial" w:hAnsi="Arial"/>
        </w:rPr>
        <w:t>i</w:t>
      </w:r>
      <w:r w:rsidR="008A4914">
        <w:rPr>
          <w:rStyle w:val="Ninguno"/>
          <w:rFonts w:ascii="Arial" w:hAnsi="Arial"/>
        </w:rPr>
        <w:t xml:space="preserve">ón de la industria, la vanguardia tecnológica </w:t>
      </w:r>
      <w:r w:rsidR="008A4914" w:rsidRPr="008A4914">
        <w:rPr>
          <w:rStyle w:val="Ninguno"/>
          <w:rFonts w:ascii="Arial" w:hAnsi="Arial"/>
        </w:rPr>
        <w:t>y el fom</w:t>
      </w:r>
      <w:r w:rsidR="008A4914">
        <w:rPr>
          <w:rStyle w:val="Ninguno"/>
          <w:rFonts w:ascii="Arial" w:hAnsi="Arial"/>
        </w:rPr>
        <w:t>e</w:t>
      </w:r>
      <w:r w:rsidR="008A4914" w:rsidRPr="008A4914">
        <w:rPr>
          <w:rStyle w:val="Ninguno"/>
          <w:rFonts w:ascii="Arial" w:hAnsi="Arial"/>
        </w:rPr>
        <w:t>n</w:t>
      </w:r>
      <w:r w:rsidR="008A4914">
        <w:rPr>
          <w:rStyle w:val="Ninguno"/>
          <w:rFonts w:ascii="Arial" w:hAnsi="Arial"/>
        </w:rPr>
        <w:t>t</w:t>
      </w:r>
      <w:r w:rsidR="008A4914" w:rsidRPr="008A4914">
        <w:rPr>
          <w:rStyle w:val="Ninguno"/>
          <w:rFonts w:ascii="Arial" w:hAnsi="Arial"/>
        </w:rPr>
        <w:t xml:space="preserve">o de la formación </w:t>
      </w:r>
      <w:r w:rsidR="00AF7633" w:rsidRPr="008A4914">
        <w:rPr>
          <w:rStyle w:val="Ninguno"/>
          <w:rFonts w:ascii="Arial" w:hAnsi="Arial"/>
        </w:rPr>
        <w:t xml:space="preserve"> </w:t>
      </w:r>
    </w:p>
    <w:p w14:paraId="1E71CAF1" w14:textId="77777777" w:rsidR="0087556E" w:rsidRDefault="0087556E">
      <w:pPr>
        <w:pStyle w:val="Textoindependiente1"/>
        <w:tabs>
          <w:tab w:val="left" w:pos="993"/>
        </w:tabs>
        <w:jc w:val="both"/>
        <w:rPr>
          <w:rStyle w:val="Ninguno"/>
          <w:rFonts w:ascii="Arial" w:eastAsia="Arial" w:hAnsi="Arial" w:cs="Arial"/>
        </w:rPr>
      </w:pPr>
    </w:p>
    <w:p w14:paraId="28B4B2E2" w14:textId="398FCB32" w:rsidR="00807D2E" w:rsidRDefault="00AF7633">
      <w:pPr>
        <w:jc w:val="both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 xml:space="preserve">Madrid, </w:t>
      </w:r>
      <w:r w:rsidR="00807D2E">
        <w:rPr>
          <w:rStyle w:val="Ninguno"/>
          <w:rFonts w:ascii="Arial" w:hAnsi="Arial"/>
          <w:b/>
          <w:bCs/>
        </w:rPr>
        <w:t>1</w:t>
      </w:r>
      <w:r w:rsidR="002C2F83">
        <w:rPr>
          <w:rStyle w:val="Ninguno"/>
          <w:rFonts w:ascii="Arial" w:hAnsi="Arial"/>
          <w:b/>
          <w:bCs/>
        </w:rPr>
        <w:t>6</w:t>
      </w:r>
      <w:r>
        <w:rPr>
          <w:rStyle w:val="Ninguno"/>
          <w:rFonts w:ascii="Arial" w:hAnsi="Arial"/>
          <w:b/>
          <w:bCs/>
        </w:rPr>
        <w:t xml:space="preserve"> de </w:t>
      </w:r>
      <w:r w:rsidR="00807D2E">
        <w:rPr>
          <w:rStyle w:val="Ninguno"/>
          <w:rFonts w:ascii="Arial" w:hAnsi="Arial"/>
          <w:b/>
          <w:bCs/>
        </w:rPr>
        <w:t>junio</w:t>
      </w:r>
      <w:r>
        <w:rPr>
          <w:rStyle w:val="Ninguno"/>
          <w:rFonts w:ascii="Arial" w:hAnsi="Arial"/>
          <w:b/>
          <w:bCs/>
        </w:rPr>
        <w:t xml:space="preserve"> de 202</w:t>
      </w:r>
      <w:r w:rsidR="00807D2E">
        <w:rPr>
          <w:rStyle w:val="Ninguno"/>
          <w:rFonts w:ascii="Arial" w:hAnsi="Arial"/>
          <w:b/>
          <w:bCs/>
        </w:rPr>
        <w:t>2</w:t>
      </w:r>
      <w:r>
        <w:rPr>
          <w:rStyle w:val="Ninguno"/>
          <w:rFonts w:ascii="Arial" w:hAnsi="Arial"/>
          <w:b/>
          <w:bCs/>
        </w:rPr>
        <w:t xml:space="preserve">.- </w:t>
      </w:r>
      <w:r>
        <w:rPr>
          <w:rStyle w:val="Ninguno"/>
          <w:rFonts w:ascii="Arial" w:hAnsi="Arial"/>
        </w:rPr>
        <w:t xml:space="preserve">HM Hospitales acaba de nombrar a la </w:t>
      </w:r>
      <w:r w:rsidRPr="00983F83">
        <w:rPr>
          <w:rStyle w:val="Ninguno"/>
          <w:rFonts w:ascii="Arial" w:hAnsi="Arial"/>
          <w:bCs/>
        </w:rPr>
        <w:t xml:space="preserve">Dra. Leticia Fernández Friera coordinadora </w:t>
      </w:r>
      <w:r w:rsidR="00C40238">
        <w:rPr>
          <w:rStyle w:val="Ninguno"/>
          <w:rFonts w:ascii="Arial" w:hAnsi="Arial"/>
          <w:bCs/>
        </w:rPr>
        <w:t xml:space="preserve">de Investigación </w:t>
      </w:r>
      <w:r w:rsidRPr="00983F83">
        <w:rPr>
          <w:rStyle w:val="Ninguno"/>
          <w:rFonts w:ascii="Arial" w:hAnsi="Arial"/>
          <w:bCs/>
        </w:rPr>
        <w:t>del Centro Integral de Enfermedades Cardiovasculares HM CIEC</w:t>
      </w:r>
      <w:r w:rsidR="00C40238">
        <w:rPr>
          <w:rStyle w:val="Ninguno"/>
          <w:rFonts w:ascii="Arial" w:hAnsi="Arial"/>
          <w:bCs/>
        </w:rPr>
        <w:t>. Con esta nueva responsabilidad</w:t>
      </w:r>
      <w:r w:rsidR="00FD33F0">
        <w:rPr>
          <w:rStyle w:val="Ninguno"/>
          <w:rFonts w:ascii="Arial" w:hAnsi="Arial"/>
          <w:bCs/>
        </w:rPr>
        <w:t>, dependiente de la Fundación de Investigación HM Hospitales</w:t>
      </w:r>
      <w:r w:rsidR="000D1310">
        <w:rPr>
          <w:rStyle w:val="Ninguno"/>
          <w:rFonts w:ascii="Arial" w:hAnsi="Arial"/>
          <w:bCs/>
        </w:rPr>
        <w:t xml:space="preserve"> (</w:t>
      </w:r>
      <w:proofErr w:type="spellStart"/>
      <w:r w:rsidR="000D1310">
        <w:rPr>
          <w:rStyle w:val="Ninguno"/>
          <w:rFonts w:ascii="Arial" w:hAnsi="Arial"/>
          <w:bCs/>
        </w:rPr>
        <w:t>FiHM</w:t>
      </w:r>
      <w:proofErr w:type="spellEnd"/>
      <w:r w:rsidR="000D1310">
        <w:rPr>
          <w:rStyle w:val="Ninguno"/>
          <w:rFonts w:ascii="Arial" w:hAnsi="Arial"/>
          <w:bCs/>
        </w:rPr>
        <w:t>)</w:t>
      </w:r>
      <w:r w:rsidR="00FD33F0">
        <w:rPr>
          <w:rStyle w:val="Ninguno"/>
          <w:rFonts w:ascii="Arial" w:hAnsi="Arial"/>
          <w:bCs/>
        </w:rPr>
        <w:t>,</w:t>
      </w:r>
      <w:r w:rsidR="00C40238">
        <w:rPr>
          <w:rStyle w:val="Ninguno"/>
          <w:rFonts w:ascii="Arial" w:hAnsi="Arial"/>
          <w:bCs/>
        </w:rPr>
        <w:t xml:space="preserve"> la eminente investigadora culmina una fructuosa etapa de más de </w:t>
      </w:r>
      <w:r w:rsidR="002A5D72">
        <w:rPr>
          <w:rStyle w:val="Ninguno"/>
          <w:rFonts w:ascii="Arial" w:hAnsi="Arial"/>
          <w:bCs/>
        </w:rPr>
        <w:t xml:space="preserve">15 </w:t>
      </w:r>
      <w:r w:rsidR="00C40238">
        <w:rPr>
          <w:rStyle w:val="Ninguno"/>
          <w:rFonts w:ascii="Arial" w:hAnsi="Arial"/>
          <w:bCs/>
        </w:rPr>
        <w:t>años en</w:t>
      </w:r>
      <w:r w:rsidR="002A5D72">
        <w:rPr>
          <w:rStyle w:val="Ninguno"/>
          <w:rFonts w:ascii="Arial" w:hAnsi="Arial"/>
          <w:bCs/>
        </w:rPr>
        <w:t xml:space="preserve"> </w:t>
      </w:r>
      <w:r w:rsidR="002121FA">
        <w:rPr>
          <w:rStyle w:val="Ninguno"/>
          <w:rFonts w:ascii="Arial" w:hAnsi="Arial"/>
          <w:bCs/>
        </w:rPr>
        <w:t>i</w:t>
      </w:r>
      <w:r w:rsidR="002A5D72">
        <w:rPr>
          <w:rStyle w:val="Ninguno"/>
          <w:rFonts w:ascii="Arial" w:hAnsi="Arial"/>
          <w:bCs/>
        </w:rPr>
        <w:t>nstituciones de referencia mundial como la Uni</w:t>
      </w:r>
      <w:r w:rsidR="002121FA">
        <w:rPr>
          <w:rStyle w:val="Ninguno"/>
          <w:rFonts w:ascii="Arial" w:hAnsi="Arial"/>
          <w:bCs/>
        </w:rPr>
        <w:t>versidad</w:t>
      </w:r>
      <w:r w:rsidR="002A5D72">
        <w:rPr>
          <w:rStyle w:val="Ninguno"/>
          <w:rFonts w:ascii="Arial" w:hAnsi="Arial"/>
          <w:bCs/>
        </w:rPr>
        <w:t xml:space="preserve"> de Harvard, </w:t>
      </w:r>
      <w:r w:rsidR="00F84AE7">
        <w:rPr>
          <w:rStyle w:val="Ninguno"/>
          <w:rFonts w:ascii="Arial" w:hAnsi="Arial"/>
          <w:bCs/>
        </w:rPr>
        <w:t>e</w:t>
      </w:r>
      <w:r w:rsidR="002A5D72">
        <w:rPr>
          <w:rStyle w:val="Ninguno"/>
          <w:rFonts w:ascii="Arial" w:hAnsi="Arial"/>
          <w:bCs/>
        </w:rPr>
        <w:t xml:space="preserve">l Mount </w:t>
      </w:r>
      <w:proofErr w:type="spellStart"/>
      <w:r w:rsidR="002A5D72">
        <w:rPr>
          <w:rStyle w:val="Ninguno"/>
          <w:rFonts w:ascii="Arial" w:hAnsi="Arial"/>
          <w:bCs/>
        </w:rPr>
        <w:t>Sinai</w:t>
      </w:r>
      <w:proofErr w:type="spellEnd"/>
      <w:r w:rsidR="002A5D72">
        <w:rPr>
          <w:rStyle w:val="Ninguno"/>
          <w:rFonts w:ascii="Arial" w:hAnsi="Arial"/>
          <w:bCs/>
        </w:rPr>
        <w:t xml:space="preserve"> Hospital de </w:t>
      </w:r>
      <w:r w:rsidR="009636E0">
        <w:rPr>
          <w:rStyle w:val="Ninguno"/>
          <w:rFonts w:ascii="Arial" w:hAnsi="Arial"/>
          <w:bCs/>
        </w:rPr>
        <w:t>Nueva York</w:t>
      </w:r>
      <w:r w:rsidR="002A5D72">
        <w:rPr>
          <w:rStyle w:val="Ninguno"/>
          <w:rFonts w:ascii="Arial" w:hAnsi="Arial"/>
          <w:bCs/>
        </w:rPr>
        <w:t xml:space="preserve"> y </w:t>
      </w:r>
      <w:r w:rsidR="00C40238">
        <w:rPr>
          <w:rStyle w:val="Ninguno"/>
          <w:rFonts w:ascii="Arial" w:hAnsi="Arial"/>
          <w:bCs/>
        </w:rPr>
        <w:t xml:space="preserve">el Centro Nacional de Investigaciones Cardiológicas (CINC) para centrar toda su actividad científica </w:t>
      </w:r>
      <w:r w:rsidR="00562BC6">
        <w:rPr>
          <w:rStyle w:val="Ninguno"/>
          <w:rFonts w:ascii="Arial" w:hAnsi="Arial"/>
          <w:bCs/>
        </w:rPr>
        <w:t>en el Grupo.</w:t>
      </w:r>
    </w:p>
    <w:p w14:paraId="12BF0032" w14:textId="44772BA5" w:rsidR="00562BC6" w:rsidRDefault="00562BC6">
      <w:pPr>
        <w:jc w:val="both"/>
        <w:rPr>
          <w:rStyle w:val="Ninguno"/>
          <w:rFonts w:ascii="Arial" w:hAnsi="Arial"/>
          <w:bCs/>
        </w:rPr>
      </w:pPr>
    </w:p>
    <w:p w14:paraId="014F2CE6" w14:textId="730BF243" w:rsidR="000D1310" w:rsidRDefault="00562BC6">
      <w:pPr>
        <w:jc w:val="both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Cs/>
        </w:rPr>
        <w:t xml:space="preserve">Con esta nueva responsabilidad, que se une a las que ya desempeñaba con anterioridad en el seno de HM Hospitales, como son la Dirección de </w:t>
      </w:r>
      <w:r w:rsidRPr="00562BC6">
        <w:rPr>
          <w:rStyle w:val="Ninguno"/>
          <w:rFonts w:ascii="Arial" w:hAnsi="Arial"/>
          <w:bCs/>
        </w:rPr>
        <w:t>la Unidad de Imagen Cardiaca</w:t>
      </w:r>
      <w:r w:rsidR="002B2136">
        <w:rPr>
          <w:rStyle w:val="Ninguno"/>
          <w:rFonts w:ascii="Arial" w:hAnsi="Arial"/>
          <w:bCs/>
        </w:rPr>
        <w:t xml:space="preserve"> Avanzada</w:t>
      </w:r>
      <w:r>
        <w:rPr>
          <w:rStyle w:val="Ninguno"/>
          <w:rFonts w:ascii="Arial" w:hAnsi="Arial"/>
          <w:bCs/>
        </w:rPr>
        <w:t xml:space="preserve"> y de</w:t>
      </w:r>
      <w:r w:rsidR="000D1310">
        <w:rPr>
          <w:rStyle w:val="Ninguno"/>
          <w:rFonts w:ascii="Arial" w:hAnsi="Arial"/>
          <w:bCs/>
        </w:rPr>
        <w:t xml:space="preserve"> </w:t>
      </w:r>
      <w:r>
        <w:rPr>
          <w:rStyle w:val="Ninguno"/>
          <w:rFonts w:ascii="Arial" w:hAnsi="Arial"/>
          <w:bCs/>
        </w:rPr>
        <w:t>la Unidad de la Mujer, ambas de HM CIEC</w:t>
      </w:r>
      <w:r w:rsidR="000D1310">
        <w:rPr>
          <w:rStyle w:val="Ninguno"/>
          <w:rFonts w:ascii="Arial" w:hAnsi="Arial"/>
          <w:bCs/>
        </w:rPr>
        <w:t xml:space="preserve">, la Dra. </w:t>
      </w:r>
      <w:r w:rsidR="002A5D72">
        <w:rPr>
          <w:rStyle w:val="Ninguno"/>
          <w:rFonts w:ascii="Arial" w:hAnsi="Arial"/>
          <w:bCs/>
        </w:rPr>
        <w:t>Fern</w:t>
      </w:r>
      <w:r w:rsidR="004F4BC3">
        <w:rPr>
          <w:rStyle w:val="Ninguno"/>
          <w:rFonts w:ascii="Arial" w:hAnsi="Arial"/>
          <w:bCs/>
        </w:rPr>
        <w:t>á</w:t>
      </w:r>
      <w:r w:rsidR="002A5D72">
        <w:rPr>
          <w:rStyle w:val="Ninguno"/>
          <w:rFonts w:ascii="Arial" w:hAnsi="Arial"/>
          <w:bCs/>
        </w:rPr>
        <w:t>ndez-</w:t>
      </w:r>
      <w:r w:rsidR="000D1310">
        <w:rPr>
          <w:rStyle w:val="Ninguno"/>
          <w:rFonts w:ascii="Arial" w:hAnsi="Arial"/>
          <w:bCs/>
        </w:rPr>
        <w:t xml:space="preserve">Friera se revela como la apuesta de la </w:t>
      </w:r>
      <w:proofErr w:type="spellStart"/>
      <w:r w:rsidR="000D1310">
        <w:rPr>
          <w:rStyle w:val="Ninguno"/>
          <w:rFonts w:ascii="Arial" w:hAnsi="Arial"/>
          <w:bCs/>
        </w:rPr>
        <w:t>FiHM</w:t>
      </w:r>
      <w:proofErr w:type="spellEnd"/>
      <w:r w:rsidR="000D1310">
        <w:rPr>
          <w:rStyle w:val="Ninguno"/>
          <w:rFonts w:ascii="Arial" w:hAnsi="Arial"/>
          <w:bCs/>
        </w:rPr>
        <w:t xml:space="preserve"> por reforzar la actividad científica en Cardiología.</w:t>
      </w:r>
    </w:p>
    <w:p w14:paraId="478EEE3B" w14:textId="77777777" w:rsidR="000D1310" w:rsidRDefault="000D1310">
      <w:pPr>
        <w:jc w:val="both"/>
        <w:rPr>
          <w:rStyle w:val="Ninguno"/>
          <w:rFonts w:ascii="Arial" w:hAnsi="Arial"/>
          <w:bCs/>
        </w:rPr>
      </w:pPr>
    </w:p>
    <w:p w14:paraId="2AD23C99" w14:textId="21A65931" w:rsidR="00562BC6" w:rsidRDefault="007B7FEC">
      <w:pPr>
        <w:jc w:val="both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Cs/>
        </w:rPr>
        <w:t>La</w:t>
      </w:r>
      <w:r w:rsidR="000D1310">
        <w:rPr>
          <w:rStyle w:val="Ninguno"/>
          <w:rFonts w:ascii="Arial" w:hAnsi="Arial"/>
          <w:bCs/>
        </w:rPr>
        <w:t xml:space="preserve"> investigadora de HM CIEC </w:t>
      </w:r>
      <w:r>
        <w:rPr>
          <w:rStyle w:val="Ninguno"/>
          <w:rFonts w:ascii="Arial" w:hAnsi="Arial"/>
          <w:bCs/>
        </w:rPr>
        <w:t xml:space="preserve">destaca que, “es una gran responsabilidad por la confianza que deposita en mi HM Hospitales y la </w:t>
      </w:r>
      <w:proofErr w:type="spellStart"/>
      <w:r>
        <w:rPr>
          <w:rStyle w:val="Ninguno"/>
          <w:rFonts w:ascii="Arial" w:hAnsi="Arial"/>
          <w:bCs/>
        </w:rPr>
        <w:t>FiHM</w:t>
      </w:r>
      <w:proofErr w:type="spellEnd"/>
      <w:r>
        <w:rPr>
          <w:rStyle w:val="Ninguno"/>
          <w:rFonts w:ascii="Arial" w:hAnsi="Arial"/>
          <w:bCs/>
        </w:rPr>
        <w:t xml:space="preserve">, y al tiempo lo recibo con una ilusión tremenda porque es un reto profesional </w:t>
      </w:r>
      <w:r w:rsidR="002B2136">
        <w:rPr>
          <w:rStyle w:val="Ninguno"/>
          <w:rFonts w:ascii="Arial" w:hAnsi="Arial"/>
          <w:bCs/>
        </w:rPr>
        <w:t xml:space="preserve">y personal de envergadura, ya que nuestro objetivo prioritario es construir </w:t>
      </w:r>
      <w:r w:rsidR="00B64DF7">
        <w:rPr>
          <w:rStyle w:val="Ninguno"/>
          <w:rFonts w:ascii="Arial" w:hAnsi="Arial"/>
          <w:bCs/>
        </w:rPr>
        <w:t xml:space="preserve">sobre una </w:t>
      </w:r>
      <w:r w:rsidR="002B2136">
        <w:rPr>
          <w:rStyle w:val="Ninguno"/>
          <w:rFonts w:ascii="Arial" w:hAnsi="Arial"/>
          <w:bCs/>
        </w:rPr>
        <w:t>plataforma</w:t>
      </w:r>
      <w:r w:rsidR="00B64DF7">
        <w:rPr>
          <w:rStyle w:val="Ninguno"/>
          <w:rFonts w:ascii="Arial" w:hAnsi="Arial"/>
          <w:bCs/>
        </w:rPr>
        <w:t xml:space="preserve"> de </w:t>
      </w:r>
      <w:r w:rsidR="002B2136">
        <w:rPr>
          <w:rStyle w:val="Ninguno"/>
          <w:rFonts w:ascii="Arial" w:hAnsi="Arial"/>
          <w:bCs/>
        </w:rPr>
        <w:t xml:space="preserve">investigación, </w:t>
      </w:r>
      <w:r w:rsidR="00B64DF7">
        <w:rPr>
          <w:rStyle w:val="Ninguno"/>
          <w:rFonts w:ascii="Arial" w:hAnsi="Arial"/>
          <w:bCs/>
        </w:rPr>
        <w:t>como es el</w:t>
      </w:r>
      <w:r w:rsidR="002B2136">
        <w:rPr>
          <w:rStyle w:val="Ninguno"/>
          <w:rFonts w:ascii="Arial" w:hAnsi="Arial"/>
          <w:bCs/>
        </w:rPr>
        <w:t xml:space="preserve"> centro especializado HM CIEC con una década de experiencia integral en el diagnóstico, tratamiento y abordaje de la patología cardiaca”.</w:t>
      </w:r>
    </w:p>
    <w:p w14:paraId="03F94648" w14:textId="0D09DFB9" w:rsidR="002B2136" w:rsidRDefault="002B2136">
      <w:pPr>
        <w:jc w:val="both"/>
        <w:rPr>
          <w:rStyle w:val="Ninguno"/>
          <w:rFonts w:ascii="Arial" w:hAnsi="Arial"/>
          <w:bCs/>
        </w:rPr>
      </w:pPr>
    </w:p>
    <w:p w14:paraId="57FDDBE9" w14:textId="0FFC21C9" w:rsidR="002B2136" w:rsidRDefault="002B2136">
      <w:pPr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  <w:bCs/>
        </w:rPr>
        <w:t>Para lograr este ambicioso objetivo</w:t>
      </w:r>
      <w:r w:rsidR="00EB74BC">
        <w:rPr>
          <w:rStyle w:val="Ninguno"/>
          <w:rFonts w:ascii="Arial" w:hAnsi="Arial"/>
          <w:bCs/>
        </w:rPr>
        <w:t>,</w:t>
      </w:r>
      <w:r>
        <w:rPr>
          <w:rStyle w:val="Ninguno"/>
          <w:rFonts w:ascii="Arial" w:hAnsi="Arial"/>
          <w:bCs/>
        </w:rPr>
        <w:t xml:space="preserve"> la Dra. </w:t>
      </w:r>
      <w:r w:rsidR="002A5D72">
        <w:rPr>
          <w:rStyle w:val="Ninguno"/>
          <w:rFonts w:ascii="Arial" w:hAnsi="Arial"/>
          <w:bCs/>
        </w:rPr>
        <w:t>Fern</w:t>
      </w:r>
      <w:r w:rsidR="004F4BC3">
        <w:rPr>
          <w:rStyle w:val="Ninguno"/>
          <w:rFonts w:ascii="Arial" w:hAnsi="Arial"/>
          <w:bCs/>
        </w:rPr>
        <w:t>á</w:t>
      </w:r>
      <w:r w:rsidR="002A5D72">
        <w:rPr>
          <w:rStyle w:val="Ninguno"/>
          <w:rFonts w:ascii="Arial" w:hAnsi="Arial"/>
          <w:bCs/>
        </w:rPr>
        <w:t>ndez-</w:t>
      </w:r>
      <w:r>
        <w:rPr>
          <w:rStyle w:val="Ninguno"/>
          <w:rFonts w:ascii="Arial" w:hAnsi="Arial"/>
          <w:bCs/>
        </w:rPr>
        <w:t xml:space="preserve">Friera </w:t>
      </w:r>
      <w:r>
        <w:rPr>
          <w:rStyle w:val="Ninguno"/>
          <w:rFonts w:ascii="Arial" w:hAnsi="Arial"/>
        </w:rPr>
        <w:t xml:space="preserve">apuesta por potenciar la investigación en Cardiología del Grupo incorporando a la ecuación la ciencia del dato, la </w:t>
      </w:r>
      <w:proofErr w:type="spellStart"/>
      <w:r>
        <w:rPr>
          <w:rStyle w:val="Ninguno"/>
          <w:rFonts w:ascii="Arial" w:hAnsi="Arial"/>
        </w:rPr>
        <w:t>I+D+i</w:t>
      </w:r>
      <w:proofErr w:type="spellEnd"/>
      <w:r>
        <w:rPr>
          <w:rStyle w:val="Ninguno"/>
          <w:rFonts w:ascii="Arial" w:hAnsi="Arial"/>
        </w:rPr>
        <w:t xml:space="preserve"> del Grupo, la implicación de la industria y la vanguardia tecnológica en imagen y diagnóstico de la que dispone HM Hospitales </w:t>
      </w:r>
      <w:r w:rsidRPr="008A4914">
        <w:rPr>
          <w:rStyle w:val="Ninguno"/>
          <w:rFonts w:ascii="Arial" w:hAnsi="Arial"/>
        </w:rPr>
        <w:t>y el fom</w:t>
      </w:r>
      <w:r>
        <w:rPr>
          <w:rStyle w:val="Ninguno"/>
          <w:rFonts w:ascii="Arial" w:hAnsi="Arial"/>
        </w:rPr>
        <w:t>e</w:t>
      </w:r>
      <w:r w:rsidRPr="008A4914"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</w:rPr>
        <w:t>to de la formación.</w:t>
      </w:r>
    </w:p>
    <w:p w14:paraId="789D0D33" w14:textId="77777777" w:rsidR="002B2136" w:rsidRDefault="002B2136">
      <w:pPr>
        <w:jc w:val="both"/>
        <w:rPr>
          <w:rStyle w:val="Ninguno"/>
          <w:rFonts w:ascii="Arial" w:hAnsi="Arial"/>
        </w:rPr>
      </w:pPr>
    </w:p>
    <w:p w14:paraId="0B7C598E" w14:textId="47FF7CAA" w:rsidR="002B2136" w:rsidRPr="002B2136" w:rsidRDefault="002B2136">
      <w:pPr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  <w:bCs/>
        </w:rPr>
        <w:t xml:space="preserve">Como bien señala la Dra. </w:t>
      </w:r>
      <w:r w:rsidR="002A5D72">
        <w:rPr>
          <w:rStyle w:val="Ninguno"/>
          <w:rFonts w:ascii="Arial" w:hAnsi="Arial"/>
          <w:bCs/>
        </w:rPr>
        <w:t>Fern</w:t>
      </w:r>
      <w:r w:rsidR="00554097">
        <w:rPr>
          <w:rStyle w:val="Ninguno"/>
          <w:rFonts w:ascii="Arial" w:hAnsi="Arial"/>
          <w:bCs/>
        </w:rPr>
        <w:t>á</w:t>
      </w:r>
      <w:r w:rsidR="002A5D72">
        <w:rPr>
          <w:rStyle w:val="Ninguno"/>
          <w:rFonts w:ascii="Arial" w:hAnsi="Arial"/>
          <w:bCs/>
        </w:rPr>
        <w:t>ndez-</w:t>
      </w:r>
      <w:r>
        <w:rPr>
          <w:rStyle w:val="Ninguno"/>
          <w:rFonts w:ascii="Arial" w:hAnsi="Arial"/>
          <w:bCs/>
        </w:rPr>
        <w:t xml:space="preserve">Friera, la actividad asistencial de HM CIEC, que es el </w:t>
      </w:r>
      <w:r w:rsidRPr="002B2136">
        <w:rPr>
          <w:rStyle w:val="Ninguno"/>
          <w:rFonts w:ascii="Arial" w:hAnsi="Arial"/>
        </w:rPr>
        <w:t xml:space="preserve">centro de España que más fibrilaciones auriculares anuales realiza y que en 2021 registró 170.000 consultas y 3.359 ingresos, es fundamental para la constitución de una estructura de investigación sólida que potencia lo que se había hecho hasta ahora y lo eleve a nuevas cotas. “Para </w:t>
      </w:r>
      <w:r>
        <w:rPr>
          <w:rStyle w:val="Ninguno"/>
          <w:rFonts w:ascii="Arial" w:hAnsi="Arial"/>
        </w:rPr>
        <w:t>lograr l</w:t>
      </w:r>
      <w:r w:rsidRPr="002B2136">
        <w:rPr>
          <w:rStyle w:val="Ninguno"/>
          <w:rFonts w:ascii="Arial" w:hAnsi="Arial"/>
        </w:rPr>
        <w:t>o</w:t>
      </w:r>
      <w:r>
        <w:rPr>
          <w:rStyle w:val="Ninguno"/>
          <w:rFonts w:ascii="Arial" w:hAnsi="Arial"/>
        </w:rPr>
        <w:t>s objetivos compartidos va</w:t>
      </w:r>
      <w:r w:rsidRPr="002B2136">
        <w:rPr>
          <w:rStyle w:val="Ninguno"/>
          <w:rFonts w:ascii="Arial" w:hAnsi="Arial"/>
        </w:rPr>
        <w:t>mo</w:t>
      </w:r>
      <w:r>
        <w:rPr>
          <w:rStyle w:val="Ninguno"/>
          <w:rFonts w:ascii="Arial" w:hAnsi="Arial"/>
        </w:rPr>
        <w:t>s</w:t>
      </w:r>
      <w:r w:rsidRPr="002B2136">
        <w:rPr>
          <w:rStyle w:val="Ninguno"/>
          <w:rFonts w:ascii="Arial" w:hAnsi="Arial"/>
        </w:rPr>
        <w:t xml:space="preserve"> a </w:t>
      </w:r>
      <w:r>
        <w:rPr>
          <w:rStyle w:val="Ninguno"/>
          <w:rFonts w:ascii="Arial" w:hAnsi="Arial"/>
        </w:rPr>
        <w:t>apoyarnos en la intensa actividad asistencial de HM CIEC, con sus dos sedes en Madrid y Barcelona, y la Cardiología de todos los centros hospitalarios de HM Hospitales. Del mismo modo</w:t>
      </w:r>
      <w:r w:rsidR="009636E0">
        <w:rPr>
          <w:rStyle w:val="Ninguno"/>
          <w:rFonts w:ascii="Arial" w:hAnsi="Arial"/>
        </w:rPr>
        <w:t>,</w:t>
      </w:r>
      <w:r>
        <w:rPr>
          <w:rStyle w:val="Ninguno"/>
          <w:rFonts w:ascii="Arial" w:hAnsi="Arial"/>
        </w:rPr>
        <w:t xml:space="preserve"> es fundamental que involucremos a todas las especialidades y trabajar de manera multidisciplinar. Apostamos porque esta sea una demostración de trabajo </w:t>
      </w:r>
      <w:r w:rsidR="00554097">
        <w:rPr>
          <w:rStyle w:val="Ninguno"/>
          <w:rFonts w:ascii="Arial" w:hAnsi="Arial"/>
        </w:rPr>
        <w:t>de equipo</w:t>
      </w:r>
      <w:r>
        <w:rPr>
          <w:rStyle w:val="Ninguno"/>
          <w:rFonts w:ascii="Arial" w:hAnsi="Arial"/>
        </w:rPr>
        <w:t xml:space="preserve">”, señala la Dra. </w:t>
      </w:r>
      <w:r w:rsidR="00374184">
        <w:rPr>
          <w:rStyle w:val="Ninguno"/>
          <w:rFonts w:ascii="Arial" w:hAnsi="Arial"/>
        </w:rPr>
        <w:t>Fern</w:t>
      </w:r>
      <w:r w:rsidR="00554097">
        <w:rPr>
          <w:rStyle w:val="Ninguno"/>
          <w:rFonts w:ascii="Arial" w:hAnsi="Arial"/>
        </w:rPr>
        <w:t>á</w:t>
      </w:r>
      <w:r w:rsidR="00374184">
        <w:rPr>
          <w:rStyle w:val="Ninguno"/>
          <w:rFonts w:ascii="Arial" w:hAnsi="Arial"/>
        </w:rPr>
        <w:t>ndez-</w:t>
      </w:r>
      <w:r>
        <w:rPr>
          <w:rStyle w:val="Ninguno"/>
          <w:rFonts w:ascii="Arial" w:hAnsi="Arial"/>
        </w:rPr>
        <w:t>Friera.</w:t>
      </w:r>
    </w:p>
    <w:p w14:paraId="3C08BB96" w14:textId="77777777" w:rsidR="002B2136" w:rsidRPr="002B2136" w:rsidRDefault="002B2136">
      <w:pPr>
        <w:jc w:val="both"/>
        <w:rPr>
          <w:rStyle w:val="Ninguno"/>
          <w:rFonts w:ascii="Arial" w:hAnsi="Arial"/>
        </w:rPr>
      </w:pPr>
    </w:p>
    <w:p w14:paraId="6489C04E" w14:textId="50402198" w:rsidR="002B2136" w:rsidRDefault="002B2136" w:rsidP="002B2136">
      <w:pPr>
        <w:pStyle w:val="xmsolistparagraph"/>
        <w:shd w:val="clear" w:color="auto" w:fill="FFFFFF"/>
        <w:spacing w:before="0" w:beforeAutospacing="0" w:after="0" w:afterAutospacing="0"/>
        <w:jc w:val="both"/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2B2136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Hasta la fecha</w:t>
      </w:r>
      <w:r w:rsidR="00EB74BC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2B2136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la producción científica realizada por los cardiólogos e investigadores de HM CIEC </w:t>
      </w:r>
      <w:r w:rsidR="00554097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desde su constitución </w:t>
      </w:r>
      <w:r w:rsidRPr="002B2136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ha sido de 108 publicaciones que han logrado un factor de impacto acumulado de 968,445 puntos.  Entre ellas hay publicaciones del más alto nivel en las principales revistas científicas </w:t>
      </w:r>
      <w:r w:rsidR="00554097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de alto impacto </w:t>
      </w:r>
      <w:r w:rsidRPr="002B2136">
        <w:rPr>
          <w:rStyle w:val="Ninguno"/>
          <w:rFonts w:ascii="Arial" w:eastAsia="Arial Unicode MS" w:hAnsi="Arial" w:cs="Arial Unicode MS"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 publicaciones propias en</w:t>
      </w:r>
      <w:r w:rsidRPr="002B2136"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Europ</w:t>
      </w:r>
      <w:bookmarkStart w:id="0" w:name="_GoBack"/>
      <w:bookmarkEnd w:id="0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ean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Heart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Journal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Circulation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Arrhythmia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Electrophysiology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Heart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Rhythm</w:t>
      </w:r>
      <w:proofErr w:type="spellEnd"/>
      <w:r w:rsidRPr="002B2136"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JACC: Cardiovascular </w:t>
      </w:r>
      <w:proofErr w:type="spellStart"/>
      <w:r w:rsidRPr="002B2136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Interventions</w:t>
      </w:r>
      <w:proofErr w:type="spellEnd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r w:rsidR="00554097" w:rsidRPr="009C00D1"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publicaciones colaborativas</w:t>
      </w:r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54097" w:rsidRPr="009C00D1"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como</w:t>
      </w:r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el New </w:t>
      </w:r>
      <w:proofErr w:type="spellStart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England</w:t>
      </w:r>
      <w:proofErr w:type="spellEnd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Journal</w:t>
      </w:r>
      <w:proofErr w:type="spellEnd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of Medicina, </w:t>
      </w:r>
      <w:proofErr w:type="spellStart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Nature</w:t>
      </w:r>
      <w:proofErr w:type="spellEnd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Circulation</w:t>
      </w:r>
      <w:proofErr w:type="spellEnd"/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, JACC, etc</w:t>
      </w:r>
      <w:r w:rsidR="0007480E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54097" w:rsidRPr="009C00D1"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donde la</w:t>
      </w:r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54097">
        <w:rPr>
          <w:rStyle w:val="Ninguno"/>
          <w:rFonts w:ascii="Arial" w:hAnsi="Arial"/>
        </w:rPr>
        <w:t>Dra. Fernández-Frier</w:t>
      </w:r>
      <w:r w:rsidR="002121FA">
        <w:rPr>
          <w:rStyle w:val="Ninguno"/>
          <w:rFonts w:ascii="Arial" w:hAnsi="Arial"/>
        </w:rPr>
        <w:t>a</w:t>
      </w:r>
      <w:r w:rsidR="00554097">
        <w:rPr>
          <w:rStyle w:val="Ninguno"/>
          <w:rFonts w:ascii="Arial" w:hAnsi="Arial"/>
        </w:rPr>
        <w:t xml:space="preserve"> ha ocupado en papel destacado</w:t>
      </w:r>
      <w:r w:rsidR="00554097">
        <w:rPr>
          <w:rStyle w:val="Ninguno"/>
          <w:rFonts w:ascii="Arial" w:eastAsia="Arial Unicode MS" w:hAnsi="Arial" w:cs="Arial Unicode MS"/>
          <w:bCs/>
          <w:i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EE756D8" w14:textId="77777777" w:rsidR="009636E0" w:rsidRPr="002B2136" w:rsidRDefault="009636E0" w:rsidP="002B2136">
      <w:pPr>
        <w:pStyle w:val="xmsolistparagraph"/>
        <w:shd w:val="clear" w:color="auto" w:fill="FFFFFF"/>
        <w:spacing w:before="0" w:beforeAutospacing="0" w:after="0" w:afterAutospacing="0"/>
        <w:jc w:val="both"/>
        <w:rPr>
          <w:rStyle w:val="Ninguno"/>
          <w:rFonts w:ascii="Arial" w:eastAsia="Arial Unicode MS" w:hAnsi="Arial" w:cs="Arial Unicode MS"/>
          <w:bCs/>
          <w:color w:val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561DE34F" w14:textId="77777777" w:rsidR="00207288" w:rsidRDefault="00207288">
      <w:pPr>
        <w:pStyle w:val="CuerpoA"/>
        <w:jc w:val="both"/>
        <w:rPr>
          <w:rStyle w:val="Ninguno"/>
          <w:rFonts w:ascii="Arial" w:hAnsi="Arial"/>
          <w:b/>
          <w:bCs/>
        </w:rPr>
      </w:pPr>
    </w:p>
    <w:p w14:paraId="2C42DBDA" w14:textId="50B54B7D" w:rsidR="0087556E" w:rsidRDefault="00AF7633">
      <w:pPr>
        <w:pStyle w:val="CuerpoA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HM Hospitales</w:t>
      </w:r>
    </w:p>
    <w:p w14:paraId="1BF90E7E" w14:textId="77777777" w:rsidR="0087556E" w:rsidRDefault="00AF7633">
      <w:pPr>
        <w:pStyle w:val="Textoindependiente1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3CADB883" w14:textId="77777777" w:rsidR="0087556E" w:rsidRDefault="00AF7633">
      <w:pPr>
        <w:pStyle w:val="Textoindependiente1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750D78C5" w14:textId="458B0E35" w:rsidR="0087556E" w:rsidRDefault="00AF7633">
      <w:pPr>
        <w:pStyle w:val="Textoindependiente1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20DF07E4" w14:textId="77777777" w:rsidR="0087556E" w:rsidRDefault="00AF7633">
      <w:pPr>
        <w:pStyle w:val="normaltextonoticia"/>
        <w:spacing w:before="0" w:after="0"/>
        <w:rPr>
          <w:rStyle w:val="Ninguno"/>
          <w:b/>
          <w:bCs/>
          <w:spacing w:val="1"/>
          <w:sz w:val="20"/>
          <w:szCs w:val="20"/>
        </w:rPr>
      </w:pPr>
      <w:r>
        <w:rPr>
          <w:rStyle w:val="Ninguno"/>
          <w:b/>
          <w:bCs/>
          <w:spacing w:val="1"/>
          <w:sz w:val="20"/>
          <w:szCs w:val="20"/>
        </w:rPr>
        <w:t>Más información para medios:</w:t>
      </w:r>
    </w:p>
    <w:p w14:paraId="273E8614" w14:textId="77777777" w:rsidR="0087556E" w:rsidRDefault="00AF7633">
      <w:pPr>
        <w:pStyle w:val="normaltextonoticia"/>
        <w:spacing w:before="0" w:after="0"/>
        <w:rPr>
          <w:rStyle w:val="Ninguno"/>
          <w:b/>
          <w:bCs/>
          <w:spacing w:val="1"/>
          <w:sz w:val="20"/>
          <w:szCs w:val="20"/>
        </w:rPr>
      </w:pPr>
      <w:r>
        <w:rPr>
          <w:rStyle w:val="Ninguno"/>
          <w:b/>
          <w:bCs/>
          <w:spacing w:val="1"/>
          <w:sz w:val="20"/>
          <w:szCs w:val="20"/>
        </w:rPr>
        <w:t>DPTO. DE COMUNICACIÓN DE HM HOSPITALES</w:t>
      </w:r>
    </w:p>
    <w:p w14:paraId="24AA7559" w14:textId="77777777" w:rsidR="0087556E" w:rsidRDefault="00AF7633">
      <w:pPr>
        <w:pStyle w:val="normaltextonoticia"/>
        <w:spacing w:before="0" w:after="0"/>
        <w:rPr>
          <w:rStyle w:val="Ninguno"/>
          <w:b/>
          <w:bCs/>
          <w:spacing w:val="1"/>
          <w:sz w:val="20"/>
          <w:szCs w:val="20"/>
        </w:rPr>
      </w:pPr>
      <w:r>
        <w:rPr>
          <w:rStyle w:val="Ninguno"/>
          <w:b/>
          <w:bCs/>
          <w:spacing w:val="1"/>
          <w:sz w:val="20"/>
          <w:szCs w:val="20"/>
        </w:rPr>
        <w:t>Marcos García Rodríguez</w:t>
      </w:r>
    </w:p>
    <w:p w14:paraId="3A64A722" w14:textId="77777777" w:rsidR="0087556E" w:rsidRDefault="00AF7633">
      <w:pPr>
        <w:pStyle w:val="normaltextonoticia"/>
        <w:spacing w:before="0" w:after="0"/>
        <w:rPr>
          <w:rStyle w:val="Ninguno"/>
          <w:b/>
          <w:bCs/>
          <w:spacing w:val="1"/>
          <w:sz w:val="20"/>
          <w:szCs w:val="20"/>
        </w:rPr>
      </w:pPr>
      <w:r>
        <w:rPr>
          <w:rStyle w:val="Ninguno"/>
          <w:b/>
          <w:bCs/>
          <w:spacing w:val="1"/>
          <w:sz w:val="20"/>
          <w:szCs w:val="20"/>
        </w:rPr>
        <w:t xml:space="preserve">Tel.: 914 444 244 Ext 167 / Móvil 667 184 600 </w:t>
      </w:r>
    </w:p>
    <w:p w14:paraId="426C87FC" w14:textId="77777777" w:rsidR="0087556E" w:rsidRDefault="00AF7633">
      <w:pPr>
        <w:pStyle w:val="normaltextonoticia"/>
        <w:spacing w:before="0" w:after="0"/>
        <w:rPr>
          <w:rStyle w:val="Ninguno"/>
          <w:b/>
          <w:bCs/>
          <w:spacing w:val="1"/>
          <w:sz w:val="20"/>
          <w:szCs w:val="20"/>
        </w:rPr>
      </w:pPr>
      <w:r>
        <w:rPr>
          <w:rStyle w:val="Ninguno"/>
          <w:b/>
          <w:bCs/>
          <w:spacing w:val="1"/>
          <w:sz w:val="20"/>
          <w:szCs w:val="20"/>
        </w:rPr>
        <w:t>E-mail:</w:t>
      </w:r>
      <w:hyperlink r:id="rId9" w:history="1">
        <w:r>
          <w:rPr>
            <w:rStyle w:val="Hyperlink0"/>
          </w:rPr>
          <w:t>mgarciarodriguez@hmhospitales.com</w:t>
        </w:r>
      </w:hyperlink>
    </w:p>
    <w:p w14:paraId="3320EC2D" w14:textId="06B7462B" w:rsidR="0087556E" w:rsidRDefault="00AF7633" w:rsidP="0044588E">
      <w:pPr>
        <w:pStyle w:val="normaltextonoticia"/>
        <w:spacing w:before="0" w:after="0"/>
      </w:pPr>
      <w:r>
        <w:rPr>
          <w:rStyle w:val="Ninguno"/>
          <w:spacing w:val="1"/>
          <w:sz w:val="20"/>
          <w:szCs w:val="20"/>
        </w:rPr>
        <w:t xml:space="preserve">Más información: </w:t>
      </w:r>
      <w:hyperlink r:id="rId10" w:history="1">
        <w:r>
          <w:rPr>
            <w:rStyle w:val="Hyperlink1"/>
          </w:rPr>
          <w:t>www.hmhospitales.com</w:t>
        </w:r>
      </w:hyperlink>
    </w:p>
    <w:sectPr w:rsidR="0087556E">
      <w:headerReference w:type="default" r:id="rId11"/>
      <w:footerReference w:type="default" r:id="rId12"/>
      <w:pgSz w:w="11900" w:h="16840"/>
      <w:pgMar w:top="1418" w:right="1644" w:bottom="170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4DE3" w14:textId="77777777" w:rsidR="00BF73A9" w:rsidRDefault="00BF73A9">
      <w:r>
        <w:separator/>
      </w:r>
    </w:p>
  </w:endnote>
  <w:endnote w:type="continuationSeparator" w:id="0">
    <w:p w14:paraId="4C39BB11" w14:textId="77777777" w:rsidR="00BF73A9" w:rsidRDefault="00B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A534" w14:textId="77777777" w:rsidR="007C3A41" w:rsidRDefault="007C3A4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B62F7" w14:textId="77777777" w:rsidR="00BF73A9" w:rsidRDefault="00BF73A9">
      <w:r>
        <w:separator/>
      </w:r>
    </w:p>
  </w:footnote>
  <w:footnote w:type="continuationSeparator" w:id="0">
    <w:p w14:paraId="570CEEEF" w14:textId="77777777" w:rsidR="00BF73A9" w:rsidRDefault="00BF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EC02" w14:textId="77777777" w:rsidR="007C3A41" w:rsidRDefault="007C3A41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64"/>
    <w:multiLevelType w:val="hybridMultilevel"/>
    <w:tmpl w:val="F09638AA"/>
    <w:styleLink w:val="Estiloimportado2"/>
    <w:lvl w:ilvl="0" w:tplc="1F02E820">
      <w:start w:val="1"/>
      <w:numFmt w:val="bullet"/>
      <w:lvlText w:val="·"/>
      <w:lvlJc w:val="left"/>
      <w:pPr>
        <w:tabs>
          <w:tab w:val="left" w:pos="207"/>
          <w:tab w:val="num" w:pos="993"/>
        </w:tabs>
        <w:ind w:left="851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7469DA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D69F72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84E8E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038E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32D172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D67D72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2A3040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BEF270">
      <w:start w:val="1"/>
      <w:numFmt w:val="bullet"/>
      <w:lvlText w:val="·"/>
      <w:lvlJc w:val="left"/>
      <w:pPr>
        <w:tabs>
          <w:tab w:val="left" w:pos="207"/>
        </w:tabs>
        <w:ind w:left="927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7CA0CE1"/>
    <w:multiLevelType w:val="hybridMultilevel"/>
    <w:tmpl w:val="F09638AA"/>
    <w:numStyleLink w:val="Estiloimportad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E"/>
    <w:rsid w:val="000639CC"/>
    <w:rsid w:val="0007480E"/>
    <w:rsid w:val="000D1310"/>
    <w:rsid w:val="00104A87"/>
    <w:rsid w:val="001E624E"/>
    <w:rsid w:val="00207288"/>
    <w:rsid w:val="002121FA"/>
    <w:rsid w:val="0023453C"/>
    <w:rsid w:val="002A5D72"/>
    <w:rsid w:val="002B2136"/>
    <w:rsid w:val="002C2F83"/>
    <w:rsid w:val="002E0E1F"/>
    <w:rsid w:val="00374184"/>
    <w:rsid w:val="0044588E"/>
    <w:rsid w:val="004F4BC3"/>
    <w:rsid w:val="005449BD"/>
    <w:rsid w:val="00554097"/>
    <w:rsid w:val="00562BC6"/>
    <w:rsid w:val="00632110"/>
    <w:rsid w:val="00640504"/>
    <w:rsid w:val="006A63FF"/>
    <w:rsid w:val="006B2D7C"/>
    <w:rsid w:val="00715200"/>
    <w:rsid w:val="00716F44"/>
    <w:rsid w:val="007B7FEC"/>
    <w:rsid w:val="007C3A41"/>
    <w:rsid w:val="00807D2E"/>
    <w:rsid w:val="0083660E"/>
    <w:rsid w:val="0087556E"/>
    <w:rsid w:val="00890264"/>
    <w:rsid w:val="008A4914"/>
    <w:rsid w:val="00900546"/>
    <w:rsid w:val="009566FC"/>
    <w:rsid w:val="009636E0"/>
    <w:rsid w:val="00983F83"/>
    <w:rsid w:val="009C00D1"/>
    <w:rsid w:val="009D4EE8"/>
    <w:rsid w:val="00AF7633"/>
    <w:rsid w:val="00B34350"/>
    <w:rsid w:val="00B50573"/>
    <w:rsid w:val="00B64DF7"/>
    <w:rsid w:val="00B91550"/>
    <w:rsid w:val="00BF73A9"/>
    <w:rsid w:val="00C00996"/>
    <w:rsid w:val="00C01E75"/>
    <w:rsid w:val="00C1634F"/>
    <w:rsid w:val="00C40238"/>
    <w:rsid w:val="00CB005B"/>
    <w:rsid w:val="00D4474A"/>
    <w:rsid w:val="00EB74BC"/>
    <w:rsid w:val="00F5185C"/>
    <w:rsid w:val="00F80ECD"/>
    <w:rsid w:val="00F84AE7"/>
    <w:rsid w:val="00F86379"/>
    <w:rsid w:val="00FB54A5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CEC75"/>
  <w15:docId w15:val="{6AEA6602-D6B3-42CF-A4F3-37442CB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normaltextonoticia">
    <w:name w:val="normaltextonoticia"/>
    <w:pPr>
      <w:suppressAutoHyphens/>
      <w:spacing w:before="280" w:after="280"/>
    </w:pPr>
    <w:rPr>
      <w:rFonts w:ascii="Arial" w:eastAsia="Arial" w:hAnsi="Arial" w:cs="Arial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independiente1">
    <w:name w:val="Texto independiente1"/>
    <w:pPr>
      <w:suppressAutoHyphens/>
      <w:spacing w:after="1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paragraph" w:customStyle="1" w:styleId="CuerpoA">
    <w:name w:val="Cuerpo A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inguno"/>
    <w:rPr>
      <w:strike w:val="0"/>
      <w:dstrike w:val="0"/>
      <w:color w:val="0000FF"/>
      <w:spacing w:val="1"/>
      <w:sz w:val="20"/>
      <w:szCs w:val="20"/>
      <w:u w:val="non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strike w:val="0"/>
      <w:dstrike w:val="0"/>
      <w:color w:val="0000FF"/>
      <w:spacing w:val="1"/>
      <w:sz w:val="20"/>
      <w:szCs w:val="20"/>
      <w:u w:val="none" w:color="0000FF"/>
      <w14:textOutline w14:w="0" w14:cap="rnd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9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996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90264"/>
    <w:pPr>
      <w:ind w:left="720"/>
      <w:contextualSpacing/>
    </w:pPr>
  </w:style>
  <w:style w:type="paragraph" w:customStyle="1" w:styleId="xmsolistparagraph">
    <w:name w:val="x_msolistparagraph"/>
    <w:basedOn w:val="Normal"/>
    <w:rsid w:val="002B2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s-ES"/>
      <w14:textOutline w14:w="0" w14:cap="rnd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2A5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D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D72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D72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2A5D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18547-AB3D-4AA3-A38C-3F505744BC93}"/>
</file>

<file path=customXml/itemProps2.xml><?xml version="1.0" encoding="utf-8"?>
<ds:datastoreItem xmlns:ds="http://schemas.openxmlformats.org/officeDocument/2006/customXml" ds:itemID="{476108D3-FCD3-450F-A945-3A46CA8F6B01}"/>
</file>

<file path=customXml/itemProps3.xml><?xml version="1.0" encoding="utf-8"?>
<ds:datastoreItem xmlns:ds="http://schemas.openxmlformats.org/officeDocument/2006/customXml" ds:itemID="{39C7E6CB-38C7-44E7-B616-F6A562673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 Martin.Jorge</dc:creator>
  <cp:keywords/>
  <dc:description/>
  <cp:lastModifiedBy>Marcos Garcia Rodriguez</cp:lastModifiedBy>
  <cp:revision>8</cp:revision>
  <dcterms:created xsi:type="dcterms:W3CDTF">2022-06-13T08:52:00Z</dcterms:created>
  <dcterms:modified xsi:type="dcterms:W3CDTF">2022-06-16T08:52:00Z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