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A073B0" w:rsidP="003F5678">
      <w:pPr>
        <w:jc w:val="center"/>
        <w:rPr>
          <w:rFonts w:ascii="Arial" w:hAnsi="Arial" w:cs="Arial"/>
          <w:b/>
          <w:sz w:val="40"/>
          <w:szCs w:val="40"/>
        </w:rPr>
      </w:pPr>
      <w:r>
        <w:rPr>
          <w:rFonts w:ascii="Arial" w:hAnsi="Arial" w:cs="Arial"/>
          <w:b/>
          <w:noProof/>
          <w:sz w:val="40"/>
          <w:szCs w:val="40"/>
        </w:rPr>
        <w:drawing>
          <wp:anchor distT="0" distB="0" distL="114300" distR="114300" simplePos="0" relativeHeight="251659264" behindDoc="1" locked="0" layoutInCell="1" allowOverlap="1">
            <wp:simplePos x="0" y="0"/>
            <wp:positionH relativeFrom="margin">
              <wp:align>center</wp:align>
            </wp:positionH>
            <wp:positionV relativeFrom="paragraph">
              <wp:posOffset>-1080350</wp:posOffset>
            </wp:positionV>
            <wp:extent cx="1724995" cy="969194"/>
            <wp:effectExtent l="0" t="0" r="889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_Centro_Integral_Enfermedades_Cardiovasculares_hmCIEC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995" cy="969194"/>
                    </a:xfrm>
                    <a:prstGeom prst="rect">
                      <a:avLst/>
                    </a:prstGeom>
                  </pic:spPr>
                </pic:pic>
              </a:graphicData>
            </a:graphic>
            <wp14:sizeRelH relativeFrom="margin">
              <wp14:pctWidth>0</wp14:pctWidth>
            </wp14:sizeRelH>
            <wp14:sizeRelV relativeFrom="margin">
              <wp14:pctHeight>0</wp14:pctHeight>
            </wp14:sizeRelV>
          </wp:anchor>
        </w:drawing>
      </w:r>
    </w:p>
    <w:p w:rsidR="00A7166E" w:rsidRPr="00DF1ECB" w:rsidRDefault="00545A3A" w:rsidP="00A7166E">
      <w:pPr>
        <w:pStyle w:val="normaltextonoticia"/>
        <w:spacing w:before="0" w:beforeAutospacing="0" w:after="0" w:afterAutospacing="0"/>
        <w:jc w:val="center"/>
        <w:rPr>
          <w:b/>
          <w:color w:val="auto"/>
          <w:sz w:val="24"/>
          <w:szCs w:val="24"/>
        </w:rPr>
      </w:pPr>
      <w:r>
        <w:rPr>
          <w:b/>
          <w:color w:val="auto"/>
          <w:sz w:val="24"/>
          <w:szCs w:val="24"/>
        </w:rPr>
        <w:t>HM CIEC informa de có</w:t>
      </w:r>
      <w:r w:rsidR="006D494E">
        <w:rPr>
          <w:b/>
          <w:color w:val="auto"/>
          <w:sz w:val="24"/>
          <w:szCs w:val="24"/>
        </w:rPr>
        <w:t>mo reconocer un evento cardiovascular en casa</w:t>
      </w:r>
      <w:r w:rsidR="004B043E">
        <w:rPr>
          <w:b/>
          <w:color w:val="auto"/>
          <w:sz w:val="24"/>
          <w:szCs w:val="24"/>
        </w:rPr>
        <w:t xml:space="preserve"> </w:t>
      </w:r>
    </w:p>
    <w:p w:rsidR="00A7166E" w:rsidRPr="00EA0571" w:rsidRDefault="00A7166E" w:rsidP="003F5678">
      <w:pPr>
        <w:jc w:val="center"/>
        <w:rPr>
          <w:rFonts w:ascii="Arial" w:hAnsi="Arial" w:cs="Arial"/>
          <w:b/>
          <w:caps/>
          <w:color w:val="FF0000"/>
          <w:sz w:val="28"/>
          <w:szCs w:val="40"/>
        </w:rPr>
      </w:pPr>
    </w:p>
    <w:p w:rsidR="006F5166" w:rsidRDefault="003E6A83" w:rsidP="006F5166">
      <w:pPr>
        <w:pStyle w:val="Prrafodelista"/>
        <w:ind w:left="426"/>
        <w:jc w:val="both"/>
        <w:rPr>
          <w:rFonts w:ascii="Arial" w:eastAsia="Arial" w:hAnsi="Arial" w:cs="Arial"/>
          <w:b/>
          <w:caps/>
          <w:sz w:val="28"/>
        </w:rPr>
      </w:pPr>
      <w:r>
        <w:rPr>
          <w:rFonts w:ascii="Arial" w:eastAsia="Arial" w:hAnsi="Arial" w:cs="Arial"/>
          <w:b/>
          <w:caps/>
          <w:sz w:val="28"/>
        </w:rPr>
        <w:t>DOLOR EN EL PECHO CON SENSACIÓN DE OPRESIÓN O QUEMAZÓN, con o sin DOLOR EN LOS BRAZOS, y en la parte anterior del cuello o mandíbula son los principales síntomas de evento cardiovascular</w:t>
      </w:r>
    </w:p>
    <w:p w:rsidR="003E6A83" w:rsidRPr="006F5166" w:rsidRDefault="003E6A83" w:rsidP="006F5166">
      <w:pPr>
        <w:pStyle w:val="Prrafodelista"/>
        <w:ind w:left="426"/>
        <w:jc w:val="both"/>
        <w:rPr>
          <w:rFonts w:ascii="Arial" w:hAnsi="Arial" w:cs="Arial"/>
        </w:rPr>
      </w:pPr>
    </w:p>
    <w:p w:rsidR="00545A3A" w:rsidRDefault="00545A3A" w:rsidP="00753DB5">
      <w:pPr>
        <w:pStyle w:val="Prrafodelista"/>
        <w:numPr>
          <w:ilvl w:val="0"/>
          <w:numId w:val="2"/>
        </w:numPr>
        <w:jc w:val="both"/>
        <w:rPr>
          <w:rFonts w:ascii="Arial" w:hAnsi="Arial" w:cs="Arial"/>
        </w:rPr>
      </w:pPr>
      <w:r>
        <w:rPr>
          <w:rFonts w:ascii="Arial" w:hAnsi="Arial" w:cs="Arial"/>
        </w:rPr>
        <w:t xml:space="preserve">Ante la aparición de uno de estos síntomas HM CIEC recomienda cesar cualquier actividad física, sentarse y organizar un traslado a un servicio de </w:t>
      </w:r>
      <w:r w:rsidR="003E6A83">
        <w:rPr>
          <w:rFonts w:ascii="Arial" w:hAnsi="Arial" w:cs="Arial"/>
        </w:rPr>
        <w:t>U</w:t>
      </w:r>
      <w:r>
        <w:rPr>
          <w:rFonts w:ascii="Arial" w:hAnsi="Arial" w:cs="Arial"/>
        </w:rPr>
        <w:t xml:space="preserve">rgencias </w:t>
      </w:r>
    </w:p>
    <w:p w:rsidR="004B043E" w:rsidRDefault="004B043E" w:rsidP="004B043E">
      <w:pPr>
        <w:pStyle w:val="Prrafodelista"/>
        <w:jc w:val="both"/>
        <w:rPr>
          <w:rFonts w:ascii="Arial" w:hAnsi="Arial" w:cs="Arial"/>
        </w:rPr>
      </w:pPr>
    </w:p>
    <w:p w:rsidR="004B043E" w:rsidRPr="004B043E" w:rsidRDefault="006051DF" w:rsidP="00753DB5">
      <w:pPr>
        <w:pStyle w:val="Prrafodelista"/>
        <w:numPr>
          <w:ilvl w:val="0"/>
          <w:numId w:val="2"/>
        </w:numPr>
        <w:jc w:val="both"/>
        <w:rPr>
          <w:rFonts w:ascii="Arial" w:hAnsi="Arial" w:cs="Arial"/>
        </w:rPr>
      </w:pPr>
      <w:r w:rsidRPr="004B043E">
        <w:rPr>
          <w:rFonts w:ascii="Arial" w:hAnsi="Arial" w:cs="Arial"/>
        </w:rPr>
        <w:t>L</w:t>
      </w:r>
      <w:r w:rsidR="00753DB5" w:rsidRPr="004B043E">
        <w:rPr>
          <w:rFonts w:ascii="Arial" w:hAnsi="Arial" w:cs="Arial"/>
        </w:rPr>
        <w:t xml:space="preserve">as </w:t>
      </w:r>
      <w:r w:rsidR="00C631B3">
        <w:rPr>
          <w:rFonts w:ascii="Arial" w:hAnsi="Arial" w:cs="Arial"/>
        </w:rPr>
        <w:t>principales medidas de prevención son no fumar, mantener niveles bajos de colesterol (especialmente el colesterol LDL), hacer una dieta sana con pocas grasas de origen animal y hacer ejercicio de forma regular.</w:t>
      </w:r>
    </w:p>
    <w:p w:rsidR="004B043E" w:rsidRDefault="004B043E" w:rsidP="004B043E">
      <w:pPr>
        <w:pStyle w:val="Prrafodelista"/>
        <w:jc w:val="both"/>
        <w:rPr>
          <w:rFonts w:ascii="Arial" w:hAnsi="Arial" w:cs="Arial"/>
        </w:rPr>
      </w:pPr>
    </w:p>
    <w:p w:rsidR="00274DE1" w:rsidRPr="00274DE1" w:rsidRDefault="00C631B3" w:rsidP="00274DE1">
      <w:pPr>
        <w:pStyle w:val="Prrafodelista"/>
        <w:numPr>
          <w:ilvl w:val="0"/>
          <w:numId w:val="2"/>
        </w:numPr>
        <w:spacing w:after="240"/>
        <w:jc w:val="both"/>
        <w:rPr>
          <w:rFonts w:ascii="Arial" w:hAnsi="Arial" w:cs="Arial"/>
          <w:b/>
          <w:szCs w:val="22"/>
        </w:rPr>
      </w:pPr>
      <w:r w:rsidRPr="00C631B3">
        <w:rPr>
          <w:rFonts w:ascii="Arial" w:hAnsi="Arial" w:cs="Arial"/>
        </w:rPr>
        <w:t>Los perfiles de pacientes que deben tener una mayor vigilancia son aquellos que padecen diabetes, personas con familiares directos que haya</w:t>
      </w:r>
      <w:r w:rsidR="002071F7">
        <w:rPr>
          <w:rFonts w:ascii="Arial" w:hAnsi="Arial" w:cs="Arial"/>
        </w:rPr>
        <w:t>n padecido</w:t>
      </w:r>
      <w:r w:rsidRPr="00C631B3">
        <w:rPr>
          <w:rFonts w:ascii="Arial" w:hAnsi="Arial" w:cs="Arial"/>
        </w:rPr>
        <w:t xml:space="preserve"> problemas cardiovas</w:t>
      </w:r>
      <w:r w:rsidRPr="00C631B3">
        <w:rPr>
          <w:rFonts w:ascii="Arial" w:hAnsi="Arial" w:cs="Arial"/>
        </w:rPr>
        <w:lastRenderedPageBreak/>
        <w:t>culares (sobre todo antes de los 65 años o si ambos progenitores lo han padecido) e individuos con sobrepeso y/o</w:t>
      </w:r>
      <w:r w:rsidR="00274DE1">
        <w:rPr>
          <w:rFonts w:ascii="Arial" w:hAnsi="Arial" w:cs="Arial"/>
        </w:rPr>
        <w:t xml:space="preserve"> vida sedentaria</w:t>
      </w:r>
    </w:p>
    <w:p w:rsidR="005F0A1D" w:rsidRPr="000C10B0" w:rsidRDefault="00930F12" w:rsidP="005F0A1D">
      <w:pPr>
        <w:spacing w:after="240"/>
        <w:jc w:val="both"/>
        <w:rPr>
          <w:rFonts w:ascii="Arial" w:hAnsi="Arial" w:cs="Arial"/>
          <w:szCs w:val="22"/>
        </w:rPr>
      </w:pPr>
      <w:r>
        <w:rPr>
          <w:rFonts w:ascii="Arial" w:hAnsi="Arial" w:cs="Arial"/>
          <w:b/>
          <w:szCs w:val="22"/>
        </w:rPr>
        <w:t>Madrid</w:t>
      </w:r>
      <w:r w:rsidR="003F5678" w:rsidRPr="006409C2">
        <w:rPr>
          <w:rFonts w:ascii="Arial" w:hAnsi="Arial" w:cs="Arial"/>
          <w:b/>
          <w:szCs w:val="22"/>
        </w:rPr>
        <w:t>,</w:t>
      </w:r>
      <w:r w:rsidR="003F5678" w:rsidRPr="006409C2">
        <w:rPr>
          <w:rFonts w:ascii="Arial" w:hAnsi="Arial" w:cs="Arial"/>
          <w:b/>
          <w:color w:val="FF0000"/>
          <w:szCs w:val="22"/>
        </w:rPr>
        <w:t xml:space="preserve"> </w:t>
      </w:r>
      <w:r w:rsidR="000D3828" w:rsidRPr="000D3828">
        <w:rPr>
          <w:rFonts w:ascii="Arial" w:hAnsi="Arial" w:cs="Arial"/>
          <w:b/>
          <w:szCs w:val="22"/>
        </w:rPr>
        <w:t>2</w:t>
      </w:r>
      <w:r w:rsidR="00AB792B">
        <w:rPr>
          <w:rFonts w:ascii="Arial" w:hAnsi="Arial" w:cs="Arial"/>
          <w:b/>
          <w:szCs w:val="22"/>
        </w:rPr>
        <w:t>8</w:t>
      </w:r>
      <w:r w:rsidR="0069474A" w:rsidRPr="00930F12">
        <w:rPr>
          <w:rFonts w:ascii="Arial" w:hAnsi="Arial" w:cs="Arial"/>
          <w:b/>
          <w:szCs w:val="22"/>
        </w:rPr>
        <w:t xml:space="preserve"> de </w:t>
      </w:r>
      <w:r>
        <w:rPr>
          <w:rFonts w:ascii="Arial" w:hAnsi="Arial" w:cs="Arial"/>
          <w:b/>
          <w:szCs w:val="22"/>
        </w:rPr>
        <w:t>septiembre</w:t>
      </w:r>
      <w:r w:rsidR="00792DC2" w:rsidRPr="00930F12">
        <w:rPr>
          <w:rFonts w:ascii="Arial" w:hAnsi="Arial" w:cs="Arial"/>
          <w:b/>
          <w:szCs w:val="22"/>
        </w:rPr>
        <w:t xml:space="preserve"> </w:t>
      </w:r>
      <w:r w:rsidR="003F5678" w:rsidRPr="006409C2">
        <w:rPr>
          <w:rFonts w:ascii="Arial" w:hAnsi="Arial" w:cs="Arial"/>
          <w:b/>
          <w:szCs w:val="22"/>
        </w:rPr>
        <w:t>de 201</w:t>
      </w:r>
      <w:r w:rsidR="0069474A" w:rsidRPr="006409C2">
        <w:rPr>
          <w:rFonts w:ascii="Arial" w:hAnsi="Arial" w:cs="Arial"/>
          <w:b/>
          <w:szCs w:val="22"/>
        </w:rPr>
        <w:t>8</w:t>
      </w:r>
      <w:r w:rsidR="003F5678" w:rsidRPr="006409C2">
        <w:rPr>
          <w:rFonts w:ascii="Arial" w:hAnsi="Arial" w:cs="Arial"/>
          <w:b/>
          <w:szCs w:val="22"/>
        </w:rPr>
        <w:t>.</w:t>
      </w:r>
      <w:r w:rsidR="003F5678" w:rsidRPr="006409C2">
        <w:rPr>
          <w:rFonts w:ascii="Arial" w:hAnsi="Arial" w:cs="Arial"/>
          <w:szCs w:val="22"/>
        </w:rPr>
        <w:t xml:space="preserve"> </w:t>
      </w:r>
      <w:r w:rsidR="00545A3A">
        <w:rPr>
          <w:rFonts w:ascii="Arial" w:hAnsi="Arial" w:cs="Arial"/>
          <w:szCs w:val="22"/>
        </w:rPr>
        <w:t xml:space="preserve">Según las últimas estadísticas publicadas </w:t>
      </w:r>
      <w:r w:rsidR="005F0A1D">
        <w:rPr>
          <w:rFonts w:ascii="Arial" w:hAnsi="Arial" w:cs="Arial"/>
          <w:szCs w:val="22"/>
        </w:rPr>
        <w:t>correspondientes a 2017 en España fallecieron por causa cardiovascular más de 32.000 persona</w:t>
      </w:r>
      <w:r w:rsidR="002071F7">
        <w:rPr>
          <w:rFonts w:ascii="Arial" w:hAnsi="Arial" w:cs="Arial"/>
          <w:szCs w:val="22"/>
        </w:rPr>
        <w:t>s</w:t>
      </w:r>
      <w:r w:rsidR="005F0A1D">
        <w:rPr>
          <w:rFonts w:ascii="Arial" w:hAnsi="Arial" w:cs="Arial"/>
          <w:szCs w:val="22"/>
        </w:rPr>
        <w:t xml:space="preserve"> por infarto de miocardio y aproximadamente 37.000 por otros problemas similares asociados a la salud del corazón. Ante esta preocupante realidad y con motivo de l</w:t>
      </w:r>
      <w:r w:rsidR="002426E2">
        <w:rPr>
          <w:rFonts w:ascii="Arial" w:hAnsi="Arial" w:cs="Arial"/>
          <w:szCs w:val="22"/>
        </w:rPr>
        <w:t>a celebración el 29</w:t>
      </w:r>
      <w:r w:rsidR="005F0A1D">
        <w:rPr>
          <w:rFonts w:ascii="Arial" w:hAnsi="Arial" w:cs="Arial"/>
          <w:szCs w:val="22"/>
        </w:rPr>
        <w:t xml:space="preserve"> de septiembre</w:t>
      </w:r>
      <w:r w:rsidR="002071F7">
        <w:rPr>
          <w:rFonts w:ascii="Arial" w:hAnsi="Arial" w:cs="Arial"/>
          <w:szCs w:val="22"/>
        </w:rPr>
        <w:t xml:space="preserve"> </w:t>
      </w:r>
      <w:r w:rsidR="005F0A1D">
        <w:rPr>
          <w:rFonts w:ascii="Arial" w:hAnsi="Arial" w:cs="Arial"/>
          <w:szCs w:val="22"/>
        </w:rPr>
        <w:t>del Día Mundial del Corazón HM Hospitales, a través del Centro Integral de Enfermedades Cardiovasculares (HM CIEC), ofrece una serie de pautas para reconocer un evento cardiovascular en casa y recomendaciones para afrontarlo de la manera más segura. Del mismo modo, se informa de las medidas de prevención y los perfiles de pacientes que pueden padecerlo.</w:t>
      </w:r>
    </w:p>
    <w:p w:rsidR="00656052" w:rsidRPr="000C10B0" w:rsidRDefault="005F0A1D" w:rsidP="00656052">
      <w:pPr>
        <w:spacing w:after="240"/>
        <w:jc w:val="both"/>
        <w:rPr>
          <w:rFonts w:ascii="Arial" w:hAnsi="Arial" w:cs="Arial"/>
          <w:szCs w:val="22"/>
        </w:rPr>
      </w:pPr>
      <w:r w:rsidRPr="000C10B0">
        <w:rPr>
          <w:rFonts w:ascii="Arial" w:hAnsi="Arial" w:cs="Arial"/>
          <w:szCs w:val="22"/>
          <w:lang w:val="es-ES_tradnl"/>
        </w:rPr>
        <w:t>De entrada</w:t>
      </w:r>
      <w:r w:rsidR="00656052" w:rsidRPr="000C10B0">
        <w:rPr>
          <w:rFonts w:ascii="Arial" w:hAnsi="Arial" w:cs="Arial"/>
          <w:szCs w:val="22"/>
          <w:lang w:val="es-ES_tradnl"/>
        </w:rPr>
        <w:t>,</w:t>
      </w:r>
      <w:r w:rsidRPr="000C10B0">
        <w:rPr>
          <w:rFonts w:ascii="Arial" w:hAnsi="Arial" w:cs="Arial"/>
          <w:szCs w:val="22"/>
          <w:lang w:val="es-ES_tradnl"/>
        </w:rPr>
        <w:t xml:space="preserve"> un evento cardiovascular es </w:t>
      </w:r>
      <w:r w:rsidR="00656052" w:rsidRPr="000C10B0">
        <w:rPr>
          <w:rFonts w:ascii="Arial" w:hAnsi="Arial" w:cs="Arial"/>
          <w:szCs w:val="22"/>
          <w:lang w:val="es-ES_tradnl"/>
        </w:rPr>
        <w:t>“</w:t>
      </w:r>
      <w:r w:rsidRPr="000C10B0">
        <w:rPr>
          <w:rFonts w:ascii="Arial" w:hAnsi="Arial" w:cs="Arial"/>
          <w:szCs w:val="22"/>
          <w:lang w:val="es-ES_tradnl"/>
        </w:rPr>
        <w:t xml:space="preserve">la aparición </w:t>
      </w:r>
      <w:r w:rsidRPr="000C10B0">
        <w:rPr>
          <w:rFonts w:ascii="Arial" w:hAnsi="Arial" w:cs="Arial"/>
          <w:u w:color="000000"/>
          <w:lang w:val="es-ES_tradnl"/>
        </w:rPr>
        <w:t>de un problema que afecta al corazón o a la circulación de la sangre y que además es grave (puede comprometer la vida o amenazarla) y que aparece de forma repentina o en pocos días. Así, las crisis de angina de pecho y el infarto de miocardio entran dentro de esta denominación</w:t>
      </w:r>
      <w:r w:rsidR="00656052" w:rsidRPr="000C10B0">
        <w:rPr>
          <w:rFonts w:ascii="Arial" w:hAnsi="Arial" w:cs="Arial"/>
          <w:u w:color="000000"/>
          <w:lang w:val="es-ES_tradnl"/>
        </w:rPr>
        <w:t xml:space="preserve">”, señala el Dr. Julio </w:t>
      </w:r>
      <w:proofErr w:type="spellStart"/>
      <w:r w:rsidR="00656052" w:rsidRPr="000C10B0">
        <w:rPr>
          <w:rFonts w:ascii="Arial" w:hAnsi="Arial" w:cs="Arial"/>
          <w:u w:color="000000"/>
          <w:lang w:val="es-ES_tradnl"/>
        </w:rPr>
        <w:t>Osende</w:t>
      </w:r>
      <w:proofErr w:type="spellEnd"/>
      <w:r w:rsidR="00656052" w:rsidRPr="000C10B0">
        <w:rPr>
          <w:rFonts w:ascii="Arial" w:hAnsi="Arial" w:cs="Arial"/>
          <w:u w:color="000000"/>
          <w:lang w:val="es-ES_tradnl"/>
        </w:rPr>
        <w:t>, jefe</w:t>
      </w:r>
      <w:r w:rsidR="00656052" w:rsidRPr="000C10B0">
        <w:rPr>
          <w:rFonts w:ascii="Arial" w:hAnsi="Arial" w:cs="Arial"/>
          <w:szCs w:val="22"/>
        </w:rPr>
        <w:t xml:space="preserve"> del Servicio de Cardiología del Hospital Universitario HM Sanchinarro</w:t>
      </w:r>
      <w:r w:rsidRPr="000C10B0">
        <w:rPr>
          <w:rFonts w:ascii="Arial" w:hAnsi="Arial" w:cs="Arial"/>
          <w:szCs w:val="22"/>
        </w:rPr>
        <w:t>.</w:t>
      </w:r>
    </w:p>
    <w:p w:rsidR="00656052" w:rsidRPr="000C10B0" w:rsidRDefault="00656052" w:rsidP="00656052">
      <w:pPr>
        <w:spacing w:after="240"/>
        <w:jc w:val="both"/>
        <w:rPr>
          <w:rFonts w:ascii="Arial" w:hAnsi="Arial" w:cs="Arial"/>
          <w:u w:color="000000"/>
          <w:lang w:val="es-ES_tradnl"/>
        </w:rPr>
      </w:pPr>
      <w:r w:rsidRPr="000C10B0">
        <w:rPr>
          <w:rFonts w:ascii="Arial" w:hAnsi="Arial" w:cs="Arial"/>
          <w:szCs w:val="22"/>
        </w:rPr>
        <w:lastRenderedPageBreak/>
        <w:t>Lo</w:t>
      </w:r>
      <w:r w:rsidRPr="000C10B0">
        <w:rPr>
          <w:rFonts w:ascii="Arial" w:hAnsi="Arial" w:cs="Arial"/>
          <w:u w:color="000000"/>
          <w:lang w:val="es-ES_tradnl"/>
        </w:rPr>
        <w:t>s principales síntomas por los que una persona normal puede intuir que está pade</w:t>
      </w:r>
      <w:r w:rsidR="002071F7">
        <w:rPr>
          <w:rFonts w:ascii="Arial" w:hAnsi="Arial" w:cs="Arial"/>
          <w:u w:color="000000"/>
          <w:lang w:val="es-ES_tradnl"/>
        </w:rPr>
        <w:t xml:space="preserve">ciendo un evento cardiovascular </w:t>
      </w:r>
      <w:r w:rsidRPr="000C10B0">
        <w:rPr>
          <w:rFonts w:ascii="Arial" w:hAnsi="Arial" w:cs="Arial"/>
          <w:u w:color="000000"/>
          <w:lang w:val="es-ES_tradnl"/>
        </w:rPr>
        <w:t>en su domicilio hacen referencia a la aparición de dolor en el pecho, sobre todo si es con sensación de opresión o quemazón, asociado a malestar o fatiga, que a veces se acompaña de dolor en los brazos y/o en la parte anterior del cuello o la mandíbula. “La intensidad del dolor no tiene que ser muy alta necesariamente, pero s</w:t>
      </w:r>
      <w:r w:rsidR="002071F7">
        <w:rPr>
          <w:rFonts w:ascii="Arial" w:hAnsi="Arial" w:cs="Arial"/>
          <w:u w:color="000000"/>
          <w:lang w:val="es-ES_tradnl"/>
        </w:rPr>
        <w:t>i</w:t>
      </w:r>
      <w:r w:rsidRPr="000C10B0">
        <w:rPr>
          <w:rFonts w:ascii="Arial" w:hAnsi="Arial" w:cs="Arial"/>
          <w:u w:color="000000"/>
          <w:lang w:val="es-ES_tradnl"/>
        </w:rPr>
        <w:t xml:space="preserve"> es frecuente</w:t>
      </w:r>
      <w:r w:rsidR="002071F7">
        <w:rPr>
          <w:rFonts w:ascii="Arial" w:hAnsi="Arial" w:cs="Arial"/>
          <w:u w:color="000000"/>
          <w:lang w:val="es-ES_tradnl"/>
        </w:rPr>
        <w:t>,</w:t>
      </w:r>
      <w:r w:rsidRPr="000C10B0">
        <w:rPr>
          <w:rFonts w:ascii="Arial" w:hAnsi="Arial" w:cs="Arial"/>
          <w:u w:color="000000"/>
          <w:lang w:val="es-ES_tradnl"/>
        </w:rPr>
        <w:t xml:space="preserve"> se asocia a un cambio a peor en el estado general, con sudores, náuseas y sensación de gravedad percibida por el paciente. Todo esto puede ser de duración variable, pero lo que hay que tener en cuenta es que aunque el dolor ceda en unos minutos, eso no significa que sea poco grave”, asegura el Dr. </w:t>
      </w:r>
      <w:proofErr w:type="spellStart"/>
      <w:r w:rsidRPr="000C10B0">
        <w:rPr>
          <w:rFonts w:ascii="Arial" w:hAnsi="Arial" w:cs="Arial"/>
          <w:u w:color="000000"/>
          <w:lang w:val="es-ES_tradnl"/>
        </w:rPr>
        <w:t>Osende</w:t>
      </w:r>
      <w:proofErr w:type="spellEnd"/>
      <w:r w:rsidRPr="000C10B0">
        <w:rPr>
          <w:rFonts w:ascii="Arial" w:hAnsi="Arial" w:cs="Arial"/>
          <w:u w:color="000000"/>
          <w:lang w:val="es-ES_tradnl"/>
        </w:rPr>
        <w:t>.</w:t>
      </w:r>
    </w:p>
    <w:p w:rsidR="00656052" w:rsidRPr="000C10B0" w:rsidRDefault="00656052" w:rsidP="00656052">
      <w:pPr>
        <w:jc w:val="both"/>
        <w:rPr>
          <w:rFonts w:ascii="Arial" w:hAnsi="Arial" w:cs="Arial"/>
          <w:b/>
          <w:u w:color="000000"/>
          <w:lang w:val="es-ES_tradnl"/>
        </w:rPr>
      </w:pPr>
      <w:r w:rsidRPr="000C10B0">
        <w:rPr>
          <w:rFonts w:ascii="Arial" w:hAnsi="Arial" w:cs="Arial"/>
          <w:b/>
          <w:u w:color="000000"/>
          <w:lang w:val="es-ES_tradnl"/>
        </w:rPr>
        <w:t>Cómo actuar</w:t>
      </w:r>
    </w:p>
    <w:p w:rsidR="00666D31" w:rsidRPr="000C10B0" w:rsidRDefault="00656052" w:rsidP="00666D31">
      <w:pPr>
        <w:jc w:val="both"/>
        <w:rPr>
          <w:rFonts w:ascii="Arial" w:hAnsi="Arial" w:cs="Arial"/>
          <w:u w:color="000000"/>
          <w:lang w:val="es-ES_tradnl"/>
        </w:rPr>
      </w:pPr>
      <w:r w:rsidRPr="000C10B0">
        <w:rPr>
          <w:rFonts w:ascii="Arial" w:hAnsi="Arial" w:cs="Arial"/>
          <w:u w:color="000000"/>
          <w:lang w:val="es-ES_tradnl"/>
        </w:rPr>
        <w:t xml:space="preserve">Una vez identificados los síntomas o una sensación similar el sujeto en cuestión </w:t>
      </w:r>
      <w:r w:rsidR="002071F7">
        <w:rPr>
          <w:rFonts w:ascii="Arial" w:hAnsi="Arial" w:cs="Arial"/>
          <w:u w:color="000000"/>
          <w:lang w:val="es-ES_tradnl"/>
        </w:rPr>
        <w:t>debe</w:t>
      </w:r>
      <w:r w:rsidRPr="000C10B0">
        <w:rPr>
          <w:rFonts w:ascii="Arial" w:hAnsi="Arial" w:cs="Arial"/>
          <w:u w:color="000000"/>
          <w:lang w:val="es-ES_tradnl"/>
        </w:rPr>
        <w:t xml:space="preserve"> cesar cualquier actividad física, sentarse y organizar un traslado a un servicio de urgencias para poder ser valorado. “Es mejor </w:t>
      </w:r>
      <w:r w:rsidR="003E6A83" w:rsidRPr="003E6A83">
        <w:rPr>
          <w:rFonts w:ascii="Arial" w:hAnsi="Arial" w:cs="Arial"/>
          <w:u w:color="000000"/>
          <w:lang w:val="es-ES_tradnl"/>
        </w:rPr>
        <w:t xml:space="preserve">contactar inmediatamente con un servicio de </w:t>
      </w:r>
      <w:r w:rsidR="003E6A83">
        <w:rPr>
          <w:rFonts w:ascii="Arial" w:hAnsi="Arial" w:cs="Arial"/>
          <w:u w:color="000000"/>
          <w:lang w:val="es-ES_tradnl"/>
        </w:rPr>
        <w:t xml:space="preserve">Urgencias </w:t>
      </w:r>
      <w:r w:rsidRPr="000C10B0">
        <w:rPr>
          <w:rFonts w:ascii="Arial" w:hAnsi="Arial" w:cs="Arial"/>
          <w:u w:color="000000"/>
          <w:lang w:val="es-ES_tradnl"/>
        </w:rPr>
        <w:t xml:space="preserve">y contar lo percibido, para poder organizar la asistencia. No es recomendable organizar el traslado por cuenta propia, lo mejor es calmarse y solicitar la ayuda urgente”, asegura el Dr. </w:t>
      </w:r>
      <w:proofErr w:type="spellStart"/>
      <w:r w:rsidRPr="000C10B0">
        <w:rPr>
          <w:rFonts w:ascii="Arial" w:hAnsi="Arial" w:cs="Arial"/>
          <w:u w:color="000000"/>
          <w:lang w:val="es-ES_tradnl"/>
        </w:rPr>
        <w:t>Osende</w:t>
      </w:r>
      <w:proofErr w:type="spellEnd"/>
      <w:r w:rsidRPr="000C10B0">
        <w:rPr>
          <w:rFonts w:ascii="Arial" w:hAnsi="Arial" w:cs="Arial"/>
          <w:u w:color="000000"/>
          <w:lang w:val="es-ES_tradnl"/>
        </w:rPr>
        <w:t xml:space="preserve">, quien también destaca la importancia que tiene el entorno que rodea al sujeto que padece el evento cardiovascular. “Las personas que sean testigo de un posible problema de este tipo deben de ayudar a que el paciente esté </w:t>
      </w:r>
      <w:r w:rsidRPr="000C10B0">
        <w:rPr>
          <w:rFonts w:ascii="Arial" w:hAnsi="Arial" w:cs="Arial"/>
          <w:u w:color="000000"/>
          <w:lang w:val="es-ES_tradnl"/>
        </w:rPr>
        <w:lastRenderedPageBreak/>
        <w:t xml:space="preserve">tranquilo, sentado y contactar </w:t>
      </w:r>
      <w:r w:rsidR="003E6A83" w:rsidRPr="003E6A83">
        <w:rPr>
          <w:rFonts w:ascii="Arial" w:hAnsi="Arial" w:cs="Arial"/>
          <w:u w:color="000000"/>
          <w:lang w:val="es-ES_tradnl"/>
        </w:rPr>
        <w:t>con un servicio de atención urgente</w:t>
      </w:r>
      <w:r w:rsidR="003E6A83" w:rsidRPr="000C10B0">
        <w:rPr>
          <w:rFonts w:ascii="Arial" w:hAnsi="Arial" w:cs="Arial"/>
          <w:u w:color="000000"/>
          <w:lang w:val="es-ES_tradnl"/>
        </w:rPr>
        <w:t xml:space="preserve"> </w:t>
      </w:r>
      <w:r w:rsidR="003E6A83">
        <w:rPr>
          <w:rFonts w:ascii="Arial" w:hAnsi="Arial" w:cs="Arial"/>
          <w:u w:color="000000"/>
          <w:lang w:val="es-ES_tradnl"/>
        </w:rPr>
        <w:t>para recibir ayuda</w:t>
      </w:r>
      <w:r w:rsidRPr="000C10B0">
        <w:rPr>
          <w:rFonts w:ascii="Arial" w:hAnsi="Arial" w:cs="Arial"/>
          <w:u w:color="000000"/>
          <w:lang w:val="es-ES_tradnl"/>
        </w:rPr>
        <w:t>, tranquilizando al paciente mientras llega la ayuda”, asevera el especialista de HM CIEC.</w:t>
      </w:r>
    </w:p>
    <w:p w:rsidR="00666D31" w:rsidRPr="000C10B0" w:rsidRDefault="00666D31" w:rsidP="00666D31">
      <w:pPr>
        <w:jc w:val="both"/>
        <w:rPr>
          <w:rFonts w:ascii="Arial" w:hAnsi="Arial" w:cs="Arial"/>
          <w:u w:color="000000"/>
          <w:lang w:val="es-ES_tradnl"/>
        </w:rPr>
      </w:pPr>
    </w:p>
    <w:p w:rsidR="00666D31" w:rsidRPr="000C10B0" w:rsidRDefault="00B42262" w:rsidP="00666D31">
      <w:pPr>
        <w:jc w:val="both"/>
        <w:rPr>
          <w:rFonts w:ascii="Arial" w:hAnsi="Arial" w:cs="Arial"/>
          <w:u w:color="000000"/>
          <w:lang w:val="es-ES_tradnl"/>
        </w:rPr>
      </w:pPr>
      <w:r w:rsidRPr="000C10B0">
        <w:rPr>
          <w:rFonts w:ascii="Arial" w:hAnsi="Arial" w:cs="Arial"/>
          <w:u w:color="000000"/>
          <w:lang w:val="es-ES_tradnl"/>
        </w:rPr>
        <w:t xml:space="preserve">Una vez explicados los síntomas y la forma de actuar HM CIEC quiere incidir en la importancia de la prevención como mejor medida para evitar estos eventos cardiovasculares. El Dr. </w:t>
      </w:r>
      <w:proofErr w:type="spellStart"/>
      <w:r w:rsidRPr="000C10B0">
        <w:rPr>
          <w:rFonts w:ascii="Arial" w:hAnsi="Arial" w:cs="Arial"/>
          <w:u w:color="000000"/>
          <w:lang w:val="es-ES_tradnl"/>
        </w:rPr>
        <w:t>Osende</w:t>
      </w:r>
      <w:proofErr w:type="spellEnd"/>
      <w:r w:rsidRPr="000C10B0">
        <w:rPr>
          <w:rFonts w:ascii="Arial" w:hAnsi="Arial" w:cs="Arial"/>
          <w:u w:color="000000"/>
          <w:lang w:val="es-ES_tradnl"/>
        </w:rPr>
        <w:t xml:space="preserve"> señala que, “p</w:t>
      </w:r>
      <w:r w:rsidR="00666D31" w:rsidRPr="000C10B0">
        <w:rPr>
          <w:rFonts w:ascii="Arial" w:hAnsi="Arial" w:cs="Arial"/>
          <w:u w:color="000000"/>
          <w:lang w:val="es-ES_tradnl"/>
        </w:rPr>
        <w:t>or orden de importancia la principal medida de prevención es no fumar, mantener unos niveles de colesterol bajos (especialmente del colesterol LDL), hacer una dieta sana con pocas grasas de origen animal, y hacer ejercicio de forma regular (al menos unas 3 horas a la semana). Mantener un peso adecuado es también una medida importante</w:t>
      </w:r>
      <w:r w:rsidRPr="000C10B0">
        <w:rPr>
          <w:rFonts w:ascii="Arial" w:hAnsi="Arial" w:cs="Arial"/>
          <w:u w:color="000000"/>
          <w:lang w:val="es-ES_tradnl"/>
        </w:rPr>
        <w:t>”.</w:t>
      </w:r>
    </w:p>
    <w:p w:rsidR="00B42262" w:rsidRPr="000C10B0" w:rsidRDefault="00B42262" w:rsidP="00666D31">
      <w:pPr>
        <w:jc w:val="both"/>
        <w:rPr>
          <w:rFonts w:ascii="Arial" w:hAnsi="Arial" w:cs="Arial"/>
          <w:u w:color="000000"/>
          <w:lang w:val="es-ES_tradnl"/>
        </w:rPr>
      </w:pPr>
    </w:p>
    <w:p w:rsidR="00B42262" w:rsidRPr="000C10B0" w:rsidRDefault="00B42262" w:rsidP="00666D31">
      <w:pPr>
        <w:jc w:val="both"/>
        <w:rPr>
          <w:rFonts w:ascii="Arial" w:hAnsi="Arial" w:cs="Arial"/>
          <w:b/>
          <w:u w:color="000000"/>
          <w:lang w:val="es-ES_tradnl"/>
        </w:rPr>
      </w:pPr>
      <w:r w:rsidRPr="000C10B0">
        <w:rPr>
          <w:rFonts w:ascii="Arial" w:hAnsi="Arial" w:cs="Arial"/>
          <w:b/>
          <w:u w:color="000000"/>
          <w:lang w:val="es-ES_tradnl"/>
        </w:rPr>
        <w:t>A quienes debería preocupar</w:t>
      </w:r>
    </w:p>
    <w:p w:rsidR="00A01FF1" w:rsidRPr="000C10B0" w:rsidRDefault="00B42262" w:rsidP="00A01FF1">
      <w:pPr>
        <w:jc w:val="both"/>
        <w:rPr>
          <w:rFonts w:ascii="Arial" w:hAnsi="Arial" w:cs="Arial"/>
          <w:u w:color="000000"/>
          <w:lang w:val="es-ES_tradnl"/>
        </w:rPr>
      </w:pPr>
      <w:r w:rsidRPr="000C10B0">
        <w:rPr>
          <w:rFonts w:ascii="Arial" w:hAnsi="Arial" w:cs="Arial"/>
          <w:u w:color="000000"/>
          <w:lang w:val="es-ES_tradnl"/>
        </w:rPr>
        <w:t xml:space="preserve">Como en todas las patologías existen individuos con mayor predisposición a padecer un episodio cardiovascular. El Dr. </w:t>
      </w:r>
      <w:proofErr w:type="spellStart"/>
      <w:r w:rsidRPr="000C10B0">
        <w:rPr>
          <w:rFonts w:ascii="Arial" w:hAnsi="Arial" w:cs="Arial"/>
          <w:u w:color="000000"/>
          <w:lang w:val="es-ES_tradnl"/>
        </w:rPr>
        <w:t>Osende</w:t>
      </w:r>
      <w:proofErr w:type="spellEnd"/>
      <w:r w:rsidRPr="000C10B0">
        <w:rPr>
          <w:rFonts w:ascii="Arial" w:hAnsi="Arial" w:cs="Arial"/>
          <w:u w:color="000000"/>
          <w:lang w:val="es-ES_tradnl"/>
        </w:rPr>
        <w:t xml:space="preserve"> señala directamente a tres grupos poblacionales. “La</w:t>
      </w:r>
      <w:r w:rsidR="00666D31" w:rsidRPr="000C10B0">
        <w:rPr>
          <w:rFonts w:ascii="Arial" w:hAnsi="Arial" w:cs="Arial"/>
          <w:u w:color="000000"/>
          <w:lang w:val="es-ES_tradnl"/>
        </w:rPr>
        <w:t>s personas con diabetes, las personas con familiares directos que hayan tenido</w:t>
      </w:r>
      <w:r w:rsidR="00666D31" w:rsidRPr="000C10B0">
        <w:rPr>
          <w:rFonts w:ascii="Arial" w:hAnsi="Arial" w:cs="Arial"/>
          <w:u w:color="000000"/>
          <w:lang w:val="pt-PT"/>
        </w:rPr>
        <w:t xml:space="preserve"> problemas cardiovasculares </w:t>
      </w:r>
      <w:r w:rsidR="00666D31" w:rsidRPr="000C10B0">
        <w:rPr>
          <w:rFonts w:ascii="Arial" w:hAnsi="Arial" w:cs="Arial"/>
          <w:u w:color="000000"/>
          <w:lang w:val="es-ES_tradnl"/>
        </w:rPr>
        <w:t xml:space="preserve">(sobre todo si lo han tenido antes de los 65 años o si ambos progenitores lo han tenido) y </w:t>
      </w:r>
      <w:r w:rsidRPr="000C10B0">
        <w:rPr>
          <w:rFonts w:ascii="Arial" w:hAnsi="Arial" w:cs="Arial"/>
          <w:u w:color="000000"/>
          <w:lang w:val="es-ES_tradnl"/>
        </w:rPr>
        <w:t>los individuos</w:t>
      </w:r>
      <w:r w:rsidR="00666D31" w:rsidRPr="000C10B0">
        <w:rPr>
          <w:rFonts w:ascii="Arial" w:hAnsi="Arial" w:cs="Arial"/>
          <w:u w:color="000000"/>
          <w:lang w:val="pt-PT"/>
        </w:rPr>
        <w:t xml:space="preserve"> con sobrepeso</w:t>
      </w:r>
      <w:r w:rsidR="00666D31" w:rsidRPr="000C10B0">
        <w:rPr>
          <w:rFonts w:ascii="Arial" w:hAnsi="Arial" w:cs="Arial"/>
          <w:u w:color="000000"/>
          <w:lang w:val="es-ES_tradnl"/>
        </w:rPr>
        <w:t xml:space="preserve"> y/o vida sedentaria</w:t>
      </w:r>
      <w:r w:rsidR="002071F7">
        <w:rPr>
          <w:rFonts w:ascii="Arial" w:hAnsi="Arial" w:cs="Arial"/>
          <w:u w:color="000000"/>
          <w:lang w:val="es-ES_tradnl"/>
        </w:rPr>
        <w:t>. Este grupo de individuos debe</w:t>
      </w:r>
      <w:r w:rsidR="00666D31" w:rsidRPr="000C10B0">
        <w:rPr>
          <w:rFonts w:ascii="Arial" w:hAnsi="Arial" w:cs="Arial"/>
          <w:u w:color="000000"/>
          <w:lang w:val="es-ES_tradnl"/>
        </w:rPr>
        <w:t xml:space="preserve"> saber que tienen m</w:t>
      </w:r>
      <w:r w:rsidR="00666D31" w:rsidRPr="000C10B0">
        <w:rPr>
          <w:rFonts w:ascii="Arial" w:hAnsi="Arial" w:cs="Arial"/>
          <w:u w:color="000000"/>
        </w:rPr>
        <w:t>á</w:t>
      </w:r>
      <w:r w:rsidR="00666D31" w:rsidRPr="000C10B0">
        <w:rPr>
          <w:rFonts w:ascii="Arial" w:hAnsi="Arial" w:cs="Arial"/>
          <w:u w:color="000000"/>
          <w:lang w:val="es-ES_tradnl"/>
        </w:rPr>
        <w:t>s predisposición para padecer este tipo de problemas y deben por tanto hacer m</w:t>
      </w:r>
      <w:r w:rsidR="00666D31" w:rsidRPr="000C10B0">
        <w:rPr>
          <w:rFonts w:ascii="Arial" w:hAnsi="Arial" w:cs="Arial"/>
          <w:u w:color="000000"/>
        </w:rPr>
        <w:t>á</w:t>
      </w:r>
      <w:r w:rsidR="00666D31" w:rsidRPr="000C10B0">
        <w:rPr>
          <w:rFonts w:ascii="Arial" w:hAnsi="Arial" w:cs="Arial"/>
          <w:u w:color="000000"/>
          <w:lang w:val="es-ES_tradnl"/>
        </w:rPr>
        <w:t xml:space="preserve">s </w:t>
      </w:r>
      <w:r w:rsidR="005F53CE">
        <w:rPr>
          <w:rFonts w:ascii="Arial" w:hAnsi="Arial" w:cs="Arial"/>
          <w:u w:color="000000"/>
          <w:lang w:val="es-ES_tradnl"/>
        </w:rPr>
        <w:t xml:space="preserve">hincapié </w:t>
      </w:r>
      <w:bookmarkStart w:id="0" w:name="_GoBack"/>
      <w:bookmarkEnd w:id="0"/>
      <w:r w:rsidR="00666D31" w:rsidRPr="000C10B0">
        <w:rPr>
          <w:rFonts w:ascii="Arial" w:hAnsi="Arial" w:cs="Arial"/>
          <w:u w:color="000000"/>
          <w:lang w:val="es-ES_tradnl"/>
        </w:rPr>
        <w:t xml:space="preserve">en la </w:t>
      </w:r>
      <w:r w:rsidRPr="000C10B0">
        <w:rPr>
          <w:rFonts w:ascii="Arial" w:hAnsi="Arial" w:cs="Arial"/>
          <w:u w:color="000000"/>
          <w:lang w:val="es-ES_tradnl"/>
        </w:rPr>
        <w:t>prevención”, concluye.</w:t>
      </w:r>
    </w:p>
    <w:p w:rsidR="00A01FF1" w:rsidRPr="000C10B0" w:rsidRDefault="00A01FF1" w:rsidP="00A01FF1">
      <w:pPr>
        <w:jc w:val="both"/>
        <w:rPr>
          <w:rFonts w:ascii="Arial" w:hAnsi="Arial" w:cs="Arial"/>
          <w:u w:color="000000"/>
          <w:lang w:val="es-ES_tradnl"/>
        </w:rPr>
      </w:pPr>
    </w:p>
    <w:p w:rsidR="000C10B0" w:rsidRDefault="00A01FF1" w:rsidP="00A01FF1">
      <w:pPr>
        <w:jc w:val="both"/>
        <w:rPr>
          <w:rFonts w:ascii="Arial" w:hAnsi="Arial" w:cs="Arial"/>
          <w:u w:color="000000"/>
          <w:lang w:val="es-ES_tradnl"/>
        </w:rPr>
      </w:pPr>
      <w:r w:rsidRPr="000C10B0">
        <w:rPr>
          <w:rFonts w:ascii="Arial" w:hAnsi="Arial" w:cs="Arial"/>
          <w:u w:color="000000"/>
          <w:lang w:val="es-ES_tradnl"/>
        </w:rPr>
        <w:t>Las personas con predisposición a sufrir un evento cardiovascular también tienen que tener en cuenta situaciones exógenas que</w:t>
      </w:r>
      <w:r w:rsidR="000C10B0" w:rsidRPr="000C10B0">
        <w:rPr>
          <w:rFonts w:ascii="Arial" w:hAnsi="Arial" w:cs="Arial"/>
          <w:u w:color="000000"/>
          <w:lang w:val="es-ES_tradnl"/>
        </w:rPr>
        <w:t>,</w:t>
      </w:r>
      <w:r w:rsidRPr="000C10B0">
        <w:rPr>
          <w:rFonts w:ascii="Arial" w:hAnsi="Arial" w:cs="Arial"/>
          <w:u w:color="000000"/>
          <w:lang w:val="es-ES_tradnl"/>
        </w:rPr>
        <w:t xml:space="preserve"> aunque en la mayoría de los casos no tiene porqué desencadenar</w:t>
      </w:r>
      <w:r w:rsidR="000C10B0" w:rsidRPr="000C10B0">
        <w:rPr>
          <w:rFonts w:ascii="Arial" w:hAnsi="Arial" w:cs="Arial"/>
          <w:u w:color="000000"/>
          <w:lang w:val="es-ES_tradnl"/>
        </w:rPr>
        <w:t xml:space="preserve"> un problema de esta índole</w:t>
      </w:r>
      <w:r w:rsidRPr="000C10B0">
        <w:rPr>
          <w:rFonts w:ascii="Arial" w:hAnsi="Arial" w:cs="Arial"/>
          <w:u w:color="000000"/>
          <w:lang w:val="es-ES_tradnl"/>
        </w:rPr>
        <w:t xml:space="preserve">, </w:t>
      </w:r>
      <w:r w:rsidR="000C10B0" w:rsidRPr="000C10B0">
        <w:rPr>
          <w:rFonts w:ascii="Arial" w:hAnsi="Arial" w:cs="Arial"/>
          <w:u w:color="000000"/>
          <w:lang w:val="es-ES_tradnl"/>
        </w:rPr>
        <w:t>en ocasiones pueden ser determinantes al derivar</w:t>
      </w:r>
      <w:r w:rsidRPr="000C10B0">
        <w:rPr>
          <w:rFonts w:ascii="Arial" w:hAnsi="Arial" w:cs="Arial"/>
          <w:u w:color="000000"/>
          <w:lang w:val="es-ES_tradnl"/>
        </w:rPr>
        <w:t xml:space="preserve"> en situaciones de estrés. </w:t>
      </w:r>
      <w:r w:rsidR="000C10B0" w:rsidRPr="000C10B0">
        <w:rPr>
          <w:rFonts w:ascii="Arial" w:hAnsi="Arial" w:cs="Arial"/>
          <w:u w:color="000000"/>
          <w:lang w:val="es-ES_tradnl"/>
        </w:rPr>
        <w:t>“</w:t>
      </w:r>
      <w:r w:rsidRPr="000C10B0">
        <w:rPr>
          <w:rFonts w:ascii="Arial" w:hAnsi="Arial" w:cs="Arial"/>
          <w:u w:color="000000"/>
          <w:lang w:val="es-ES_tradnl"/>
        </w:rPr>
        <w:t>Así, ante un estrés repentino (terremotos, accidentes de tráfico) u otras situaciones más frecuentes como a los espectadores de partidos de fú</w:t>
      </w:r>
      <w:r w:rsidR="002071F7">
        <w:rPr>
          <w:rFonts w:ascii="Arial" w:hAnsi="Arial" w:cs="Arial"/>
          <w:u w:color="000000"/>
          <w:lang w:val="es-ES_tradnl"/>
        </w:rPr>
        <w:t xml:space="preserve">tbol u otros deportes, </w:t>
      </w:r>
      <w:r w:rsidRPr="000C10B0">
        <w:rPr>
          <w:rFonts w:ascii="Arial" w:hAnsi="Arial" w:cs="Arial"/>
          <w:u w:color="000000"/>
          <w:lang w:val="es-ES_tradnl"/>
        </w:rPr>
        <w:t>se han descrito un aumento de la aparición de este tipo de problemas. Menos frecuente es que se den asocia</w:t>
      </w:r>
      <w:r w:rsidR="000C10B0" w:rsidRPr="000C10B0">
        <w:rPr>
          <w:rFonts w:ascii="Arial" w:hAnsi="Arial" w:cs="Arial"/>
          <w:u w:color="000000"/>
          <w:lang w:val="es-ES_tradnl"/>
        </w:rPr>
        <w:t xml:space="preserve">dos a esfuerzos intensos o muy </w:t>
      </w:r>
      <w:r w:rsidRPr="000C10B0">
        <w:rPr>
          <w:rFonts w:ascii="Arial" w:hAnsi="Arial" w:cs="Arial"/>
          <w:u w:color="000000"/>
          <w:lang w:val="es-ES_tradnl"/>
        </w:rPr>
        <w:t>prolongados, pero puede ocurrir</w:t>
      </w:r>
      <w:r w:rsidR="000C10B0" w:rsidRPr="000C10B0">
        <w:rPr>
          <w:rFonts w:ascii="Arial" w:hAnsi="Arial" w:cs="Arial"/>
          <w:u w:color="000000"/>
          <w:lang w:val="es-ES_tradnl"/>
        </w:rPr>
        <w:t xml:space="preserve">”, asevera el Dr. </w:t>
      </w:r>
      <w:proofErr w:type="spellStart"/>
      <w:r w:rsidR="000C10B0" w:rsidRPr="000C10B0">
        <w:rPr>
          <w:rFonts w:ascii="Arial" w:hAnsi="Arial" w:cs="Arial"/>
          <w:u w:color="000000"/>
          <w:lang w:val="es-ES_tradnl"/>
        </w:rPr>
        <w:t>Osende</w:t>
      </w:r>
      <w:proofErr w:type="spellEnd"/>
      <w:r w:rsidR="000C10B0" w:rsidRPr="000C10B0">
        <w:rPr>
          <w:rFonts w:ascii="Arial" w:hAnsi="Arial" w:cs="Arial"/>
          <w:u w:color="000000"/>
          <w:lang w:val="es-ES_tradnl"/>
        </w:rPr>
        <w:t>.</w:t>
      </w:r>
    </w:p>
    <w:p w:rsidR="000C10B0" w:rsidRPr="000C10B0" w:rsidRDefault="000C10B0" w:rsidP="00A01FF1">
      <w:pPr>
        <w:jc w:val="both"/>
        <w:rPr>
          <w:rFonts w:ascii="Arial" w:hAnsi="Arial" w:cs="Arial"/>
          <w:u w:color="000000"/>
          <w:lang w:val="es-ES_tradnl"/>
        </w:rPr>
      </w:pPr>
    </w:p>
    <w:p w:rsidR="000C10B0" w:rsidRPr="000C10B0" w:rsidRDefault="000C10B0" w:rsidP="00A01FF1">
      <w:pPr>
        <w:jc w:val="both"/>
        <w:rPr>
          <w:rFonts w:ascii="Arial" w:hAnsi="Arial" w:cs="Arial"/>
          <w:u w:color="000000"/>
          <w:lang w:val="es-ES_tradnl"/>
        </w:rPr>
      </w:pPr>
    </w:p>
    <w:p w:rsidR="002071F7" w:rsidRDefault="002071F7" w:rsidP="00A01FF1">
      <w:pPr>
        <w:jc w:val="both"/>
        <w:rPr>
          <w:rFonts w:ascii="Arial" w:hAnsi="Arial" w:cs="Arial"/>
          <w:b/>
          <w:u w:color="000000"/>
          <w:lang w:val="es-ES_tradnl"/>
        </w:rPr>
      </w:pPr>
    </w:p>
    <w:p w:rsidR="000C10B0" w:rsidRPr="000C10B0" w:rsidRDefault="000C10B0" w:rsidP="00A01FF1">
      <w:pPr>
        <w:jc w:val="both"/>
        <w:rPr>
          <w:rFonts w:ascii="Arial" w:hAnsi="Arial" w:cs="Arial"/>
          <w:b/>
          <w:u w:color="000000"/>
          <w:lang w:val="es-ES_tradnl"/>
        </w:rPr>
      </w:pPr>
      <w:r w:rsidRPr="000C10B0">
        <w:rPr>
          <w:rFonts w:ascii="Arial" w:hAnsi="Arial" w:cs="Arial"/>
          <w:b/>
          <w:u w:color="000000"/>
          <w:lang w:val="es-ES_tradnl"/>
        </w:rPr>
        <w:t>Síntomas que pueden llevar a equívocos</w:t>
      </w:r>
    </w:p>
    <w:p w:rsidR="00D85F18" w:rsidRDefault="000C10B0" w:rsidP="000C10B0">
      <w:pPr>
        <w:pStyle w:val="Poromisin"/>
        <w:spacing w:after="160" w:line="259" w:lineRule="atLeast"/>
        <w:jc w:val="both"/>
        <w:rPr>
          <w:rFonts w:ascii="Arial" w:eastAsia="Times New Roman" w:hAnsi="Arial" w:cs="Arial"/>
          <w:color w:val="auto"/>
          <w:sz w:val="24"/>
          <w:szCs w:val="24"/>
          <w:u w:color="000000"/>
          <w:bdr w:val="none" w:sz="0" w:space="0" w:color="auto"/>
          <w:lang w:val="es-ES_tradnl"/>
        </w:rPr>
      </w:pPr>
      <w:r>
        <w:rPr>
          <w:rFonts w:ascii="Arial" w:eastAsia="Times New Roman" w:hAnsi="Arial" w:cs="Arial"/>
          <w:color w:val="auto"/>
          <w:sz w:val="24"/>
          <w:szCs w:val="24"/>
          <w:u w:color="000000"/>
          <w:bdr w:val="none" w:sz="0" w:space="0" w:color="auto"/>
          <w:lang w:val="es-ES_tradnl"/>
        </w:rPr>
        <w:t>Del mismo modo, también se puede</w:t>
      </w:r>
      <w:r w:rsidR="002071F7">
        <w:rPr>
          <w:rFonts w:ascii="Arial" w:eastAsia="Times New Roman" w:hAnsi="Arial" w:cs="Arial"/>
          <w:color w:val="auto"/>
          <w:sz w:val="24"/>
          <w:szCs w:val="24"/>
          <w:u w:color="000000"/>
          <w:bdr w:val="none" w:sz="0" w:space="0" w:color="auto"/>
          <w:lang w:val="es-ES_tradnl"/>
        </w:rPr>
        <w:t>n</w:t>
      </w:r>
      <w:r>
        <w:rPr>
          <w:rFonts w:ascii="Arial" w:eastAsia="Times New Roman" w:hAnsi="Arial" w:cs="Arial"/>
          <w:color w:val="auto"/>
          <w:sz w:val="24"/>
          <w:szCs w:val="24"/>
          <w:u w:color="000000"/>
          <w:bdr w:val="none" w:sz="0" w:space="0" w:color="auto"/>
          <w:lang w:val="es-ES_tradnl"/>
        </w:rPr>
        <w:t xml:space="preserve"> producir situaciones que </w:t>
      </w:r>
      <w:r w:rsidR="002071F7">
        <w:rPr>
          <w:rFonts w:ascii="Arial" w:eastAsia="Times New Roman" w:hAnsi="Arial" w:cs="Arial"/>
          <w:color w:val="auto"/>
          <w:sz w:val="24"/>
          <w:szCs w:val="24"/>
          <w:u w:color="000000"/>
          <w:bdr w:val="none" w:sz="0" w:space="0" w:color="auto"/>
          <w:lang w:val="es-ES_tradnl"/>
        </w:rPr>
        <w:t>lleven a</w:t>
      </w:r>
      <w:r>
        <w:rPr>
          <w:rFonts w:ascii="Arial" w:eastAsia="Times New Roman" w:hAnsi="Arial" w:cs="Arial"/>
          <w:color w:val="auto"/>
          <w:sz w:val="24"/>
          <w:szCs w:val="24"/>
          <w:u w:color="000000"/>
          <w:bdr w:val="none" w:sz="0" w:space="0" w:color="auto"/>
          <w:lang w:val="es-ES_tradnl"/>
        </w:rPr>
        <w:t xml:space="preserve"> confundir los síntomas de un evento cardiovascular. “</w:t>
      </w:r>
      <w:r w:rsidR="002071F7">
        <w:rPr>
          <w:rFonts w:ascii="Arial" w:eastAsia="Times New Roman" w:hAnsi="Arial" w:cs="Arial"/>
          <w:color w:val="auto"/>
          <w:sz w:val="24"/>
          <w:szCs w:val="24"/>
          <w:u w:color="000000"/>
          <w:bdr w:val="none" w:sz="0" w:space="0" w:color="auto"/>
          <w:lang w:val="es-ES_tradnl"/>
        </w:rPr>
        <w:t xml:space="preserve">Los dolores de </w:t>
      </w:r>
      <w:r w:rsidR="00A01FF1" w:rsidRPr="000C10B0">
        <w:rPr>
          <w:rFonts w:ascii="Arial" w:eastAsia="Times New Roman" w:hAnsi="Arial" w:cs="Arial"/>
          <w:color w:val="auto"/>
          <w:sz w:val="24"/>
          <w:szCs w:val="24"/>
          <w:u w:color="000000"/>
          <w:bdr w:val="none" w:sz="0" w:space="0" w:color="auto"/>
          <w:lang w:val="es-ES_tradnl"/>
        </w:rPr>
        <w:t>estructuras como el esófago o el dolor de la hernia de hiato (que es cuando una parte del estómago se encuentra en el tórax en vez de estar en el abdomen) pueden parecerse a los dolores de los eventos cardiovasculares</w:t>
      </w:r>
      <w:r w:rsidR="00D85F18">
        <w:rPr>
          <w:rFonts w:ascii="Arial" w:eastAsia="Times New Roman" w:hAnsi="Arial" w:cs="Arial"/>
          <w:color w:val="auto"/>
          <w:sz w:val="24"/>
          <w:szCs w:val="24"/>
          <w:u w:color="000000"/>
          <w:bdr w:val="none" w:sz="0" w:space="0" w:color="auto"/>
          <w:lang w:val="es-ES_tradnl"/>
        </w:rPr>
        <w:t xml:space="preserve">”, señala el Dr. </w:t>
      </w:r>
      <w:proofErr w:type="spellStart"/>
      <w:r w:rsidR="00D85F18">
        <w:rPr>
          <w:rFonts w:ascii="Arial" w:eastAsia="Times New Roman" w:hAnsi="Arial" w:cs="Arial"/>
          <w:color w:val="auto"/>
          <w:sz w:val="24"/>
          <w:szCs w:val="24"/>
          <w:u w:color="000000"/>
          <w:bdr w:val="none" w:sz="0" w:space="0" w:color="auto"/>
          <w:lang w:val="es-ES_tradnl"/>
        </w:rPr>
        <w:t>Osende</w:t>
      </w:r>
      <w:proofErr w:type="spellEnd"/>
      <w:r w:rsidR="00D85F18">
        <w:rPr>
          <w:rFonts w:ascii="Arial" w:eastAsia="Times New Roman" w:hAnsi="Arial" w:cs="Arial"/>
          <w:color w:val="auto"/>
          <w:sz w:val="24"/>
          <w:szCs w:val="24"/>
          <w:u w:color="000000"/>
          <w:bdr w:val="none" w:sz="0" w:space="0" w:color="auto"/>
          <w:lang w:val="es-ES_tradnl"/>
        </w:rPr>
        <w:t xml:space="preserve">. </w:t>
      </w:r>
    </w:p>
    <w:p w:rsidR="00152BA9" w:rsidRPr="000C10B0" w:rsidRDefault="00D85F18" w:rsidP="00D85F18">
      <w:pPr>
        <w:pStyle w:val="Poromisin"/>
        <w:spacing w:after="160" w:line="259" w:lineRule="atLeast"/>
        <w:jc w:val="both"/>
        <w:rPr>
          <w:rFonts w:ascii="Arial" w:hAnsi="Arial" w:cs="Arial"/>
        </w:rPr>
      </w:pPr>
      <w:r>
        <w:rPr>
          <w:rFonts w:ascii="Arial" w:eastAsia="Times New Roman" w:hAnsi="Arial" w:cs="Arial"/>
          <w:color w:val="auto"/>
          <w:sz w:val="24"/>
          <w:szCs w:val="24"/>
          <w:u w:color="000000"/>
          <w:bdr w:val="none" w:sz="0" w:space="0" w:color="auto"/>
          <w:lang w:val="es-ES_tradnl"/>
        </w:rPr>
        <w:t>En este sentido el especialista de HM CIEC ofrece un recurso que puede arrojar luz ante un momento de duda. “</w:t>
      </w:r>
      <w:r w:rsidR="00A01FF1" w:rsidRPr="000C10B0">
        <w:rPr>
          <w:rFonts w:ascii="Arial" w:eastAsia="Times New Roman" w:hAnsi="Arial" w:cs="Arial"/>
          <w:color w:val="auto"/>
          <w:sz w:val="24"/>
          <w:szCs w:val="24"/>
          <w:u w:color="000000"/>
          <w:bdr w:val="none" w:sz="0" w:space="0" w:color="auto"/>
          <w:lang w:val="es-ES_tradnl"/>
        </w:rPr>
        <w:t xml:space="preserve">Los dolores </w:t>
      </w:r>
      <w:r w:rsidR="00A01FF1" w:rsidRPr="000C10B0">
        <w:rPr>
          <w:rFonts w:ascii="Arial" w:eastAsia="Times New Roman" w:hAnsi="Arial" w:cs="Arial"/>
          <w:color w:val="auto"/>
          <w:sz w:val="24"/>
          <w:szCs w:val="24"/>
          <w:u w:color="000000"/>
          <w:bdr w:val="none" w:sz="0" w:space="0" w:color="auto"/>
          <w:lang w:val="es-ES_tradnl"/>
        </w:rPr>
        <w:lastRenderedPageBreak/>
        <w:t xml:space="preserve">aislados leves </w:t>
      </w:r>
      <w:r>
        <w:rPr>
          <w:rFonts w:ascii="Arial" w:eastAsia="Times New Roman" w:hAnsi="Arial" w:cs="Arial"/>
          <w:color w:val="auto"/>
          <w:sz w:val="24"/>
          <w:szCs w:val="24"/>
          <w:u w:color="000000"/>
          <w:bdr w:val="none" w:sz="0" w:space="0" w:color="auto"/>
          <w:lang w:val="es-ES_tradnl"/>
        </w:rPr>
        <w:t>‘</w:t>
      </w:r>
      <w:r w:rsidR="00A01FF1" w:rsidRPr="000C10B0">
        <w:rPr>
          <w:rFonts w:ascii="Arial" w:eastAsia="Times New Roman" w:hAnsi="Arial" w:cs="Arial"/>
          <w:color w:val="auto"/>
          <w:sz w:val="24"/>
          <w:szCs w:val="24"/>
          <w:u w:color="000000"/>
          <w:bdr w:val="none" w:sz="0" w:space="0" w:color="auto"/>
          <w:lang w:val="es-ES_tradnl"/>
        </w:rPr>
        <w:t>a punta de dedo</w:t>
      </w:r>
      <w:r>
        <w:rPr>
          <w:rFonts w:ascii="Arial" w:eastAsia="Times New Roman" w:hAnsi="Arial" w:cs="Arial"/>
          <w:color w:val="auto"/>
          <w:sz w:val="24"/>
          <w:szCs w:val="24"/>
          <w:u w:color="000000"/>
          <w:bdr w:val="none" w:sz="0" w:space="0" w:color="auto"/>
          <w:lang w:val="es-ES_tradnl"/>
        </w:rPr>
        <w:t>’</w:t>
      </w:r>
      <w:r w:rsidR="00A01FF1" w:rsidRPr="000C10B0">
        <w:rPr>
          <w:rFonts w:ascii="Arial" w:eastAsia="Times New Roman" w:hAnsi="Arial" w:cs="Arial"/>
          <w:color w:val="auto"/>
          <w:sz w:val="24"/>
          <w:szCs w:val="24"/>
          <w:u w:color="000000"/>
          <w:bdr w:val="none" w:sz="0" w:space="0" w:color="auto"/>
          <w:lang w:val="es-ES_tradnl"/>
        </w:rPr>
        <w:t xml:space="preserve"> o que aumentan al tocarse, generalmente no son sugestivos de indicar problemas graves. No obstante, ante la duda hay que consultar con un médico, pues si se trata de un problema cardiovascular, un diagnóstico y actuación precoz se asocia a un buen pronóstico, y lo contrario también es verdad: retrasar el diagnóstico puede llevar a que se den problemas serios con secuelas</w:t>
      </w:r>
      <w:r>
        <w:rPr>
          <w:rFonts w:ascii="Arial" w:eastAsia="Times New Roman" w:hAnsi="Arial" w:cs="Arial"/>
          <w:color w:val="auto"/>
          <w:sz w:val="24"/>
          <w:szCs w:val="24"/>
          <w:u w:color="000000"/>
          <w:bdr w:val="none" w:sz="0" w:space="0" w:color="auto"/>
          <w:lang w:val="es-ES_tradnl"/>
        </w:rPr>
        <w:t xml:space="preserve">”, concluye el Dr. </w:t>
      </w:r>
      <w:proofErr w:type="spellStart"/>
      <w:r>
        <w:rPr>
          <w:rFonts w:ascii="Arial" w:eastAsia="Times New Roman" w:hAnsi="Arial" w:cs="Arial"/>
          <w:color w:val="auto"/>
          <w:sz w:val="24"/>
          <w:szCs w:val="24"/>
          <w:u w:color="000000"/>
          <w:bdr w:val="none" w:sz="0" w:space="0" w:color="auto"/>
          <w:lang w:val="es-ES_tradnl"/>
        </w:rPr>
        <w:t>Osende</w:t>
      </w:r>
      <w:proofErr w:type="spellEnd"/>
      <w:r>
        <w:rPr>
          <w:rFonts w:ascii="Arial" w:eastAsia="Times New Roman" w:hAnsi="Arial" w:cs="Arial"/>
          <w:color w:val="auto"/>
          <w:sz w:val="24"/>
          <w:szCs w:val="24"/>
          <w:u w:color="000000"/>
          <w:bdr w:val="none" w:sz="0" w:space="0" w:color="auto"/>
          <w:lang w:val="es-ES_tradnl"/>
        </w:rPr>
        <w:t>.</w:t>
      </w:r>
    </w:p>
    <w:p w:rsidR="00152BA9" w:rsidRPr="000C10B0" w:rsidRDefault="00152BA9" w:rsidP="00170739">
      <w:pPr>
        <w:jc w:val="both"/>
        <w:rPr>
          <w:rFonts w:ascii="Arial" w:hAnsi="Arial" w:cs="Arial"/>
          <w:szCs w:val="22"/>
        </w:rPr>
      </w:pPr>
    </w:p>
    <w:p w:rsidR="00464026" w:rsidRPr="0000324C" w:rsidRDefault="00464026" w:rsidP="007C682A">
      <w:pPr>
        <w:suppressAutoHyphens/>
        <w:spacing w:line="276" w:lineRule="auto"/>
        <w:jc w:val="both"/>
        <w:rPr>
          <w:rFonts w:ascii="Arial" w:hAnsi="Arial" w:cs="Arial"/>
          <w:b/>
          <w:sz w:val="22"/>
          <w:szCs w:val="22"/>
        </w:rPr>
      </w:pPr>
    </w:p>
    <w:p w:rsidR="00276295" w:rsidRPr="00F3161F" w:rsidRDefault="00276295" w:rsidP="00276295">
      <w:pPr>
        <w:pStyle w:val="CuerpoA"/>
        <w:jc w:val="both"/>
        <w:rPr>
          <w:rFonts w:ascii="Arial" w:eastAsia="Arial" w:hAnsi="Arial" w:cs="Arial"/>
          <w:b/>
          <w:bCs/>
          <w:color w:val="auto"/>
        </w:rPr>
      </w:pPr>
      <w:r w:rsidRPr="00F3161F">
        <w:rPr>
          <w:rFonts w:ascii="Arial"/>
          <w:b/>
          <w:bCs/>
          <w:color w:val="auto"/>
        </w:rPr>
        <w:t>HM Hospitales</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HM Hospitales es el grupo hospitalario privado de referencia a nivel nacional que basa su oferta en la excelencia asistencial sumada a la investigaci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la docencia, la innovaci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tecnol</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gica constante y la publicaci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de resultados.</w:t>
      </w:r>
    </w:p>
    <w:p w:rsidR="00276295" w:rsidRPr="00F3161F" w:rsidRDefault="00276295" w:rsidP="00276295">
      <w:pPr>
        <w:pStyle w:val="CuerpoBA"/>
        <w:rPr>
          <w:color w:val="auto"/>
        </w:rPr>
      </w:pPr>
    </w:p>
    <w:p w:rsidR="00276295" w:rsidRPr="00F3161F" w:rsidRDefault="00276295" w:rsidP="00276295">
      <w:pPr>
        <w:pStyle w:val="CuerpoBA"/>
        <w:rPr>
          <w:color w:val="auto"/>
        </w:rPr>
      </w:pPr>
      <w:r w:rsidRPr="00F3161F">
        <w:rPr>
          <w:rFonts w:eastAsia="Arial Unicode MS" w:hAnsi="Arial Unicode MS" w:cs="Arial Unicode MS"/>
          <w:b w:val="0"/>
          <w:bCs w:val="0"/>
          <w:color w:val="auto"/>
        </w:rPr>
        <w:t>Dirigido por m</w:t>
      </w:r>
      <w:r w:rsidRPr="00F3161F">
        <w:rPr>
          <w:rFonts w:ascii="Arial Unicode MS" w:eastAsia="Arial Unicode MS" w:cs="Arial Unicode MS"/>
          <w:b w:val="0"/>
          <w:bCs w:val="0"/>
          <w:color w:val="auto"/>
        </w:rPr>
        <w:t>é</w:t>
      </w:r>
      <w:r w:rsidRPr="00F3161F">
        <w:rPr>
          <w:rFonts w:eastAsia="Arial Unicode MS" w:hAnsi="Arial Unicode MS" w:cs="Arial Unicode MS"/>
          <w:b w:val="0"/>
          <w:bCs w:val="0"/>
          <w:color w:val="auto"/>
        </w:rPr>
        <w:t>dicos y con capital 100% espa</w:t>
      </w:r>
      <w:r w:rsidRPr="00F3161F">
        <w:rPr>
          <w:rFonts w:ascii="Arial Unicode MS" w:eastAsia="Arial Unicode MS" w:cs="Arial Unicode MS"/>
          <w:b w:val="0"/>
          <w:bCs w:val="0"/>
          <w:color w:val="auto"/>
        </w:rPr>
        <w:t>ñ</w:t>
      </w:r>
      <w:r w:rsidRPr="00F3161F">
        <w:rPr>
          <w:rFonts w:eastAsia="Arial Unicode MS" w:hAnsi="Arial Unicode MS" w:cs="Arial Unicode MS"/>
          <w:b w:val="0"/>
          <w:bCs w:val="0"/>
          <w:color w:val="auto"/>
        </w:rPr>
        <w:t>ol, cuenta en la actualidad con 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4.</w:t>
      </w:r>
      <w:r>
        <w:rPr>
          <w:rFonts w:eastAsia="Arial Unicode MS" w:hAnsi="Arial Unicode MS" w:cs="Arial Unicode MS"/>
          <w:b w:val="0"/>
          <w:bCs w:val="0"/>
          <w:color w:val="auto"/>
        </w:rPr>
        <w:t>7</w:t>
      </w:r>
      <w:r w:rsidRPr="00F3161F">
        <w:rPr>
          <w:rFonts w:eastAsia="Arial Unicode MS" w:hAnsi="Arial Unicode MS" w:cs="Arial Unicode MS"/>
          <w:b w:val="0"/>
          <w:bCs w:val="0"/>
          <w:color w:val="auto"/>
        </w:rPr>
        <w:t>00 profesionales que ejercen una medicina de calidad e innovadora centrada en el cuidado de la salud y el bienestar de sus pacientes y familiares.</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 xml:space="preserve"> </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HM Hospitales est</w:t>
      </w:r>
      <w:r w:rsidRPr="00F3161F">
        <w:rPr>
          <w:rFonts w:ascii="Arial Unicode MS" w:eastAsia="Arial Unicode MS" w:cs="Arial Unicode MS"/>
          <w:b w:val="0"/>
          <w:bCs w:val="0"/>
          <w:color w:val="auto"/>
        </w:rPr>
        <w:t>á</w:t>
      </w:r>
      <w:r w:rsidRPr="00F3161F">
        <w:rPr>
          <w:rFonts w:ascii="Arial Unicode MS" w:eastAsia="Arial Unicode MS" w:cs="Arial Unicode MS"/>
          <w:b w:val="0"/>
          <w:bCs w:val="0"/>
          <w:color w:val="auto"/>
        </w:rPr>
        <w:t xml:space="preserve"> </w:t>
      </w:r>
      <w:r w:rsidRPr="00F3161F">
        <w:rPr>
          <w:rFonts w:eastAsia="Arial Unicode MS" w:hAnsi="Arial Unicode MS" w:cs="Arial Unicode MS"/>
          <w:b w:val="0"/>
          <w:bCs w:val="0"/>
          <w:color w:val="auto"/>
        </w:rPr>
        <w:t xml:space="preserve">formado por 38 centros asistenciales: 14 hospitales, 3 centros </w:t>
      </w:r>
      <w:r w:rsidRPr="00F3161F">
        <w:rPr>
          <w:rFonts w:eastAsia="Arial Unicode MS" w:hAnsi="Arial Unicode MS" w:cs="Arial Unicode MS"/>
          <w:b w:val="0"/>
          <w:bCs w:val="0"/>
          <w:color w:val="auto"/>
          <w:lang w:val="es-ES"/>
        </w:rPr>
        <w:t>integrales de alta especializaci</w:t>
      </w:r>
      <w:r w:rsidRPr="00F3161F">
        <w:rPr>
          <w:rFonts w:ascii="Arial Unicode MS" w:eastAsia="Arial Unicode MS" w:cs="Arial Unicode MS"/>
          <w:b w:val="0"/>
          <w:bCs w:val="0"/>
          <w:color w:val="auto"/>
          <w:lang w:val="es-ES"/>
        </w:rPr>
        <w:t>ó</w:t>
      </w:r>
      <w:r w:rsidRPr="00F3161F">
        <w:rPr>
          <w:rFonts w:eastAsia="Arial Unicode MS" w:hAnsi="Arial Unicode MS" w:cs="Arial Unicode MS"/>
          <w:b w:val="0"/>
          <w:bCs w:val="0"/>
          <w:color w:val="auto"/>
          <w:lang w:val="es-ES"/>
        </w:rPr>
        <w:t>n en Oncolog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Cardiolog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y Neurociencias,</w:t>
      </w:r>
      <w:r w:rsidRPr="00F3161F">
        <w:rPr>
          <w:rFonts w:eastAsia="Arial Unicode MS" w:hAnsi="Arial Unicode MS" w:cs="Arial Unicode MS"/>
          <w:b w:val="0"/>
          <w:bCs w:val="0"/>
          <w:color w:val="auto"/>
        </w:rPr>
        <w:t xml:space="preserve"> adem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21 policl</w:t>
      </w:r>
      <w:r w:rsidRPr="00F3161F">
        <w:rPr>
          <w:rFonts w:ascii="Arial Unicode MS" w:eastAsia="Arial Unicode MS" w:cs="Arial Unicode MS"/>
          <w:b w:val="0"/>
          <w:bCs w:val="0"/>
          <w:color w:val="auto"/>
        </w:rPr>
        <w:t>í</w:t>
      </w:r>
      <w:r w:rsidRPr="00F3161F">
        <w:rPr>
          <w:rFonts w:eastAsia="Arial Unicode MS" w:hAnsi="Arial Unicode MS" w:cs="Arial Unicode MS"/>
          <w:b w:val="0"/>
          <w:bCs w:val="0"/>
          <w:color w:val="auto"/>
        </w:rPr>
        <w:t xml:space="preserve">nicos. Todos ellos trabajan de manera coordinada para ofrecer </w:t>
      </w:r>
      <w:r w:rsidRPr="00F3161F">
        <w:rPr>
          <w:rFonts w:eastAsia="Arial Unicode MS" w:hAnsi="Arial Unicode MS" w:cs="Arial Unicode MS"/>
          <w:b w:val="0"/>
          <w:bCs w:val="0"/>
          <w:color w:val="auto"/>
        </w:rPr>
        <w:lastRenderedPageBreak/>
        <w:t>una gesti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integral de las necesidades y requerimientos de sus pacientes.</w:t>
      </w:r>
    </w:p>
    <w:p w:rsidR="00276295" w:rsidRPr="00F3161F" w:rsidRDefault="00276295" w:rsidP="00276295">
      <w:pPr>
        <w:pStyle w:val="CuerpoBA"/>
        <w:rPr>
          <w:color w:val="auto"/>
        </w:rPr>
      </w:pPr>
    </w:p>
    <w:p w:rsidR="00276295" w:rsidRPr="00F3161F" w:rsidRDefault="00276295" w:rsidP="00276295">
      <w:pPr>
        <w:pStyle w:val="CuerpoBA"/>
        <w:rPr>
          <w:color w:val="auto"/>
        </w:rPr>
      </w:pPr>
      <w:r w:rsidRPr="00F3161F">
        <w:rPr>
          <w:rFonts w:eastAsia="Arial Unicode MS" w:hAnsi="Arial Unicode MS" w:cs="Arial Unicode MS"/>
          <w:b w:val="0"/>
          <w:bCs w:val="0"/>
          <w:color w:val="auto"/>
        </w:rPr>
        <w:t>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informaci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 xml:space="preserve">n: </w:t>
      </w:r>
      <w:hyperlink r:id="rId8" w:history="1">
        <w:r w:rsidRPr="00F3161F">
          <w:rPr>
            <w:rStyle w:val="Hyperlink0"/>
            <w:rFonts w:eastAsia="Arial Unicode MS" w:hAnsi="Arial Unicode MS" w:cs="Arial Unicode MS"/>
            <w:b w:val="0"/>
            <w:bCs w:val="0"/>
            <w:color w:val="auto"/>
          </w:rPr>
          <w:t>www.hmhospitales.com</w:t>
        </w:r>
      </w:hyperlink>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M</w:t>
      </w:r>
      <w:r w:rsidRPr="00F3161F">
        <w:rPr>
          <w:rFonts w:ascii="Arial Unicode MS" w:eastAsia="Arial Unicode MS" w:cs="Arial Unicode MS"/>
          <w:color w:val="auto"/>
          <w:sz w:val="20"/>
          <w:szCs w:val="20"/>
        </w:rPr>
        <w:t>á</w:t>
      </w:r>
      <w:r w:rsidRPr="00F3161F">
        <w:rPr>
          <w:rFonts w:eastAsia="Arial Unicode MS" w:hAnsi="Arial Unicode MS" w:cs="Arial Unicode MS"/>
          <w:color w:val="auto"/>
          <w:sz w:val="20"/>
          <w:szCs w:val="20"/>
        </w:rPr>
        <w:t>s informaci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para medios:</w:t>
      </w:r>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DPTO. DE COMUNICACI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DE HM HOSPITALES</w:t>
      </w:r>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Marcos Garc</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a Rodr</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guez</w:t>
      </w:r>
    </w:p>
    <w:p w:rsidR="00276295" w:rsidRPr="00F3161F" w:rsidRDefault="00276295" w:rsidP="00276295">
      <w:pPr>
        <w:pStyle w:val="CuerpoBA"/>
        <w:rPr>
          <w:color w:val="auto"/>
          <w:sz w:val="20"/>
          <w:szCs w:val="20"/>
          <w:lang w:val="it-IT"/>
        </w:rPr>
      </w:pPr>
      <w:r w:rsidRPr="00F3161F">
        <w:rPr>
          <w:rFonts w:eastAsia="Arial Unicode MS" w:hAnsi="Arial Unicode MS" w:cs="Arial Unicode MS"/>
          <w:color w:val="auto"/>
          <w:sz w:val="20"/>
          <w:szCs w:val="20"/>
        </w:rPr>
        <w:t>Tel.: 914 444 244 Ext 167 / M</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 xml:space="preserve">vil 667 184 600 </w:t>
      </w:r>
    </w:p>
    <w:p w:rsidR="00276295" w:rsidRPr="00F3161F" w:rsidRDefault="00276295" w:rsidP="00276295">
      <w:pPr>
        <w:pStyle w:val="CuerpoBA"/>
        <w:rPr>
          <w:rStyle w:val="Hyperlink1"/>
          <w:rFonts w:eastAsia="Arial Unicode MS" w:hAnsi="Arial Unicode MS" w:cs="Arial Unicode MS"/>
          <w:b w:val="0"/>
          <w:bCs w:val="0"/>
          <w:color w:val="auto"/>
        </w:rPr>
      </w:pPr>
      <w:r w:rsidRPr="00F3161F">
        <w:rPr>
          <w:rFonts w:eastAsia="Arial Unicode MS" w:hAnsi="Arial Unicode MS" w:cs="Arial Unicode MS"/>
          <w:color w:val="auto"/>
          <w:sz w:val="20"/>
          <w:szCs w:val="20"/>
        </w:rPr>
        <w:t>E-mail:</w:t>
      </w:r>
      <w:r w:rsidRPr="00F3161F">
        <w:rPr>
          <w:rFonts w:eastAsia="Arial Unicode MS" w:hAnsi="Arial Unicode MS" w:cs="Arial Unicode MS"/>
          <w:b w:val="0"/>
          <w:bCs w:val="0"/>
          <w:color w:val="auto"/>
          <w:sz w:val="20"/>
          <w:szCs w:val="20"/>
        </w:rPr>
        <w:t xml:space="preserve"> </w:t>
      </w:r>
      <w:hyperlink r:id="rId9" w:history="1">
        <w:r w:rsidRPr="00F3161F">
          <w:rPr>
            <w:rStyle w:val="Hyperlink1"/>
            <w:rFonts w:eastAsia="Arial Unicode MS" w:hAnsi="Arial Unicode MS" w:cs="Arial Unicode MS"/>
            <w:b w:val="0"/>
            <w:bCs w:val="0"/>
            <w:color w:val="auto"/>
          </w:rPr>
          <w:t>mgarciarodriguez@hmhospitales.com</w:t>
        </w:r>
      </w:hyperlink>
    </w:p>
    <w:p w:rsidR="007C682A" w:rsidRPr="00600B65" w:rsidRDefault="007C682A" w:rsidP="007C682A">
      <w:pPr>
        <w:suppressAutoHyphens/>
        <w:jc w:val="both"/>
        <w:rPr>
          <w:rFonts w:ascii="Arial" w:hAnsi="Arial" w:cs="Arial"/>
        </w:rPr>
      </w:pPr>
    </w:p>
    <w:p w:rsidR="007C682A" w:rsidRPr="00600B65" w:rsidRDefault="007C682A" w:rsidP="007C682A">
      <w:pPr>
        <w:suppressAutoHyphens/>
        <w:jc w:val="both"/>
        <w:rPr>
          <w:rFonts w:ascii="Arial" w:hAnsi="Arial" w:cs="Arial"/>
        </w:rPr>
      </w:pPr>
      <w:r w:rsidRPr="00600B65">
        <w:rPr>
          <w:rFonts w:ascii="Arial" w:hAnsi="Arial" w:cs="Arial"/>
        </w:rPr>
        <w:t xml:space="preserve">Más información: </w:t>
      </w:r>
      <w:hyperlink r:id="rId10" w:history="1">
        <w:r w:rsidRPr="00600B65">
          <w:rPr>
            <w:rStyle w:val="Hipervnculo"/>
            <w:rFonts w:ascii="Arial" w:hAnsi="Arial" w:cs="Arial"/>
          </w:rPr>
          <w:t>www.hmhospitales.com</w:t>
        </w:r>
      </w:hyperlink>
    </w:p>
    <w:p w:rsidR="007C682A" w:rsidRPr="00C305C4" w:rsidRDefault="007C682A" w:rsidP="007C682A">
      <w:pPr>
        <w:pStyle w:val="CuerpoA"/>
        <w:suppressAutoHyphens/>
        <w:jc w:val="both"/>
        <w:rPr>
          <w:rStyle w:val="Hyperlink1"/>
          <w:b/>
          <w:bCs/>
          <w:lang w:val="pt-BR"/>
        </w:rPr>
      </w:pPr>
    </w:p>
    <w:p w:rsidR="00FA742D" w:rsidRPr="007C682A" w:rsidRDefault="00FA742D" w:rsidP="007C682A">
      <w:pPr>
        <w:jc w:val="both"/>
        <w:rPr>
          <w:lang w:val="pt-BR"/>
        </w:rPr>
      </w:pPr>
    </w:p>
    <w:sectPr w:rsidR="00FA742D" w:rsidRPr="007C682A" w:rsidSect="00980950">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BE" w:rsidRDefault="00C006BE">
      <w:r>
        <w:separator/>
      </w:r>
    </w:p>
  </w:endnote>
  <w:endnote w:type="continuationSeparator" w:id="0">
    <w:p w:rsidR="00C006BE" w:rsidRDefault="00C0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BE" w:rsidRDefault="00C006BE">
      <w:r>
        <w:separator/>
      </w:r>
    </w:p>
  </w:footnote>
  <w:footnote w:type="continuationSeparator" w:id="0">
    <w:p w:rsidR="00C006BE" w:rsidRDefault="00C00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5F53CE"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0370E"/>
    <w:multiLevelType w:val="hybridMultilevel"/>
    <w:tmpl w:val="EE2A5682"/>
    <w:numStyleLink w:val="Nmero"/>
  </w:abstractNum>
  <w:abstractNum w:abstractNumId="1"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ED2A14"/>
    <w:multiLevelType w:val="hybridMultilevel"/>
    <w:tmpl w:val="EE2A5682"/>
    <w:styleLink w:val="Nmero"/>
    <w:lvl w:ilvl="0" w:tplc="120A9118">
      <w:start w:val="1"/>
      <w:numFmt w:val="decimal"/>
      <w:lvlText w:val="%1."/>
      <w:lvlJc w:val="left"/>
      <w:pPr>
        <w:tabs>
          <w:tab w:val="num" w:pos="69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50" w:hanging="6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C03A82">
      <w:start w:val="1"/>
      <w:numFmt w:val="decimal"/>
      <w:lvlText w:val="%2."/>
      <w:lvlJc w:val="left"/>
      <w:pPr>
        <w:tabs>
          <w:tab w:val="num" w:pos="87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30" w:hanging="6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20E98C2">
      <w:start w:val="1"/>
      <w:numFmt w:val="decimal"/>
      <w:lvlText w:val="%3."/>
      <w:lvlJc w:val="left"/>
      <w:pPr>
        <w:tabs>
          <w:tab w:val="left" w:pos="720"/>
          <w:tab w:val="num" w:pos="105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10" w:hanging="6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CCA29EC">
      <w:start w:val="1"/>
      <w:numFmt w:val="decimal"/>
      <w:lvlText w:val="%4."/>
      <w:lvlJc w:val="left"/>
      <w:pPr>
        <w:tabs>
          <w:tab w:val="left" w:pos="720"/>
          <w:tab w:val="num" w:pos="123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90" w:hanging="6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3EF0A8">
      <w:start w:val="1"/>
      <w:numFmt w:val="decimal"/>
      <w:lvlText w:val="%5."/>
      <w:lvlJc w:val="left"/>
      <w:pPr>
        <w:tabs>
          <w:tab w:val="left" w:pos="720"/>
          <w:tab w:val="num" w:pos="141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70" w:hanging="6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3D89406">
      <w:start w:val="1"/>
      <w:numFmt w:val="decimal"/>
      <w:lvlText w:val="%6."/>
      <w:lvlJc w:val="left"/>
      <w:pPr>
        <w:tabs>
          <w:tab w:val="left" w:pos="720"/>
          <w:tab w:val="left" w:pos="1418"/>
          <w:tab w:val="num" w:pos="1590"/>
          <w:tab w:val="left" w:pos="2127"/>
          <w:tab w:val="left" w:pos="2836"/>
          <w:tab w:val="left" w:pos="3545"/>
          <w:tab w:val="left" w:pos="4254"/>
          <w:tab w:val="left" w:pos="4963"/>
          <w:tab w:val="left" w:pos="5672"/>
          <w:tab w:val="left" w:pos="6381"/>
          <w:tab w:val="left" w:pos="7090"/>
          <w:tab w:val="left" w:pos="7799"/>
          <w:tab w:val="left" w:pos="8508"/>
          <w:tab w:val="left" w:pos="9217"/>
        </w:tabs>
        <w:ind w:left="1950" w:hanging="6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C929198">
      <w:start w:val="1"/>
      <w:numFmt w:val="decimal"/>
      <w:lvlText w:val="%7."/>
      <w:lvlJc w:val="left"/>
      <w:pPr>
        <w:tabs>
          <w:tab w:val="left" w:pos="720"/>
          <w:tab w:val="left" w:pos="1418"/>
          <w:tab w:val="num" w:pos="1770"/>
          <w:tab w:val="left" w:pos="2127"/>
          <w:tab w:val="left" w:pos="2836"/>
          <w:tab w:val="left" w:pos="3545"/>
          <w:tab w:val="left" w:pos="4254"/>
          <w:tab w:val="left" w:pos="4963"/>
          <w:tab w:val="left" w:pos="5672"/>
          <w:tab w:val="left" w:pos="6381"/>
          <w:tab w:val="left" w:pos="7090"/>
          <w:tab w:val="left" w:pos="7799"/>
          <w:tab w:val="left" w:pos="8508"/>
          <w:tab w:val="left" w:pos="9217"/>
        </w:tabs>
        <w:ind w:left="2130" w:hanging="6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EAD63E">
      <w:start w:val="1"/>
      <w:numFmt w:val="decimal"/>
      <w:lvlText w:val="%8."/>
      <w:lvlJc w:val="left"/>
      <w:pPr>
        <w:tabs>
          <w:tab w:val="left" w:pos="720"/>
          <w:tab w:val="left" w:pos="1418"/>
          <w:tab w:val="num" w:pos="1950"/>
          <w:tab w:val="left" w:pos="2127"/>
          <w:tab w:val="left" w:pos="2836"/>
          <w:tab w:val="left" w:pos="3545"/>
          <w:tab w:val="left" w:pos="4254"/>
          <w:tab w:val="left" w:pos="4963"/>
          <w:tab w:val="left" w:pos="5672"/>
          <w:tab w:val="left" w:pos="6381"/>
          <w:tab w:val="left" w:pos="7090"/>
          <w:tab w:val="left" w:pos="7799"/>
          <w:tab w:val="left" w:pos="8508"/>
          <w:tab w:val="left" w:pos="9217"/>
        </w:tabs>
        <w:ind w:left="2310" w:hanging="6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782F66A">
      <w:start w:val="1"/>
      <w:numFmt w:val="decimal"/>
      <w:lvlText w:val="%9."/>
      <w:lvlJc w:val="left"/>
      <w:pPr>
        <w:tabs>
          <w:tab w:val="left" w:pos="720"/>
          <w:tab w:val="left" w:pos="1418"/>
          <w:tab w:val="num" w:pos="2130"/>
          <w:tab w:val="left" w:pos="2836"/>
          <w:tab w:val="left" w:pos="3545"/>
          <w:tab w:val="left" w:pos="4254"/>
          <w:tab w:val="left" w:pos="4963"/>
          <w:tab w:val="left" w:pos="5672"/>
          <w:tab w:val="left" w:pos="6381"/>
          <w:tab w:val="left" w:pos="7090"/>
          <w:tab w:val="left" w:pos="7799"/>
          <w:tab w:val="left" w:pos="8508"/>
          <w:tab w:val="left" w:pos="9217"/>
        </w:tabs>
        <w:ind w:left="2490" w:hanging="6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96AF7"/>
    <w:rsid w:val="000A55F2"/>
    <w:rsid w:val="000A6EB4"/>
    <w:rsid w:val="000B19A8"/>
    <w:rsid w:val="000C10B0"/>
    <w:rsid w:val="000C5DDE"/>
    <w:rsid w:val="000D1B94"/>
    <w:rsid w:val="000D3828"/>
    <w:rsid w:val="000D42D5"/>
    <w:rsid w:val="000E0A2D"/>
    <w:rsid w:val="000F3D12"/>
    <w:rsid w:val="000F4038"/>
    <w:rsid w:val="00103D6F"/>
    <w:rsid w:val="00116DFE"/>
    <w:rsid w:val="001263FB"/>
    <w:rsid w:val="00136CE9"/>
    <w:rsid w:val="00152BA9"/>
    <w:rsid w:val="00155462"/>
    <w:rsid w:val="00170739"/>
    <w:rsid w:val="001A17E4"/>
    <w:rsid w:val="001A1861"/>
    <w:rsid w:val="001A5475"/>
    <w:rsid w:val="001B2C49"/>
    <w:rsid w:val="001B3153"/>
    <w:rsid w:val="001C6A51"/>
    <w:rsid w:val="001C6DB1"/>
    <w:rsid w:val="001E1596"/>
    <w:rsid w:val="002071F7"/>
    <w:rsid w:val="00212E7A"/>
    <w:rsid w:val="0022553F"/>
    <w:rsid w:val="002426E2"/>
    <w:rsid w:val="002510D0"/>
    <w:rsid w:val="00255372"/>
    <w:rsid w:val="00261202"/>
    <w:rsid w:val="00266AE9"/>
    <w:rsid w:val="00274DE1"/>
    <w:rsid w:val="00276295"/>
    <w:rsid w:val="00280974"/>
    <w:rsid w:val="002F32F9"/>
    <w:rsid w:val="002F46E1"/>
    <w:rsid w:val="003050B9"/>
    <w:rsid w:val="00343050"/>
    <w:rsid w:val="00343F6D"/>
    <w:rsid w:val="003473B3"/>
    <w:rsid w:val="003938A8"/>
    <w:rsid w:val="00395D64"/>
    <w:rsid w:val="003A3ADA"/>
    <w:rsid w:val="003B1296"/>
    <w:rsid w:val="003B5B84"/>
    <w:rsid w:val="003C37CF"/>
    <w:rsid w:val="003C4463"/>
    <w:rsid w:val="003D2289"/>
    <w:rsid w:val="003D2A0E"/>
    <w:rsid w:val="003E6A83"/>
    <w:rsid w:val="003F5678"/>
    <w:rsid w:val="0040492E"/>
    <w:rsid w:val="00405880"/>
    <w:rsid w:val="004405A0"/>
    <w:rsid w:val="00450F3E"/>
    <w:rsid w:val="00464026"/>
    <w:rsid w:val="00490636"/>
    <w:rsid w:val="004A6D9D"/>
    <w:rsid w:val="004B043E"/>
    <w:rsid w:val="004E3F2B"/>
    <w:rsid w:val="004F61DC"/>
    <w:rsid w:val="0052529C"/>
    <w:rsid w:val="00525877"/>
    <w:rsid w:val="0053134A"/>
    <w:rsid w:val="00544269"/>
    <w:rsid w:val="00545A3A"/>
    <w:rsid w:val="00566770"/>
    <w:rsid w:val="00584342"/>
    <w:rsid w:val="0058773B"/>
    <w:rsid w:val="005C5849"/>
    <w:rsid w:val="005D18A4"/>
    <w:rsid w:val="005D2246"/>
    <w:rsid w:val="005F0A1D"/>
    <w:rsid w:val="005F1D30"/>
    <w:rsid w:val="005F53CE"/>
    <w:rsid w:val="00600B65"/>
    <w:rsid w:val="00604E39"/>
    <w:rsid w:val="006051DF"/>
    <w:rsid w:val="00612580"/>
    <w:rsid w:val="006409C2"/>
    <w:rsid w:val="00647F28"/>
    <w:rsid w:val="00656052"/>
    <w:rsid w:val="00664751"/>
    <w:rsid w:val="00666D31"/>
    <w:rsid w:val="00677F43"/>
    <w:rsid w:val="0069474A"/>
    <w:rsid w:val="006A2A6F"/>
    <w:rsid w:val="006C25C0"/>
    <w:rsid w:val="006D494E"/>
    <w:rsid w:val="006F5166"/>
    <w:rsid w:val="00743628"/>
    <w:rsid w:val="00753DB5"/>
    <w:rsid w:val="00786600"/>
    <w:rsid w:val="00787B6B"/>
    <w:rsid w:val="00792DC2"/>
    <w:rsid w:val="007A1272"/>
    <w:rsid w:val="007C682A"/>
    <w:rsid w:val="007C75DE"/>
    <w:rsid w:val="007D6E4D"/>
    <w:rsid w:val="007F66EB"/>
    <w:rsid w:val="008142B5"/>
    <w:rsid w:val="00820E57"/>
    <w:rsid w:val="008307AB"/>
    <w:rsid w:val="00834A8B"/>
    <w:rsid w:val="008770D2"/>
    <w:rsid w:val="00885FE6"/>
    <w:rsid w:val="0088669C"/>
    <w:rsid w:val="008A170D"/>
    <w:rsid w:val="008C6BBA"/>
    <w:rsid w:val="008D5334"/>
    <w:rsid w:val="008E7E29"/>
    <w:rsid w:val="008F05F8"/>
    <w:rsid w:val="008F4113"/>
    <w:rsid w:val="009169FB"/>
    <w:rsid w:val="00920A73"/>
    <w:rsid w:val="00930CE5"/>
    <w:rsid w:val="00930F12"/>
    <w:rsid w:val="00937B09"/>
    <w:rsid w:val="00942242"/>
    <w:rsid w:val="00944AE5"/>
    <w:rsid w:val="00946259"/>
    <w:rsid w:val="00955660"/>
    <w:rsid w:val="009875D3"/>
    <w:rsid w:val="009975E9"/>
    <w:rsid w:val="009A6F3C"/>
    <w:rsid w:val="009E5C06"/>
    <w:rsid w:val="00A01FF1"/>
    <w:rsid w:val="00A073B0"/>
    <w:rsid w:val="00A113FE"/>
    <w:rsid w:val="00A1166A"/>
    <w:rsid w:val="00A1722A"/>
    <w:rsid w:val="00A40C58"/>
    <w:rsid w:val="00A436CE"/>
    <w:rsid w:val="00A55EAD"/>
    <w:rsid w:val="00A658FE"/>
    <w:rsid w:val="00A7166E"/>
    <w:rsid w:val="00A97C42"/>
    <w:rsid w:val="00AB792B"/>
    <w:rsid w:val="00AC6281"/>
    <w:rsid w:val="00AD1330"/>
    <w:rsid w:val="00AE4E5E"/>
    <w:rsid w:val="00B16361"/>
    <w:rsid w:val="00B26506"/>
    <w:rsid w:val="00B352CD"/>
    <w:rsid w:val="00B36A85"/>
    <w:rsid w:val="00B42262"/>
    <w:rsid w:val="00B474CA"/>
    <w:rsid w:val="00B5022F"/>
    <w:rsid w:val="00B55686"/>
    <w:rsid w:val="00B57AB0"/>
    <w:rsid w:val="00B729A7"/>
    <w:rsid w:val="00BA19C5"/>
    <w:rsid w:val="00BD66C6"/>
    <w:rsid w:val="00BE561E"/>
    <w:rsid w:val="00BE7BE0"/>
    <w:rsid w:val="00C006BE"/>
    <w:rsid w:val="00C0209E"/>
    <w:rsid w:val="00C2353B"/>
    <w:rsid w:val="00C25A96"/>
    <w:rsid w:val="00C61945"/>
    <w:rsid w:val="00C631B3"/>
    <w:rsid w:val="00C72B0F"/>
    <w:rsid w:val="00C77200"/>
    <w:rsid w:val="00C85880"/>
    <w:rsid w:val="00C8765F"/>
    <w:rsid w:val="00C91813"/>
    <w:rsid w:val="00C922A8"/>
    <w:rsid w:val="00C96A5A"/>
    <w:rsid w:val="00CA259C"/>
    <w:rsid w:val="00CA288F"/>
    <w:rsid w:val="00CB591C"/>
    <w:rsid w:val="00CC52EC"/>
    <w:rsid w:val="00CD34BE"/>
    <w:rsid w:val="00D23BB9"/>
    <w:rsid w:val="00D30106"/>
    <w:rsid w:val="00D85F18"/>
    <w:rsid w:val="00DA1AE2"/>
    <w:rsid w:val="00DB4144"/>
    <w:rsid w:val="00DC16D3"/>
    <w:rsid w:val="00DC1E4B"/>
    <w:rsid w:val="00DD5342"/>
    <w:rsid w:val="00DE39CE"/>
    <w:rsid w:val="00DF1ECB"/>
    <w:rsid w:val="00E16B82"/>
    <w:rsid w:val="00E4751B"/>
    <w:rsid w:val="00E77FE9"/>
    <w:rsid w:val="00E84758"/>
    <w:rsid w:val="00EA0571"/>
    <w:rsid w:val="00EC0446"/>
    <w:rsid w:val="00EC6F08"/>
    <w:rsid w:val="00EE2253"/>
    <w:rsid w:val="00EF3485"/>
    <w:rsid w:val="00F33A0B"/>
    <w:rsid w:val="00F57732"/>
    <w:rsid w:val="00F655A3"/>
    <w:rsid w:val="00F909E3"/>
    <w:rsid w:val="00FA4083"/>
    <w:rsid w:val="00FA742D"/>
    <w:rsid w:val="00FB0F11"/>
    <w:rsid w:val="00FB2D8B"/>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paragraph" w:customStyle="1" w:styleId="Poromisin">
    <w:name w:val="Por omisión"/>
    <w:rsid w:val="0065605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es-ES"/>
    </w:rPr>
  </w:style>
  <w:style w:type="numbering" w:customStyle="1" w:styleId="Nmero">
    <w:name w:val="Número"/>
    <w:rsid w:val="0065605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13529-00E6-43CC-BC82-8BE6ED1B1734}"/>
</file>

<file path=customXml/itemProps2.xml><?xml version="1.0" encoding="utf-8"?>
<ds:datastoreItem xmlns:ds="http://schemas.openxmlformats.org/officeDocument/2006/customXml" ds:itemID="{514A2B12-9D6F-475A-9AC1-345BF5C00668}"/>
</file>

<file path=customXml/itemProps3.xml><?xml version="1.0" encoding="utf-8"?>
<ds:datastoreItem xmlns:ds="http://schemas.openxmlformats.org/officeDocument/2006/customXml" ds:itemID="{E54ADE15-CC6F-4511-B3D5-37D0460DEAA7}"/>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6539</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Marcos Garcia Rodriguez</cp:lastModifiedBy>
  <cp:revision>2</cp:revision>
  <cp:lastPrinted>2018-09-25T16:24:00Z</cp:lastPrinted>
  <dcterms:created xsi:type="dcterms:W3CDTF">2018-09-27T07:26:00Z</dcterms:created>
  <dcterms:modified xsi:type="dcterms:W3CDTF">2018-09-27T07:26:00Z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