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0EC" w:rsidRDefault="004D17F2" w:rsidP="000D1F92">
      <w:pPr>
        <w:pStyle w:val="CuerpoA"/>
        <w:jc w:val="center"/>
        <w:rPr>
          <w:rFonts w:ascii="Arial" w:hAnsi="Arial" w:cs="Arial"/>
          <w:noProof/>
          <w:lang w:val="es-ES"/>
        </w:rPr>
      </w:pPr>
      <w:bookmarkStart w:id="0" w:name="_GoBack"/>
      <w:bookmarkEnd w:id="0"/>
      <w:r>
        <w:rPr>
          <w:noProof/>
          <w:lang w:val="es-ES"/>
        </w:rPr>
        <w:drawing>
          <wp:anchor distT="0" distB="0" distL="114300" distR="114300" simplePos="0" relativeHeight="251659264" behindDoc="0" locked="0" layoutInCell="1" allowOverlap="1" wp14:anchorId="1E557DA5" wp14:editId="50C1DB83">
            <wp:simplePos x="0" y="0"/>
            <wp:positionH relativeFrom="margin">
              <wp:align>right</wp:align>
            </wp:positionH>
            <wp:positionV relativeFrom="page">
              <wp:posOffset>369131</wp:posOffset>
            </wp:positionV>
            <wp:extent cx="2981960" cy="1000760"/>
            <wp:effectExtent l="0" t="0" r="8890"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_Policlinico_GabineteVelazquez_Vertic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1960" cy="1000760"/>
                    </a:xfrm>
                    <a:prstGeom prst="rect">
                      <a:avLst/>
                    </a:prstGeom>
                  </pic:spPr>
                </pic:pic>
              </a:graphicData>
            </a:graphic>
            <wp14:sizeRelH relativeFrom="margin">
              <wp14:pctWidth>0</wp14:pctWidth>
            </wp14:sizeRelH>
            <wp14:sizeRelV relativeFrom="margin">
              <wp14:pctHeight>0</wp14:pctHeight>
            </wp14:sizeRelV>
          </wp:anchor>
        </w:drawing>
      </w:r>
      <w:r w:rsidR="009523E7">
        <w:rPr>
          <w:noProof/>
          <w:lang w:val="es-ES"/>
        </w:rPr>
        <w:drawing>
          <wp:anchor distT="0" distB="0" distL="114300" distR="114300" simplePos="0" relativeHeight="251663360" behindDoc="1" locked="0" layoutInCell="1" allowOverlap="1" wp14:anchorId="26369622" wp14:editId="172A66D4">
            <wp:simplePos x="0" y="0"/>
            <wp:positionH relativeFrom="margin">
              <wp:align>left</wp:align>
            </wp:positionH>
            <wp:positionV relativeFrom="paragraph">
              <wp:posOffset>-469411</wp:posOffset>
            </wp:positionV>
            <wp:extent cx="2081040" cy="95836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M_Hospitales_Vertical.jpg"/>
                    <pic:cNvPicPr/>
                  </pic:nvPicPr>
                  <pic:blipFill>
                    <a:blip r:embed="rId9">
                      <a:extLst>
                        <a:ext uri="{28A0092B-C50C-407E-A947-70E740481C1C}">
                          <a14:useLocalDpi xmlns:a14="http://schemas.microsoft.com/office/drawing/2010/main" val="0"/>
                        </a:ext>
                      </a:extLst>
                    </a:blip>
                    <a:stretch>
                      <a:fillRect/>
                    </a:stretch>
                  </pic:blipFill>
                  <pic:spPr>
                    <a:xfrm>
                      <a:off x="0" y="0"/>
                      <a:ext cx="2081040" cy="958361"/>
                    </a:xfrm>
                    <a:prstGeom prst="rect">
                      <a:avLst/>
                    </a:prstGeom>
                  </pic:spPr>
                </pic:pic>
              </a:graphicData>
            </a:graphic>
            <wp14:sizeRelH relativeFrom="margin">
              <wp14:pctWidth>0</wp14:pctWidth>
            </wp14:sizeRelH>
            <wp14:sizeRelV relativeFrom="margin">
              <wp14:pctHeight>0</wp14:pctHeight>
            </wp14:sizeRelV>
          </wp:anchor>
        </w:drawing>
      </w:r>
    </w:p>
    <w:p w:rsidR="005C40EC" w:rsidRDefault="005C40EC" w:rsidP="000D1F92">
      <w:pPr>
        <w:pStyle w:val="CuerpoA"/>
        <w:jc w:val="center"/>
        <w:rPr>
          <w:rFonts w:ascii="Arial" w:hAnsi="Arial" w:cs="Arial"/>
          <w:noProof/>
          <w:lang w:val="es-ES"/>
        </w:rPr>
      </w:pPr>
    </w:p>
    <w:p w:rsidR="00330B3A" w:rsidRPr="00810161" w:rsidRDefault="00C27C16" w:rsidP="00330B3A">
      <w:pPr>
        <w:pStyle w:val="normaltextonoticia"/>
        <w:spacing w:before="0" w:after="0"/>
        <w:jc w:val="center"/>
        <w:rPr>
          <w:rFonts w:hAnsi="Arial" w:cs="Arial"/>
          <w:noProof/>
          <w:sz w:val="24"/>
          <w:szCs w:val="24"/>
          <w:lang w:val="es-ES"/>
        </w:rPr>
      </w:pPr>
      <w:r>
        <w:rPr>
          <w:rFonts w:hAnsi="Arial" w:cs="Arial"/>
          <w:noProof/>
          <w:sz w:val="24"/>
          <w:szCs w:val="24"/>
          <w:lang w:val="es-ES"/>
        </w:rPr>
        <w:t>Más de un millar de asistentes confirman la relevancia del evento</w:t>
      </w:r>
      <w:r w:rsidR="00AB08C5">
        <w:rPr>
          <w:rFonts w:hAnsi="Arial" w:cs="Arial"/>
          <w:noProof/>
          <w:sz w:val="24"/>
          <w:szCs w:val="24"/>
          <w:lang w:val="es-ES"/>
        </w:rPr>
        <w:t xml:space="preserve"> </w:t>
      </w:r>
    </w:p>
    <w:p w:rsidR="000208C6" w:rsidRPr="002D45E2" w:rsidRDefault="00DC1B8B" w:rsidP="000D1F92">
      <w:pPr>
        <w:pStyle w:val="CuerpoA"/>
        <w:jc w:val="center"/>
        <w:rPr>
          <w:rFonts w:ascii="Arial" w:hAnsi="Arial" w:cs="Arial"/>
          <w:b/>
          <w:bCs/>
        </w:rPr>
      </w:pPr>
      <w:r>
        <w:rPr>
          <w:rFonts w:ascii="Arial" w:hAnsi="Arial" w:cs="Arial"/>
          <w:noProof/>
          <w:lang w:val="es-ES"/>
        </w:rPr>
        <w:t xml:space="preserve">  </w:t>
      </w:r>
      <w:r w:rsidR="00311671">
        <w:rPr>
          <w:rFonts w:ascii="Arial" w:hAnsi="Arial" w:cs="Arial"/>
          <w:noProof/>
          <w:lang w:val="es-ES"/>
        </w:rPr>
        <w:t xml:space="preserve"> </w:t>
      </w:r>
    </w:p>
    <w:p w:rsidR="00B96647" w:rsidRPr="005D7EF1" w:rsidRDefault="00C27C16" w:rsidP="00C27C16">
      <w:pPr>
        <w:pStyle w:val="CuerpoA"/>
        <w:suppressAutoHyphens/>
        <w:jc w:val="center"/>
        <w:rPr>
          <w:rFonts w:ascii="Arial" w:hAnsi="Arial" w:cs="Arial"/>
          <w:b/>
          <w:bCs/>
          <w:sz w:val="28"/>
          <w:szCs w:val="28"/>
        </w:rPr>
      </w:pPr>
      <w:r>
        <w:rPr>
          <w:rFonts w:ascii="Arial" w:hAnsi="Arial" w:cs="Arial"/>
          <w:b/>
          <w:bCs/>
          <w:sz w:val="28"/>
          <w:szCs w:val="28"/>
        </w:rPr>
        <w:t xml:space="preserve">BALANCE POSITIVO DE LAS </w:t>
      </w:r>
      <w:r w:rsidR="00A83269">
        <w:rPr>
          <w:rFonts w:ascii="Arial" w:hAnsi="Arial" w:cs="Arial"/>
          <w:b/>
          <w:bCs/>
          <w:sz w:val="28"/>
          <w:szCs w:val="28"/>
        </w:rPr>
        <w:t>XV</w:t>
      </w:r>
      <w:r w:rsidR="00AB08C5">
        <w:rPr>
          <w:rFonts w:ascii="Arial" w:hAnsi="Arial" w:cs="Arial"/>
          <w:b/>
          <w:bCs/>
          <w:sz w:val="28"/>
          <w:szCs w:val="28"/>
        </w:rPr>
        <w:t>I</w:t>
      </w:r>
      <w:r w:rsidR="00A83269">
        <w:rPr>
          <w:rFonts w:ascii="Arial" w:hAnsi="Arial" w:cs="Arial"/>
          <w:b/>
          <w:bCs/>
          <w:sz w:val="28"/>
          <w:szCs w:val="28"/>
        </w:rPr>
        <w:t xml:space="preserve"> JORNADAS NACIONALES </w:t>
      </w:r>
      <w:r w:rsidR="00862F77">
        <w:rPr>
          <w:rFonts w:ascii="Arial" w:hAnsi="Arial" w:cs="Arial"/>
          <w:b/>
          <w:bCs/>
          <w:sz w:val="28"/>
          <w:szCs w:val="28"/>
        </w:rPr>
        <w:t xml:space="preserve">     </w:t>
      </w:r>
      <w:r w:rsidR="00810161">
        <w:rPr>
          <w:rFonts w:ascii="Arial" w:hAnsi="Arial" w:cs="Arial"/>
          <w:b/>
          <w:bCs/>
          <w:sz w:val="28"/>
          <w:szCs w:val="28"/>
        </w:rPr>
        <w:t xml:space="preserve">HM </w:t>
      </w:r>
      <w:r w:rsidR="00C71734">
        <w:rPr>
          <w:rFonts w:ascii="Arial" w:hAnsi="Arial" w:cs="Arial"/>
          <w:b/>
          <w:bCs/>
          <w:sz w:val="28"/>
          <w:szCs w:val="28"/>
        </w:rPr>
        <w:t xml:space="preserve">GABINETE VELÁZQUEZ </w:t>
      </w:r>
      <w:r>
        <w:rPr>
          <w:rFonts w:ascii="Arial" w:hAnsi="Arial" w:cs="Arial"/>
          <w:b/>
          <w:bCs/>
          <w:sz w:val="28"/>
          <w:szCs w:val="28"/>
        </w:rPr>
        <w:t>QUE SE CONVIERTE</w:t>
      </w:r>
      <w:r w:rsidR="00862F77">
        <w:rPr>
          <w:rFonts w:ascii="Arial" w:hAnsi="Arial" w:cs="Arial"/>
          <w:b/>
          <w:bCs/>
          <w:sz w:val="28"/>
          <w:szCs w:val="28"/>
        </w:rPr>
        <w:t>N</w:t>
      </w:r>
      <w:r>
        <w:rPr>
          <w:rFonts w:ascii="Arial" w:hAnsi="Arial" w:cs="Arial"/>
          <w:b/>
          <w:bCs/>
          <w:sz w:val="28"/>
          <w:szCs w:val="28"/>
        </w:rPr>
        <w:t xml:space="preserve"> EN </w:t>
      </w:r>
      <w:r w:rsidR="00435DF2">
        <w:rPr>
          <w:rFonts w:ascii="Arial" w:hAnsi="Arial" w:cs="Arial"/>
          <w:b/>
          <w:bCs/>
          <w:sz w:val="28"/>
          <w:szCs w:val="28"/>
        </w:rPr>
        <w:t xml:space="preserve">LA </w:t>
      </w:r>
      <w:r>
        <w:rPr>
          <w:rFonts w:ascii="Arial" w:hAnsi="Arial" w:cs="Arial"/>
          <w:b/>
          <w:bCs/>
          <w:sz w:val="28"/>
          <w:szCs w:val="28"/>
        </w:rPr>
        <w:t>CITA ANUAL INDISPENSABLE EN GINECOLOGÍA</w:t>
      </w:r>
    </w:p>
    <w:p w:rsidR="00571DA2" w:rsidRDefault="00571DA2" w:rsidP="00226A73">
      <w:pPr>
        <w:pStyle w:val="CuerpoA"/>
        <w:jc w:val="center"/>
        <w:rPr>
          <w:rFonts w:ascii="Arial" w:eastAsia="Arial" w:hAnsi="Arial" w:cs="Arial"/>
          <w:b/>
          <w:bCs/>
        </w:rPr>
      </w:pPr>
    </w:p>
    <w:p w:rsidR="00B96647" w:rsidRPr="00226A73" w:rsidRDefault="00B96647" w:rsidP="00226A73">
      <w:pPr>
        <w:pStyle w:val="CuerpoA"/>
        <w:jc w:val="both"/>
        <w:rPr>
          <w:rFonts w:ascii="Arial" w:eastAsia="Arial" w:hAnsi="Arial" w:cs="Arial"/>
          <w:b/>
          <w:bCs/>
        </w:rPr>
      </w:pPr>
    </w:p>
    <w:p w:rsidR="00E91F0C" w:rsidRDefault="00C50814" w:rsidP="00C50814">
      <w:pPr>
        <w:pStyle w:val="CuerpoB"/>
        <w:numPr>
          <w:ilvl w:val="0"/>
          <w:numId w:val="5"/>
        </w:numPr>
        <w:suppressAutoHyphens/>
        <w:jc w:val="both"/>
        <w:rPr>
          <w:rFonts w:ascii="Arial" w:hAnsi="Arial" w:cs="Arial"/>
        </w:rPr>
      </w:pPr>
      <w:r>
        <w:rPr>
          <w:rFonts w:ascii="Arial" w:hAnsi="Arial" w:cs="Arial"/>
        </w:rPr>
        <w:t xml:space="preserve">La presentación de la Prasterona en abril como avance farmacológico en España para el abordaje de la atrofia vaginal se revela como principal novedad terapéutica del congreso </w:t>
      </w:r>
    </w:p>
    <w:p w:rsidR="000F0500" w:rsidRDefault="000F0500" w:rsidP="00C50814">
      <w:pPr>
        <w:pStyle w:val="CuerpoB"/>
        <w:suppressAutoHyphens/>
        <w:ind w:left="720"/>
        <w:jc w:val="both"/>
        <w:rPr>
          <w:rFonts w:ascii="Arial" w:hAnsi="Arial" w:cs="Arial"/>
        </w:rPr>
      </w:pPr>
    </w:p>
    <w:p w:rsidR="000F0500" w:rsidRPr="000F0500" w:rsidRDefault="00C50814" w:rsidP="00C50814">
      <w:pPr>
        <w:pStyle w:val="CuerpoB"/>
        <w:numPr>
          <w:ilvl w:val="0"/>
          <w:numId w:val="5"/>
        </w:numPr>
        <w:suppressAutoHyphens/>
        <w:jc w:val="both"/>
        <w:rPr>
          <w:b/>
          <w:lang w:val="es-ES"/>
        </w:rPr>
      </w:pPr>
      <w:r>
        <w:rPr>
          <w:rFonts w:ascii="Arial" w:hAnsi="Arial" w:cs="Arial"/>
        </w:rPr>
        <w:t>La oncología mamaria, los aspectos multidisciplinares del virus del papiloma humano (VPH), la menopausia,</w:t>
      </w:r>
      <w:r w:rsidR="00D566CE">
        <w:rPr>
          <w:rFonts w:ascii="Arial" w:hAnsi="Arial" w:cs="Arial"/>
        </w:rPr>
        <w:t xml:space="preserve"> la </w:t>
      </w:r>
      <w:r w:rsidR="00A83587">
        <w:rPr>
          <w:rFonts w:ascii="Arial" w:hAnsi="Arial" w:cs="Arial"/>
        </w:rPr>
        <w:t xml:space="preserve">presentación del concepto de </w:t>
      </w:r>
      <w:r w:rsidR="00D566CE">
        <w:rPr>
          <w:rFonts w:ascii="Arial" w:hAnsi="Arial" w:cs="Arial"/>
        </w:rPr>
        <w:t>intracri</w:t>
      </w:r>
      <w:r>
        <w:rPr>
          <w:rFonts w:ascii="Arial" w:hAnsi="Arial" w:cs="Arial"/>
        </w:rPr>
        <w:t xml:space="preserve">nología o la salud vaginal centraron las diversas actualizaciones de materias </w:t>
      </w:r>
    </w:p>
    <w:p w:rsidR="00E91F0C" w:rsidRDefault="00E91F0C" w:rsidP="00C50814">
      <w:pPr>
        <w:pStyle w:val="CuerpoB"/>
        <w:suppressAutoHyphens/>
        <w:ind w:left="720"/>
        <w:jc w:val="both"/>
        <w:rPr>
          <w:rFonts w:ascii="Arial" w:hAnsi="Arial" w:cs="Arial"/>
        </w:rPr>
      </w:pPr>
    </w:p>
    <w:p w:rsidR="00624920" w:rsidRPr="000F0500" w:rsidRDefault="00C50814" w:rsidP="00C50814">
      <w:pPr>
        <w:pStyle w:val="CuerpoB"/>
        <w:numPr>
          <w:ilvl w:val="0"/>
          <w:numId w:val="5"/>
        </w:numPr>
        <w:suppressAutoHyphens/>
        <w:jc w:val="both"/>
        <w:rPr>
          <w:rFonts w:ascii="Arial" w:hAnsi="Arial" w:cs="Arial"/>
        </w:rPr>
      </w:pPr>
      <w:r>
        <w:rPr>
          <w:rFonts w:ascii="Arial" w:hAnsi="Arial" w:cs="Arial"/>
        </w:rPr>
        <w:t>Las jornadas confirman su papel como punto de reun</w:t>
      </w:r>
      <w:r w:rsidR="00862F77">
        <w:rPr>
          <w:rFonts w:ascii="Arial" w:hAnsi="Arial" w:cs="Arial"/>
        </w:rPr>
        <w:t>ión anual para la industria de la Ginecología y Obstetricia,</w:t>
      </w:r>
      <w:r w:rsidR="00CF4C58" w:rsidRPr="000F0500">
        <w:rPr>
          <w:rFonts w:ascii="Arial" w:hAnsi="Arial" w:cs="Arial"/>
        </w:rPr>
        <w:t xml:space="preserve"> que pres</w:t>
      </w:r>
      <w:r w:rsidR="001C5DC5" w:rsidRPr="000F0500">
        <w:rPr>
          <w:rFonts w:ascii="Arial" w:hAnsi="Arial" w:cs="Arial"/>
        </w:rPr>
        <w:t>e</w:t>
      </w:r>
      <w:r w:rsidR="00CF4C58" w:rsidRPr="000F0500">
        <w:rPr>
          <w:rFonts w:ascii="Arial" w:hAnsi="Arial" w:cs="Arial"/>
        </w:rPr>
        <w:t>n</w:t>
      </w:r>
      <w:r w:rsidR="001C5DC5" w:rsidRPr="000F0500">
        <w:rPr>
          <w:rFonts w:ascii="Arial" w:hAnsi="Arial" w:cs="Arial"/>
        </w:rPr>
        <w:t xml:space="preserve">ta </w:t>
      </w:r>
      <w:r w:rsidR="00862F77">
        <w:rPr>
          <w:rFonts w:ascii="Arial" w:hAnsi="Arial" w:cs="Arial"/>
        </w:rPr>
        <w:t xml:space="preserve">a los profesionales del ramo </w:t>
      </w:r>
      <w:r w:rsidR="00435DF2">
        <w:rPr>
          <w:rFonts w:ascii="Arial" w:hAnsi="Arial" w:cs="Arial"/>
        </w:rPr>
        <w:t>sus últimas novedades</w:t>
      </w:r>
    </w:p>
    <w:p w:rsidR="00AB08C5" w:rsidRDefault="00AB08C5" w:rsidP="000F0500">
      <w:pPr>
        <w:pStyle w:val="Prrafodelista"/>
        <w:rPr>
          <w:b/>
          <w:lang w:val="es-ES"/>
        </w:rPr>
      </w:pPr>
    </w:p>
    <w:p w:rsidR="00AB08C5" w:rsidRPr="00E13205" w:rsidRDefault="00AB08C5" w:rsidP="00AB08C5">
      <w:pPr>
        <w:pStyle w:val="CuerpoB"/>
        <w:jc w:val="both"/>
        <w:rPr>
          <w:b/>
          <w:lang w:val="es-ES"/>
        </w:rPr>
      </w:pPr>
    </w:p>
    <w:p w:rsidR="00862F77" w:rsidRDefault="00992F43" w:rsidP="001E7ADE">
      <w:pPr>
        <w:pStyle w:val="CuerpoBA"/>
        <w:suppressAutoHyphens/>
        <w:spacing w:after="240"/>
        <w:rPr>
          <w:b w:val="0"/>
          <w:lang w:val="es-ES"/>
        </w:rPr>
      </w:pPr>
      <w:r w:rsidRPr="00E13205">
        <w:rPr>
          <w:lang w:val="es-ES"/>
        </w:rPr>
        <w:t>Madrid</w:t>
      </w:r>
      <w:r w:rsidR="002D45E2" w:rsidRPr="00E13205">
        <w:rPr>
          <w:lang w:val="es-ES"/>
        </w:rPr>
        <w:t xml:space="preserve">, </w:t>
      </w:r>
      <w:r w:rsidR="00C50814">
        <w:rPr>
          <w:color w:val="000000" w:themeColor="text1"/>
          <w:lang w:val="es-ES"/>
        </w:rPr>
        <w:t>26</w:t>
      </w:r>
      <w:r w:rsidR="00F95888">
        <w:rPr>
          <w:lang w:val="es-ES"/>
        </w:rPr>
        <w:t xml:space="preserve"> de </w:t>
      </w:r>
      <w:r w:rsidR="000F0500">
        <w:rPr>
          <w:lang w:val="es-ES"/>
        </w:rPr>
        <w:t>febrero</w:t>
      </w:r>
      <w:r w:rsidR="00773226">
        <w:rPr>
          <w:lang w:val="es-ES"/>
        </w:rPr>
        <w:t xml:space="preserve"> de 201</w:t>
      </w:r>
      <w:r w:rsidR="000F0500">
        <w:rPr>
          <w:lang w:val="es-ES"/>
        </w:rPr>
        <w:t>9</w:t>
      </w:r>
      <w:r w:rsidR="002D45E2" w:rsidRPr="00E13205">
        <w:rPr>
          <w:lang w:val="es-ES"/>
        </w:rPr>
        <w:t>.</w:t>
      </w:r>
      <w:r w:rsidR="002D45E2" w:rsidRPr="00E13205">
        <w:rPr>
          <w:b w:val="0"/>
          <w:lang w:val="es-ES"/>
        </w:rPr>
        <w:t xml:space="preserve"> </w:t>
      </w:r>
      <w:r w:rsidR="00862F77">
        <w:rPr>
          <w:b w:val="0"/>
          <w:lang w:val="es-ES"/>
        </w:rPr>
        <w:t>La organización de las</w:t>
      </w:r>
      <w:r w:rsidR="001C5DC5">
        <w:rPr>
          <w:b w:val="0"/>
          <w:lang w:val="es-ES"/>
        </w:rPr>
        <w:t xml:space="preserve"> XVI Jornadas Na</w:t>
      </w:r>
      <w:r w:rsidR="00862F77">
        <w:rPr>
          <w:b w:val="0"/>
          <w:lang w:val="es-ES"/>
        </w:rPr>
        <w:t>cionales HM Gabinete Velázquez</w:t>
      </w:r>
      <w:r w:rsidR="00CF4C58">
        <w:rPr>
          <w:b w:val="0"/>
          <w:lang w:val="es-ES"/>
        </w:rPr>
        <w:t xml:space="preserve"> </w:t>
      </w:r>
      <w:r w:rsidR="00862F77">
        <w:rPr>
          <w:b w:val="0"/>
          <w:lang w:val="es-ES"/>
        </w:rPr>
        <w:t>ha hecho un balance positivo de este evento</w:t>
      </w:r>
      <w:r w:rsidR="009F103A">
        <w:rPr>
          <w:b w:val="0"/>
          <w:lang w:val="es-ES"/>
        </w:rPr>
        <w:t>,</w:t>
      </w:r>
      <w:r w:rsidR="00862F77">
        <w:rPr>
          <w:b w:val="0"/>
          <w:lang w:val="es-ES"/>
        </w:rPr>
        <w:t xml:space="preserve"> que se ha convertido en la cita anual indispensable en el campo de la Ginecología y la Obstetricia gracia</w:t>
      </w:r>
      <w:r w:rsidR="0096406C">
        <w:rPr>
          <w:b w:val="0"/>
          <w:lang w:val="es-ES"/>
        </w:rPr>
        <w:t>s al gr</w:t>
      </w:r>
      <w:r w:rsidR="00862F77">
        <w:rPr>
          <w:b w:val="0"/>
          <w:lang w:val="es-ES"/>
        </w:rPr>
        <w:t>a</w:t>
      </w:r>
      <w:r w:rsidR="0096406C">
        <w:rPr>
          <w:b w:val="0"/>
          <w:lang w:val="es-ES"/>
        </w:rPr>
        <w:t>n nivel de las ponen</w:t>
      </w:r>
      <w:r w:rsidR="00862F77">
        <w:rPr>
          <w:b w:val="0"/>
          <w:lang w:val="es-ES"/>
        </w:rPr>
        <w:t>c</w:t>
      </w:r>
      <w:r w:rsidR="0096406C">
        <w:rPr>
          <w:b w:val="0"/>
          <w:lang w:val="es-ES"/>
        </w:rPr>
        <w:t xml:space="preserve">ias y </w:t>
      </w:r>
      <w:r w:rsidR="00862F77">
        <w:rPr>
          <w:b w:val="0"/>
          <w:lang w:val="es-ES"/>
        </w:rPr>
        <w:t>al elevado nú</w:t>
      </w:r>
      <w:r w:rsidR="0096406C">
        <w:rPr>
          <w:b w:val="0"/>
          <w:lang w:val="es-ES"/>
        </w:rPr>
        <w:t>mero</w:t>
      </w:r>
      <w:r w:rsidR="00862F77">
        <w:rPr>
          <w:b w:val="0"/>
          <w:lang w:val="es-ES"/>
        </w:rPr>
        <w:t xml:space="preserve"> de asistentes.</w:t>
      </w:r>
    </w:p>
    <w:p w:rsidR="00887BF5" w:rsidRDefault="00887BF5" w:rsidP="001E7ADE">
      <w:pPr>
        <w:pStyle w:val="CuerpoBA"/>
        <w:suppressAutoHyphens/>
        <w:spacing w:after="240"/>
        <w:rPr>
          <w:b w:val="0"/>
          <w:lang w:val="es-ES"/>
        </w:rPr>
      </w:pPr>
      <w:r>
        <w:rPr>
          <w:b w:val="0"/>
          <w:lang w:val="es-ES"/>
        </w:rPr>
        <w:t xml:space="preserve">“Hago una </w:t>
      </w:r>
      <w:r w:rsidR="009F103A">
        <w:rPr>
          <w:b w:val="0"/>
          <w:lang w:val="es-ES"/>
        </w:rPr>
        <w:t>v</w:t>
      </w:r>
      <w:r w:rsidRPr="00816943">
        <w:rPr>
          <w:b w:val="0"/>
          <w:lang w:val="es-ES"/>
        </w:rPr>
        <w:t>aloración positiva y satisfactoria</w:t>
      </w:r>
      <w:r w:rsidR="00C025FB">
        <w:rPr>
          <w:b w:val="0"/>
          <w:lang w:val="es-ES"/>
        </w:rPr>
        <w:t>,</w:t>
      </w:r>
      <w:r w:rsidRPr="00816943">
        <w:rPr>
          <w:b w:val="0"/>
          <w:lang w:val="es-ES"/>
        </w:rPr>
        <w:t xml:space="preserve"> no solo por la afluencia en aumento de asistentes</w:t>
      </w:r>
      <w:r w:rsidR="00C025FB">
        <w:rPr>
          <w:b w:val="0"/>
          <w:lang w:val="es-ES"/>
        </w:rPr>
        <w:t>,</w:t>
      </w:r>
      <w:r w:rsidRPr="00816943">
        <w:rPr>
          <w:b w:val="0"/>
          <w:lang w:val="es-ES"/>
        </w:rPr>
        <w:t xml:space="preserve"> sino porque la permanencia en sala de los mismos permanece inalterable con lleno absoluto durante el transcurso de los dos días</w:t>
      </w:r>
      <w:r w:rsidR="00C025FB">
        <w:rPr>
          <w:b w:val="0"/>
          <w:lang w:val="es-ES"/>
        </w:rPr>
        <w:t xml:space="preserve">. Esto </w:t>
      </w:r>
      <w:r w:rsidRPr="00816943">
        <w:rPr>
          <w:b w:val="0"/>
          <w:lang w:val="es-ES"/>
        </w:rPr>
        <w:t>refleja el interés qu</w:t>
      </w:r>
      <w:r>
        <w:rPr>
          <w:b w:val="0"/>
          <w:lang w:val="es-ES"/>
        </w:rPr>
        <w:t>e los temas propuestos suscitan”, a</w:t>
      </w:r>
      <w:r w:rsidR="008F3E2E">
        <w:rPr>
          <w:b w:val="0"/>
          <w:lang w:val="es-ES"/>
        </w:rPr>
        <w:t>seguró</w:t>
      </w:r>
      <w:r>
        <w:rPr>
          <w:b w:val="0"/>
          <w:lang w:val="es-ES"/>
        </w:rPr>
        <w:t xml:space="preserve"> la Dra. Dolores Ojeda, </w:t>
      </w:r>
      <w:r w:rsidR="00652774" w:rsidRPr="00CF4C58">
        <w:rPr>
          <w:b w:val="0"/>
        </w:rPr>
        <w:t xml:space="preserve">especialista </w:t>
      </w:r>
      <w:r w:rsidR="00652774">
        <w:rPr>
          <w:b w:val="0"/>
        </w:rPr>
        <w:t>en Ginecología y Obstetricia</w:t>
      </w:r>
      <w:r w:rsidR="00652774">
        <w:rPr>
          <w:b w:val="0"/>
          <w:lang w:val="es-ES"/>
        </w:rPr>
        <w:t xml:space="preserve"> de HM Gabinete Velázquez y organizadora de las jornadas</w:t>
      </w:r>
      <w:r>
        <w:rPr>
          <w:b w:val="0"/>
          <w:lang w:val="es-ES"/>
        </w:rPr>
        <w:t>.</w:t>
      </w:r>
    </w:p>
    <w:p w:rsidR="0096406C" w:rsidRPr="00993B09" w:rsidRDefault="00862F77" w:rsidP="001E7ADE">
      <w:pPr>
        <w:pStyle w:val="CuerpoBA"/>
        <w:suppressAutoHyphens/>
        <w:spacing w:after="240"/>
        <w:rPr>
          <w:b w:val="0"/>
        </w:rPr>
      </w:pPr>
      <w:r>
        <w:rPr>
          <w:b w:val="0"/>
          <w:lang w:val="es-ES"/>
        </w:rPr>
        <w:t>De hec</w:t>
      </w:r>
      <w:r w:rsidR="0096406C">
        <w:rPr>
          <w:b w:val="0"/>
          <w:lang w:val="es-ES"/>
        </w:rPr>
        <w:t>h</w:t>
      </w:r>
      <w:r>
        <w:rPr>
          <w:b w:val="0"/>
          <w:lang w:val="es-ES"/>
        </w:rPr>
        <w:t>o, por prim</w:t>
      </w:r>
      <w:r w:rsidR="0096406C">
        <w:rPr>
          <w:b w:val="0"/>
          <w:lang w:val="es-ES"/>
        </w:rPr>
        <w:t>e</w:t>
      </w:r>
      <w:r>
        <w:rPr>
          <w:b w:val="0"/>
          <w:lang w:val="es-ES"/>
        </w:rPr>
        <w:t>ra vez en los 16 años que se celebra este evento se ha superado la cifra de</w:t>
      </w:r>
      <w:r w:rsidR="0096406C">
        <w:rPr>
          <w:b w:val="0"/>
          <w:lang w:val="es-ES"/>
        </w:rPr>
        <w:t xml:space="preserve"> mil inscritos</w:t>
      </w:r>
      <w:r w:rsidR="008F3E2E">
        <w:rPr>
          <w:b w:val="0"/>
          <w:lang w:val="es-ES"/>
        </w:rPr>
        <w:t>,</w:t>
      </w:r>
      <w:r w:rsidR="0096406C">
        <w:rPr>
          <w:b w:val="0"/>
          <w:lang w:val="es-ES"/>
        </w:rPr>
        <w:t xml:space="preserve"> lo que supone romper una barrera que hace de las Jornadas Nacionales HM Gabinete Velázquez un referente en actualización </w:t>
      </w:r>
      <w:r w:rsidR="0096406C" w:rsidRPr="00993B09">
        <w:rPr>
          <w:b w:val="0"/>
        </w:rPr>
        <w:t>de materias y contenidos en el campo de la Ginecología y la Obstetricia.</w:t>
      </w:r>
    </w:p>
    <w:p w:rsidR="00993B09" w:rsidRDefault="0096406C" w:rsidP="001E7ADE">
      <w:pPr>
        <w:pStyle w:val="CuerpoBA"/>
        <w:suppressAutoHyphens/>
        <w:spacing w:after="240"/>
        <w:rPr>
          <w:b w:val="0"/>
          <w:lang w:val="es-ES"/>
        </w:rPr>
      </w:pPr>
      <w:r w:rsidRPr="00993B09">
        <w:rPr>
          <w:b w:val="0"/>
        </w:rPr>
        <w:t xml:space="preserve">Precisamente en ese sentido, </w:t>
      </w:r>
      <w:r w:rsidR="00887BF5" w:rsidRPr="00993B09">
        <w:rPr>
          <w:b w:val="0"/>
        </w:rPr>
        <w:t xml:space="preserve">la presentación de la Prasterona como </w:t>
      </w:r>
      <w:r w:rsidR="00435DF2">
        <w:rPr>
          <w:b w:val="0"/>
        </w:rPr>
        <w:t>nuevo recurso</w:t>
      </w:r>
      <w:r w:rsidR="00887BF5" w:rsidRPr="00993B09">
        <w:rPr>
          <w:b w:val="0"/>
        </w:rPr>
        <w:t xml:space="preserve"> farmacológico para el abordaje de la atrofia vaginal se ha convertido en </w:t>
      </w:r>
      <w:r w:rsidR="00C025FB">
        <w:rPr>
          <w:b w:val="0"/>
        </w:rPr>
        <w:t>el</w:t>
      </w:r>
      <w:r w:rsidR="00887BF5" w:rsidRPr="00993B09">
        <w:rPr>
          <w:b w:val="0"/>
        </w:rPr>
        <w:t xml:space="preserve"> principal </w:t>
      </w:r>
      <w:r w:rsidR="00C025FB">
        <w:rPr>
          <w:b w:val="0"/>
        </w:rPr>
        <w:t>avance resultante</w:t>
      </w:r>
      <w:r w:rsidR="00887BF5" w:rsidRPr="00993B09">
        <w:rPr>
          <w:b w:val="0"/>
        </w:rPr>
        <w:t xml:space="preserve"> del congreso.</w:t>
      </w:r>
      <w:r w:rsidR="00993B09" w:rsidRPr="00993B09">
        <w:rPr>
          <w:b w:val="0"/>
        </w:rPr>
        <w:t xml:space="preserve"> “La novedad terapéutica más relevante que ha sido presentada es la Prasterona, un producto orientado al tratamiento </w:t>
      </w:r>
      <w:r w:rsidR="00993B09">
        <w:rPr>
          <w:b w:val="0"/>
        </w:rPr>
        <w:t xml:space="preserve">no hormonal </w:t>
      </w:r>
      <w:r w:rsidR="00993B09" w:rsidRPr="00993B09">
        <w:rPr>
          <w:b w:val="0"/>
        </w:rPr>
        <w:t>de la atrofia vulvovaginal</w:t>
      </w:r>
      <w:r w:rsidR="00993B09">
        <w:rPr>
          <w:b w:val="0"/>
        </w:rPr>
        <w:t>,</w:t>
      </w:r>
      <w:r w:rsidR="00993B09" w:rsidRPr="00993B09">
        <w:rPr>
          <w:b w:val="0"/>
        </w:rPr>
        <w:t xml:space="preserve"> que será comercializado en España durante el mes de abril</w:t>
      </w:r>
      <w:r w:rsidR="00993B09">
        <w:rPr>
          <w:b w:val="0"/>
        </w:rPr>
        <w:t>”, señal</w:t>
      </w:r>
      <w:r w:rsidR="008F3E2E">
        <w:rPr>
          <w:b w:val="0"/>
        </w:rPr>
        <w:t>ó</w:t>
      </w:r>
      <w:r w:rsidR="00993B09">
        <w:rPr>
          <w:b w:val="0"/>
        </w:rPr>
        <w:t xml:space="preserve"> la Dra. Silvia P. González, </w:t>
      </w:r>
      <w:r w:rsidR="00652774" w:rsidRPr="00CF4C58">
        <w:rPr>
          <w:b w:val="0"/>
        </w:rPr>
        <w:t xml:space="preserve">especialista </w:t>
      </w:r>
      <w:r w:rsidR="00652774">
        <w:rPr>
          <w:b w:val="0"/>
        </w:rPr>
        <w:lastRenderedPageBreak/>
        <w:t>en Ginecología y Obstetricia</w:t>
      </w:r>
      <w:r w:rsidR="00652774">
        <w:rPr>
          <w:b w:val="0"/>
          <w:lang w:val="es-ES"/>
        </w:rPr>
        <w:t xml:space="preserve"> </w:t>
      </w:r>
      <w:r w:rsidR="00993B09">
        <w:rPr>
          <w:b w:val="0"/>
          <w:lang w:val="es-ES"/>
        </w:rPr>
        <w:t>de HM Gabinete Velázquez y organizadora de las jornadas. Además, se da la circunstancia de que este anuncio se centra en la parte médica, mientras que el láser vulvovaginal se reveló como principal novedad en el procedimiento para atajar esta patología.</w:t>
      </w:r>
      <w:r w:rsidR="00CF4C58">
        <w:rPr>
          <w:b w:val="0"/>
          <w:lang w:val="es-ES"/>
        </w:rPr>
        <w:t xml:space="preserve"> </w:t>
      </w:r>
    </w:p>
    <w:p w:rsidR="00D566CE" w:rsidRDefault="00652774" w:rsidP="008F3E2E">
      <w:pPr>
        <w:pStyle w:val="CuerpoBA"/>
        <w:suppressAutoHyphens/>
        <w:rPr>
          <w:b w:val="0"/>
        </w:rPr>
      </w:pPr>
      <w:r>
        <w:rPr>
          <w:b w:val="0"/>
        </w:rPr>
        <w:t>Por su parte, e</w:t>
      </w:r>
      <w:r w:rsidR="00CF4C58" w:rsidRPr="00CF4C58">
        <w:rPr>
          <w:b w:val="0"/>
        </w:rPr>
        <w:t xml:space="preserve">l Dr. Luis Serrano Cogollor, especialista </w:t>
      </w:r>
      <w:r>
        <w:rPr>
          <w:b w:val="0"/>
        </w:rPr>
        <w:t xml:space="preserve">en Ginecología y Obstetricia en </w:t>
      </w:r>
      <w:r w:rsidR="00CF4C58" w:rsidRPr="00CF4C58">
        <w:rPr>
          <w:b w:val="0"/>
        </w:rPr>
        <w:t>HM Gabinete Velázquez y miembro del comité organizador del congreso,</w:t>
      </w:r>
      <w:r w:rsidR="00D566CE">
        <w:rPr>
          <w:b w:val="0"/>
        </w:rPr>
        <w:t xml:space="preserve"> quiso destacar el alto interés que han despertado las ponencias y actualizaciones. “</w:t>
      </w:r>
      <w:r w:rsidR="00A83587">
        <w:rPr>
          <w:b w:val="0"/>
        </w:rPr>
        <w:t xml:space="preserve">Las </w:t>
      </w:r>
      <w:r w:rsidR="00D566CE" w:rsidRPr="00816943">
        <w:rPr>
          <w:b w:val="0"/>
        </w:rPr>
        <w:t xml:space="preserve">mesas </w:t>
      </w:r>
      <w:r w:rsidR="00A83587">
        <w:rPr>
          <w:b w:val="0"/>
        </w:rPr>
        <w:t>y ponencias de más utilidad e interés se han centrado en la oncologí</w:t>
      </w:r>
      <w:r w:rsidR="00D566CE">
        <w:rPr>
          <w:b w:val="0"/>
        </w:rPr>
        <w:t xml:space="preserve">a </w:t>
      </w:r>
      <w:r w:rsidR="00A83587">
        <w:rPr>
          <w:b w:val="0"/>
        </w:rPr>
        <w:t>m</w:t>
      </w:r>
      <w:r w:rsidR="00D566CE">
        <w:rPr>
          <w:b w:val="0"/>
        </w:rPr>
        <w:t>ama</w:t>
      </w:r>
      <w:r w:rsidR="00A83587">
        <w:rPr>
          <w:b w:val="0"/>
        </w:rPr>
        <w:t>ria</w:t>
      </w:r>
      <w:r w:rsidR="00D566CE">
        <w:rPr>
          <w:b w:val="0"/>
        </w:rPr>
        <w:t xml:space="preserve"> </w:t>
      </w:r>
      <w:r w:rsidR="00A83587">
        <w:rPr>
          <w:b w:val="0"/>
        </w:rPr>
        <w:t>y el</w:t>
      </w:r>
      <w:r w:rsidR="00D566CE" w:rsidRPr="00816943">
        <w:rPr>
          <w:b w:val="0"/>
        </w:rPr>
        <w:t xml:space="preserve"> v</w:t>
      </w:r>
      <w:r w:rsidR="00D566CE">
        <w:rPr>
          <w:b w:val="0"/>
        </w:rPr>
        <w:t>irus del papiloma humano (VPH)</w:t>
      </w:r>
      <w:r w:rsidR="00A83587">
        <w:rPr>
          <w:b w:val="0"/>
        </w:rPr>
        <w:t xml:space="preserve"> el primer día de congreso, mientras que </w:t>
      </w:r>
      <w:r w:rsidR="00D566CE" w:rsidRPr="00816943">
        <w:rPr>
          <w:b w:val="0"/>
        </w:rPr>
        <w:t xml:space="preserve">el último día </w:t>
      </w:r>
      <w:r w:rsidR="00A83587">
        <w:rPr>
          <w:b w:val="0"/>
        </w:rPr>
        <w:t xml:space="preserve">la actividad más destacada </w:t>
      </w:r>
      <w:r w:rsidR="00C025FB">
        <w:rPr>
          <w:b w:val="0"/>
        </w:rPr>
        <w:t>ha estado</w:t>
      </w:r>
      <w:r w:rsidR="00A83587">
        <w:rPr>
          <w:b w:val="0"/>
        </w:rPr>
        <w:t xml:space="preserve"> en la</w:t>
      </w:r>
      <w:r w:rsidR="00D566CE" w:rsidRPr="00816943">
        <w:rPr>
          <w:b w:val="0"/>
        </w:rPr>
        <w:t xml:space="preserve"> menopausia y</w:t>
      </w:r>
      <w:r w:rsidR="00A83587">
        <w:rPr>
          <w:b w:val="0"/>
        </w:rPr>
        <w:t xml:space="preserve"> la</w:t>
      </w:r>
      <w:r w:rsidR="00D566CE" w:rsidRPr="00816943">
        <w:rPr>
          <w:b w:val="0"/>
        </w:rPr>
        <w:t xml:space="preserve"> salud vaginal</w:t>
      </w:r>
      <w:r w:rsidR="00A83587">
        <w:rPr>
          <w:b w:val="0"/>
        </w:rPr>
        <w:t xml:space="preserve">. En general, </w:t>
      </w:r>
      <w:r w:rsidR="00D566CE" w:rsidRPr="00816943">
        <w:rPr>
          <w:b w:val="0"/>
        </w:rPr>
        <w:t xml:space="preserve">todos los temas suscitaron interés manteniendo </w:t>
      </w:r>
      <w:r w:rsidR="00A83587">
        <w:rPr>
          <w:b w:val="0"/>
        </w:rPr>
        <w:t xml:space="preserve">en ambas jornadas </w:t>
      </w:r>
      <w:r w:rsidR="00D566CE" w:rsidRPr="00816943">
        <w:rPr>
          <w:b w:val="0"/>
        </w:rPr>
        <w:t xml:space="preserve">la atención de la sala hasta la última hora de la tarde. </w:t>
      </w:r>
      <w:r w:rsidR="00A83587">
        <w:rPr>
          <w:b w:val="0"/>
        </w:rPr>
        <w:t>En concreto, m</w:t>
      </w:r>
      <w:r w:rsidR="00D566CE" w:rsidRPr="00816943">
        <w:rPr>
          <w:b w:val="0"/>
        </w:rPr>
        <w:t xml:space="preserve">encionaremos por lo novedoso los aspectos multidisciplinares de la patología de </w:t>
      </w:r>
      <w:r w:rsidR="00A83587">
        <w:rPr>
          <w:b w:val="0"/>
        </w:rPr>
        <w:t>VPH</w:t>
      </w:r>
      <w:r w:rsidR="00D566CE" w:rsidRPr="00816943">
        <w:rPr>
          <w:b w:val="0"/>
        </w:rPr>
        <w:t xml:space="preserve"> y la presentación del concepto de intracrinología en vagina</w:t>
      </w:r>
      <w:r w:rsidR="00A83587">
        <w:rPr>
          <w:b w:val="0"/>
        </w:rPr>
        <w:t>”.</w:t>
      </w:r>
    </w:p>
    <w:p w:rsidR="00B27D51" w:rsidRDefault="00B27D51" w:rsidP="008F3E2E">
      <w:pPr>
        <w:pStyle w:val="CuerpoBA"/>
        <w:suppressAutoHyphens/>
        <w:rPr>
          <w:b w:val="0"/>
        </w:rPr>
      </w:pPr>
    </w:p>
    <w:p w:rsidR="00B27D51" w:rsidRDefault="00B27D51" w:rsidP="008F3E2E">
      <w:pPr>
        <w:pStyle w:val="CuerpoBA"/>
        <w:suppressAutoHyphens/>
        <w:rPr>
          <w:b w:val="0"/>
        </w:rPr>
      </w:pPr>
      <w:r>
        <w:rPr>
          <w:b w:val="0"/>
        </w:rPr>
        <w:t xml:space="preserve">También tuvieron una gran acogida y repercusión entre los profesionales de la Ginecología y la Obstetricia presentes en las jornadas las ponencias sobre </w:t>
      </w:r>
      <w:r w:rsidRPr="00535AA8">
        <w:rPr>
          <w:b w:val="0"/>
        </w:rPr>
        <w:t>patolo</w:t>
      </w:r>
      <w:r>
        <w:rPr>
          <w:b w:val="0"/>
        </w:rPr>
        <w:t>gía mamaria maligna, G</w:t>
      </w:r>
      <w:r w:rsidRPr="00535AA8">
        <w:rPr>
          <w:b w:val="0"/>
        </w:rPr>
        <w:t>inecología general, ecografía en la p</w:t>
      </w:r>
      <w:r>
        <w:rPr>
          <w:b w:val="0"/>
        </w:rPr>
        <w:t>ráctica clínica, actualidad en O</w:t>
      </w:r>
      <w:r w:rsidRPr="00535AA8">
        <w:rPr>
          <w:b w:val="0"/>
        </w:rPr>
        <w:t>bstetricia, debates sobre osteoporosis y menopausia</w:t>
      </w:r>
      <w:r>
        <w:rPr>
          <w:b w:val="0"/>
        </w:rPr>
        <w:t xml:space="preserve">, </w:t>
      </w:r>
      <w:r w:rsidRPr="00535AA8">
        <w:rPr>
          <w:b w:val="0"/>
        </w:rPr>
        <w:t>patología del trac</w:t>
      </w:r>
      <w:r>
        <w:rPr>
          <w:b w:val="0"/>
        </w:rPr>
        <w:t xml:space="preserve">to genital inferior, </w:t>
      </w:r>
      <w:r w:rsidRPr="00535AA8">
        <w:rPr>
          <w:b w:val="0"/>
        </w:rPr>
        <w:t>patología cervical, la terapia hormonal,</w:t>
      </w:r>
      <w:r w:rsidR="007E0573">
        <w:rPr>
          <w:b w:val="0"/>
        </w:rPr>
        <w:t xml:space="preserve"> las </w:t>
      </w:r>
      <w:r w:rsidR="007E0573" w:rsidRPr="00AF728A">
        <w:rPr>
          <w:b w:val="0"/>
        </w:rPr>
        <w:t>técnicas inmunohistoquímicas</w:t>
      </w:r>
      <w:r w:rsidR="007E0573">
        <w:rPr>
          <w:b w:val="0"/>
        </w:rPr>
        <w:t xml:space="preserve"> o la contracepción.</w:t>
      </w:r>
    </w:p>
    <w:p w:rsidR="001E7ADE" w:rsidRDefault="001E7ADE" w:rsidP="008F3E2E">
      <w:pPr>
        <w:pStyle w:val="CuerpoBA"/>
        <w:suppressAutoHyphens/>
        <w:rPr>
          <w:b w:val="0"/>
        </w:rPr>
      </w:pPr>
    </w:p>
    <w:p w:rsidR="00A83587" w:rsidRPr="001E7ADE" w:rsidRDefault="001E7ADE" w:rsidP="008F3E2E">
      <w:pPr>
        <w:pStyle w:val="CuerpoBA"/>
        <w:suppressAutoHyphens/>
      </w:pPr>
      <w:r w:rsidRPr="001E7ADE">
        <w:t>Mantener el interés</w:t>
      </w:r>
    </w:p>
    <w:p w:rsidR="008F3E2E" w:rsidRDefault="001E7ADE" w:rsidP="008F3E2E">
      <w:pPr>
        <w:pStyle w:val="CuerpoBA"/>
        <w:suppressAutoHyphens/>
        <w:rPr>
          <w:b w:val="0"/>
        </w:rPr>
      </w:pPr>
      <w:r>
        <w:rPr>
          <w:b w:val="0"/>
        </w:rPr>
        <w:t>Una de las claves del éxito de las ‘</w:t>
      </w:r>
      <w:r w:rsidRPr="001E7ADE">
        <w:rPr>
          <w:b w:val="0"/>
        </w:rPr>
        <w:t xml:space="preserve">XVI Jornadas Nacionales HM Gabinete Velázquez’ reside en que se han convertido en un foro </w:t>
      </w:r>
      <w:r w:rsidRPr="00816943">
        <w:rPr>
          <w:b w:val="0"/>
        </w:rPr>
        <w:t xml:space="preserve">que </w:t>
      </w:r>
      <w:r>
        <w:rPr>
          <w:b w:val="0"/>
        </w:rPr>
        <w:t xml:space="preserve">utilizan </w:t>
      </w:r>
      <w:r w:rsidRPr="00816943">
        <w:rPr>
          <w:b w:val="0"/>
        </w:rPr>
        <w:t>los ginecólogos de toda España para actualizarse en las cuestio</w:t>
      </w:r>
      <w:r w:rsidR="00357FE1">
        <w:rPr>
          <w:b w:val="0"/>
        </w:rPr>
        <w:t>nes más candentes y novedo</w:t>
      </w:r>
      <w:r w:rsidR="00B26BE5">
        <w:rPr>
          <w:b w:val="0"/>
        </w:rPr>
        <w:t>sas. Para ello la organización implementa</w:t>
      </w:r>
      <w:r w:rsidR="00357FE1">
        <w:rPr>
          <w:b w:val="0"/>
        </w:rPr>
        <w:t xml:space="preserve"> formatos novedosos que atraen al público asistente. “</w:t>
      </w:r>
      <w:r w:rsidR="00357FE1" w:rsidRPr="00816943">
        <w:rPr>
          <w:b w:val="0"/>
        </w:rPr>
        <w:t>Tratamos de que todas las charlas o bien incluyan novedades relevantes del último año o bien supongan una actualización sobre algún tema de interés gineco</w:t>
      </w:r>
      <w:r w:rsidR="00B26BE5">
        <w:rPr>
          <w:b w:val="0"/>
        </w:rPr>
        <w:t>-</w:t>
      </w:r>
      <w:r w:rsidR="00357FE1" w:rsidRPr="00816943">
        <w:rPr>
          <w:b w:val="0"/>
        </w:rPr>
        <w:t>obstétrico, añadiendo además ponentes internacionales o variaciones de formato, como la votación interactiva, para mantener cada a</w:t>
      </w:r>
      <w:r w:rsidR="00357FE1">
        <w:rPr>
          <w:b w:val="0"/>
        </w:rPr>
        <w:t>ño el interés de los asistentes”, apunt</w:t>
      </w:r>
      <w:r w:rsidR="008F3E2E">
        <w:rPr>
          <w:b w:val="0"/>
        </w:rPr>
        <w:t>ó</w:t>
      </w:r>
      <w:r w:rsidR="00357FE1">
        <w:rPr>
          <w:b w:val="0"/>
        </w:rPr>
        <w:t xml:space="preserve"> la Dra. Silvia P. González.</w:t>
      </w:r>
    </w:p>
    <w:p w:rsidR="008F3E2E" w:rsidRDefault="008F3E2E" w:rsidP="008F3E2E">
      <w:pPr>
        <w:pStyle w:val="CuerpoBA"/>
        <w:suppressAutoHyphens/>
        <w:rPr>
          <w:b w:val="0"/>
        </w:rPr>
      </w:pPr>
    </w:p>
    <w:p w:rsidR="008F3E2E" w:rsidRDefault="008F3E2E" w:rsidP="008F3E2E">
      <w:pPr>
        <w:shd w:val="clear" w:color="auto" w:fill="FFFFFF"/>
        <w:jc w:val="both"/>
        <w:rPr>
          <w:rFonts w:ascii="Arial" w:eastAsia="Arial" w:hAnsi="Arial" w:cs="Arial"/>
          <w:bCs/>
          <w:color w:val="000000"/>
          <w:u w:color="000000"/>
          <w:lang w:val="es-ES_tradnl" w:eastAsia="es-ES"/>
        </w:rPr>
      </w:pPr>
      <w:r w:rsidRPr="008F3E2E">
        <w:rPr>
          <w:rFonts w:ascii="Arial" w:eastAsia="Arial" w:hAnsi="Arial" w:cs="Arial"/>
          <w:bCs/>
          <w:color w:val="000000"/>
          <w:u w:color="000000"/>
          <w:lang w:val="es-ES_tradnl" w:eastAsia="es-ES"/>
        </w:rPr>
        <w:t>En</w:t>
      </w:r>
      <w:r>
        <w:rPr>
          <w:rFonts w:ascii="Arial" w:eastAsia="Arial" w:hAnsi="Arial" w:cs="Arial"/>
          <w:bCs/>
          <w:color w:val="000000"/>
          <w:u w:color="000000"/>
          <w:lang w:val="es-ES_tradnl" w:eastAsia="es-ES"/>
        </w:rPr>
        <w:t xml:space="preserve"> ese sentido</w:t>
      </w:r>
      <w:r w:rsidRPr="008F3E2E">
        <w:rPr>
          <w:rFonts w:ascii="Arial" w:eastAsia="Arial" w:hAnsi="Arial" w:cs="Arial"/>
          <w:bCs/>
          <w:color w:val="000000"/>
          <w:u w:color="000000"/>
          <w:lang w:val="es-ES_tradnl" w:eastAsia="es-ES"/>
        </w:rPr>
        <w:t xml:space="preserve"> también se expresó la Dra. Ojeda, quien </w:t>
      </w:r>
      <w:r>
        <w:rPr>
          <w:rFonts w:ascii="Arial" w:eastAsia="Arial" w:hAnsi="Arial" w:cs="Arial"/>
          <w:bCs/>
          <w:color w:val="000000"/>
          <w:u w:color="000000"/>
          <w:lang w:val="es-ES_tradnl" w:eastAsia="es-ES"/>
        </w:rPr>
        <w:t>identificó la elevada complicación de implementar, año a año, un proyecto de esta envergadura. “</w:t>
      </w:r>
      <w:r w:rsidRPr="00816943">
        <w:rPr>
          <w:rFonts w:ascii="Arial" w:eastAsia="Arial" w:hAnsi="Arial" w:cs="Arial"/>
          <w:bCs/>
          <w:color w:val="000000"/>
          <w:u w:color="000000"/>
          <w:lang w:val="es-ES_tradnl" w:eastAsia="es-ES"/>
        </w:rPr>
        <w:t xml:space="preserve">Es de vital importancia el trabajo en equipo y la coordinación de todos los que nos implicamos en la planificación y organización de las </w:t>
      </w:r>
      <w:r w:rsidR="009F103A">
        <w:rPr>
          <w:rFonts w:ascii="Arial" w:eastAsia="Arial" w:hAnsi="Arial" w:cs="Arial"/>
          <w:bCs/>
          <w:color w:val="000000"/>
          <w:u w:color="000000"/>
          <w:lang w:val="es-ES_tradnl" w:eastAsia="es-ES"/>
        </w:rPr>
        <w:t>j</w:t>
      </w:r>
      <w:r w:rsidRPr="00816943">
        <w:rPr>
          <w:rFonts w:ascii="Arial" w:eastAsia="Arial" w:hAnsi="Arial" w:cs="Arial"/>
          <w:bCs/>
          <w:color w:val="000000"/>
          <w:u w:color="000000"/>
          <w:lang w:val="es-ES_tradnl" w:eastAsia="es-ES"/>
        </w:rPr>
        <w:t>ornadas. El trabajo coordinado y en equipo mejora notablemente resultados no solo en cantidad s</w:t>
      </w:r>
      <w:r>
        <w:rPr>
          <w:rFonts w:ascii="Arial" w:eastAsia="Arial" w:hAnsi="Arial" w:cs="Arial"/>
          <w:bCs/>
          <w:color w:val="000000"/>
          <w:u w:color="000000"/>
          <w:lang w:val="es-ES_tradnl" w:eastAsia="es-ES"/>
        </w:rPr>
        <w:t>ino más importante, en calidad”.</w:t>
      </w:r>
    </w:p>
    <w:p w:rsidR="00B27D51" w:rsidRDefault="00B27D51" w:rsidP="00B27D51">
      <w:pPr>
        <w:pStyle w:val="CuerpoB"/>
        <w:suppressAutoHyphens/>
        <w:jc w:val="both"/>
        <w:rPr>
          <w:rFonts w:ascii="Arial" w:eastAsia="Arial" w:hAnsi="Arial" w:cs="Arial"/>
          <w:bCs/>
        </w:rPr>
      </w:pPr>
    </w:p>
    <w:p w:rsidR="00B27D51" w:rsidRPr="000F0500" w:rsidRDefault="00B27D51" w:rsidP="00B27D51">
      <w:pPr>
        <w:pStyle w:val="CuerpoB"/>
        <w:suppressAutoHyphens/>
        <w:jc w:val="both"/>
        <w:rPr>
          <w:rFonts w:ascii="Arial" w:hAnsi="Arial" w:cs="Arial"/>
        </w:rPr>
      </w:pPr>
      <w:r>
        <w:rPr>
          <w:rFonts w:ascii="Arial" w:eastAsia="Arial" w:hAnsi="Arial" w:cs="Arial"/>
          <w:bCs/>
        </w:rPr>
        <w:t>Por último, l</w:t>
      </w:r>
      <w:r>
        <w:rPr>
          <w:rFonts w:ascii="Arial" w:hAnsi="Arial" w:cs="Arial"/>
        </w:rPr>
        <w:t>as jornadas confirman su papel como punto de reunión anual para la industria de la Ginecología y Obstetricia,</w:t>
      </w:r>
      <w:r w:rsidRPr="000F0500">
        <w:rPr>
          <w:rFonts w:ascii="Arial" w:hAnsi="Arial" w:cs="Arial"/>
        </w:rPr>
        <w:t xml:space="preserve"> que presenta </w:t>
      </w:r>
      <w:r>
        <w:rPr>
          <w:rFonts w:ascii="Arial" w:hAnsi="Arial" w:cs="Arial"/>
        </w:rPr>
        <w:t xml:space="preserve">a los profesionales del ramo </w:t>
      </w:r>
      <w:r w:rsidRPr="000F0500">
        <w:rPr>
          <w:rFonts w:ascii="Arial" w:hAnsi="Arial" w:cs="Arial"/>
        </w:rPr>
        <w:t>sus últimas novedades tecnológicas</w:t>
      </w:r>
      <w:r w:rsidR="007E0573">
        <w:rPr>
          <w:rFonts w:ascii="Arial" w:hAnsi="Arial" w:cs="Arial"/>
        </w:rPr>
        <w:t xml:space="preserve"> y se vuelven un espacio de intercambio de proyectos.</w:t>
      </w:r>
    </w:p>
    <w:p w:rsidR="008F3E2E" w:rsidRDefault="008F3E2E" w:rsidP="008F3E2E">
      <w:pPr>
        <w:pStyle w:val="CuerpoBA"/>
        <w:suppressAutoHyphens/>
        <w:rPr>
          <w:b w:val="0"/>
        </w:rPr>
      </w:pPr>
    </w:p>
    <w:p w:rsidR="00357FE1" w:rsidRPr="00816943" w:rsidRDefault="00357FE1" w:rsidP="00357FE1">
      <w:pPr>
        <w:pStyle w:val="CuerpoBA"/>
        <w:suppressAutoHyphens/>
        <w:rPr>
          <w:b w:val="0"/>
        </w:rPr>
      </w:pPr>
    </w:p>
    <w:p w:rsidR="00D566CE" w:rsidRPr="00D566CE" w:rsidRDefault="00D566CE" w:rsidP="001E7ADE">
      <w:pPr>
        <w:pStyle w:val="CuerpoBA"/>
        <w:suppressAutoHyphens/>
        <w:rPr>
          <w:b w:val="0"/>
        </w:rPr>
      </w:pPr>
      <w:r w:rsidRPr="00D566CE">
        <w:rPr>
          <w:b w:val="0"/>
        </w:rPr>
        <w:t xml:space="preserve"> </w:t>
      </w:r>
      <w:r w:rsidR="00CF4C58" w:rsidRPr="00D566CE">
        <w:rPr>
          <w:b w:val="0"/>
        </w:rPr>
        <w:t xml:space="preserve"> </w:t>
      </w:r>
    </w:p>
    <w:p w:rsidR="00AB08C5" w:rsidRPr="00126811" w:rsidRDefault="00AB08C5" w:rsidP="00AB08C5">
      <w:pPr>
        <w:pStyle w:val="CuerpoA"/>
        <w:jc w:val="both"/>
        <w:rPr>
          <w:rFonts w:ascii="Arial" w:eastAsia="Times New Roman" w:hAnsi="Arial" w:cs="Arial"/>
          <w:b/>
          <w:color w:val="auto"/>
          <w:bdr w:val="none" w:sz="0" w:space="0" w:color="auto"/>
          <w:lang w:val="es-ES"/>
        </w:rPr>
      </w:pPr>
      <w:r w:rsidRPr="00126811">
        <w:rPr>
          <w:rFonts w:ascii="Arial" w:eastAsia="Times New Roman" w:hAnsi="Arial" w:cs="Arial"/>
          <w:b/>
          <w:color w:val="auto"/>
          <w:bdr w:val="none" w:sz="0" w:space="0" w:color="auto"/>
          <w:lang w:val="es-ES"/>
        </w:rPr>
        <w:lastRenderedPageBreak/>
        <w:t>HM Hospitales</w:t>
      </w:r>
    </w:p>
    <w:p w:rsidR="00AB08C5" w:rsidRDefault="00AB08C5" w:rsidP="00AB08C5">
      <w:pPr>
        <w:pStyle w:val="CuerpoBA"/>
      </w:pPr>
      <w:r w:rsidRPr="00F2597B">
        <w:rPr>
          <w:rFonts w:eastAsia="Times New Roman"/>
          <w:b w:val="0"/>
          <w:bCs w:val="0"/>
          <w:color w:val="auto"/>
          <w:bdr w:val="none" w:sz="0" w:space="0" w:color="auto"/>
          <w:lang w:val="es-ES"/>
        </w:rPr>
        <w:t>HM Hospitales es el grupo hospitalario privado de referencia a nivel naci</w:t>
      </w:r>
      <w:r>
        <w:rPr>
          <w:rFonts w:eastAsia="Arial Unicode MS" w:hAnsi="Arial Unicode MS" w:cs="Arial Unicode MS"/>
          <w:b w:val="0"/>
          <w:bCs w:val="0"/>
        </w:rPr>
        <w:t>onal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rsidR="00AB08C5" w:rsidRDefault="00AB08C5" w:rsidP="00AB08C5">
      <w:pPr>
        <w:pStyle w:val="CuerpoBA"/>
      </w:pPr>
    </w:p>
    <w:p w:rsidR="00AB08C5" w:rsidRDefault="00AB08C5" w:rsidP="00AB08C5">
      <w:pPr>
        <w:pStyle w:val="CuerpoBA"/>
      </w:pPr>
      <w:r>
        <w:rPr>
          <w:rFonts w:eastAsia="Arial Unicode MS" w:hAnsi="Arial Unicode MS" w:cs="Arial Unicode MS"/>
          <w:b w:val="0"/>
          <w:bCs w:val="0"/>
        </w:rPr>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4.700 profesionales que concentran sus esfuerzos en ofrecer una medicina de calidad e innovadora centrada en el cuidado de la salud y el bienestar de sus pacientes y familiares.</w:t>
      </w:r>
    </w:p>
    <w:p w:rsidR="00AB08C5" w:rsidRDefault="00AB08C5" w:rsidP="00AB08C5">
      <w:pPr>
        <w:pStyle w:val="CuerpoBA"/>
      </w:pPr>
      <w:r>
        <w:rPr>
          <w:rFonts w:eastAsia="Arial Unicode MS" w:hAnsi="Arial Unicode MS" w:cs="Arial Unicode MS"/>
          <w:b w:val="0"/>
          <w:bCs w:val="0"/>
        </w:rPr>
        <w:t xml:space="preserve"> </w:t>
      </w:r>
    </w:p>
    <w:p w:rsidR="00AB08C5" w:rsidRDefault="00AB08C5" w:rsidP="00AB08C5">
      <w:pPr>
        <w:pStyle w:val="CuerpoBA"/>
      </w:pPr>
      <w:r>
        <w:rPr>
          <w:rFonts w:eastAsia="Arial Unicode MS" w:hAnsi="Arial Unicode MS" w:cs="Arial Unicode MS"/>
          <w:b w:val="0"/>
          <w:bCs w:val="0"/>
        </w:rPr>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formado por 40 centros asistenciales: 15 hospitales, 4 centros integrales de alta especializaci</w:t>
      </w:r>
      <w:r>
        <w:rPr>
          <w:rFonts w:ascii="Arial Unicode MS" w:eastAsia="Arial Unicode MS" w:cs="Arial Unicode MS"/>
          <w:b w:val="0"/>
          <w:bCs w:val="0"/>
        </w:rPr>
        <w:t>ó</w:t>
      </w:r>
      <w:r>
        <w:rPr>
          <w:rFonts w:eastAsia="Arial Unicode MS" w:hAnsi="Arial Unicode MS" w:cs="Arial Unicode MS"/>
          <w:b w:val="0"/>
          <w:bCs w:val="0"/>
        </w:rPr>
        <w:t>n en Oncolog</w:t>
      </w:r>
      <w:r>
        <w:rPr>
          <w:rFonts w:ascii="Arial Unicode MS" w:eastAsia="Arial Unicode MS" w:cs="Arial Unicode MS"/>
          <w:b w:val="0"/>
          <w:bCs w:val="0"/>
        </w:rPr>
        <w:t>í</w:t>
      </w:r>
      <w:r>
        <w:rPr>
          <w:rFonts w:eastAsia="Arial Unicode MS" w:hAnsi="Arial Unicode MS" w:cs="Arial Unicode MS"/>
          <w:b w:val="0"/>
          <w:bCs w:val="0"/>
        </w:rPr>
        <w:t>a, Cardiolog</w:t>
      </w:r>
      <w:r>
        <w:rPr>
          <w:rFonts w:ascii="Arial Unicode MS" w:eastAsia="Arial Unicode MS" w:cs="Arial Unicode MS"/>
          <w:b w:val="0"/>
          <w:bCs w:val="0"/>
        </w:rPr>
        <w:t>í</w:t>
      </w:r>
      <w:r>
        <w:rPr>
          <w:rFonts w:eastAsia="Arial Unicode MS" w:hAnsi="Arial Unicode MS" w:cs="Arial Unicode MS"/>
          <w:b w:val="0"/>
          <w:bCs w:val="0"/>
        </w:rPr>
        <w:t>a, Neurociencias y Fertilidad,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rsidR="00AB08C5" w:rsidRDefault="00AB08C5" w:rsidP="00AB08C5">
      <w:pPr>
        <w:pStyle w:val="CuerpoBA"/>
      </w:pPr>
    </w:p>
    <w:p w:rsidR="00AB08C5" w:rsidRDefault="00AB08C5" w:rsidP="00AB08C5">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AB08C5" w:rsidRDefault="00AB08C5" w:rsidP="00AB08C5">
      <w:pPr>
        <w:pStyle w:val="CuerpoBA"/>
        <w:rPr>
          <w:rFonts w:eastAsia="Arial Unicode MS" w:hAnsi="Arial Unicode MS" w:cs="Arial Unicode MS"/>
          <w:sz w:val="20"/>
          <w:szCs w:val="20"/>
        </w:rPr>
      </w:pPr>
      <w:r>
        <w:rPr>
          <w:rFonts w:eastAsia="Arial Unicode MS" w:hAnsi="Arial Unicode MS" w:cs="Arial Unicode MS"/>
          <w:sz w:val="20"/>
          <w:szCs w:val="20"/>
        </w:rPr>
        <w:t>DPTO. DE COMUNICACI</w:t>
      </w:r>
      <w:r>
        <w:rPr>
          <w:rFonts w:ascii="Arial Unicode MS" w:eastAsia="Arial Unicode MS" w:cs="Arial Unicode MS"/>
          <w:sz w:val="20"/>
          <w:szCs w:val="20"/>
        </w:rPr>
        <w:t>Ó</w:t>
      </w:r>
      <w:r>
        <w:rPr>
          <w:rFonts w:eastAsia="Arial Unicode MS" w:hAnsi="Arial Unicode MS" w:cs="Arial Unicode MS"/>
          <w:sz w:val="20"/>
          <w:szCs w:val="20"/>
        </w:rPr>
        <w:t>N DE HM HOSPITALES</w:t>
      </w:r>
    </w:p>
    <w:p w:rsidR="00AB08C5" w:rsidRDefault="00AB08C5" w:rsidP="00AB08C5">
      <w:pPr>
        <w:pStyle w:val="CuerpoBA"/>
        <w:rPr>
          <w:sz w:val="20"/>
          <w:szCs w:val="20"/>
        </w:rPr>
      </w:pPr>
      <w:r>
        <w:rPr>
          <w:rFonts w:eastAsia="Arial Unicode MS" w:hAnsi="Arial Unicode MS" w:cs="Arial Unicode MS"/>
          <w:sz w:val="20"/>
          <w:szCs w:val="20"/>
        </w:rPr>
        <w:t>Marcos Garc</w:t>
      </w:r>
      <w:r>
        <w:rPr>
          <w:rFonts w:ascii="Arial Unicode MS" w:eastAsia="Arial Unicode MS" w:cs="Arial Unicode MS"/>
          <w:sz w:val="20"/>
          <w:szCs w:val="20"/>
        </w:rPr>
        <w:t>í</w:t>
      </w:r>
      <w:r>
        <w:rPr>
          <w:rFonts w:eastAsia="Arial Unicode MS" w:hAnsi="Arial Unicode MS" w:cs="Arial Unicode MS"/>
          <w:sz w:val="20"/>
          <w:szCs w:val="20"/>
        </w:rPr>
        <w:t>a Rodr</w:t>
      </w:r>
      <w:r>
        <w:rPr>
          <w:rFonts w:ascii="Arial Unicode MS" w:eastAsia="Arial Unicode MS" w:cs="Arial Unicode MS"/>
          <w:sz w:val="20"/>
          <w:szCs w:val="20"/>
        </w:rPr>
        <w:t>í</w:t>
      </w:r>
      <w:r>
        <w:rPr>
          <w:rFonts w:eastAsia="Arial Unicode MS" w:hAnsi="Arial Unicode MS" w:cs="Arial Unicode MS"/>
          <w:sz w:val="20"/>
          <w:szCs w:val="20"/>
        </w:rPr>
        <w:t>guez</w:t>
      </w:r>
    </w:p>
    <w:p w:rsidR="00AB08C5" w:rsidRDefault="00AB08C5" w:rsidP="00AB08C5">
      <w:pPr>
        <w:pStyle w:val="CuerpoBA"/>
        <w:rPr>
          <w:rFonts w:eastAsia="Arial Unicode MS" w:hAnsi="Arial Unicode MS" w:cs="Arial Unicode MS"/>
          <w:sz w:val="20"/>
          <w:szCs w:val="20"/>
        </w:rPr>
      </w:pPr>
      <w:r>
        <w:rPr>
          <w:rFonts w:eastAsia="Arial Unicode MS" w:hAnsi="Arial Unicode MS" w:cs="Arial Unicode MS"/>
          <w:sz w:val="20"/>
          <w:szCs w:val="20"/>
        </w:rPr>
        <w:t>Tel.: 914 444 244 Ext 167 / M</w:t>
      </w:r>
      <w:r>
        <w:rPr>
          <w:rFonts w:ascii="Arial Unicode MS" w:eastAsia="Arial Unicode MS" w:cs="Arial Unicode MS"/>
          <w:sz w:val="20"/>
          <w:szCs w:val="20"/>
        </w:rPr>
        <w:t>ó</w:t>
      </w:r>
      <w:r>
        <w:rPr>
          <w:rFonts w:eastAsia="Arial Unicode MS" w:hAnsi="Arial Unicode MS" w:cs="Arial Unicode MS"/>
          <w:sz w:val="20"/>
          <w:szCs w:val="20"/>
        </w:rPr>
        <w:t xml:space="preserve">vil 667 184 600 </w:t>
      </w:r>
    </w:p>
    <w:p w:rsidR="00AB08C5" w:rsidRDefault="00AB08C5" w:rsidP="00AB08C5">
      <w:pPr>
        <w:pStyle w:val="CuerpoBA"/>
        <w:rPr>
          <w:rStyle w:val="Hyperlink1"/>
        </w:rPr>
      </w:pPr>
      <w:r>
        <w:rPr>
          <w:rFonts w:eastAsia="Arial Unicode MS" w:hAnsi="Arial Unicode MS" w:cs="Arial Unicode MS"/>
          <w:sz w:val="20"/>
          <w:szCs w:val="20"/>
        </w:rPr>
        <w:t>E-mail:</w:t>
      </w:r>
      <w:r>
        <w:rPr>
          <w:rFonts w:eastAsia="Arial Unicode MS" w:hAnsi="Arial Unicode MS" w:cs="Arial Unicode MS"/>
          <w:b w:val="0"/>
          <w:bCs w:val="0"/>
          <w:sz w:val="20"/>
          <w:szCs w:val="20"/>
        </w:rPr>
        <w:t xml:space="preserve"> </w:t>
      </w:r>
      <w:hyperlink r:id="rId10" w:history="1">
        <w:r>
          <w:rPr>
            <w:rStyle w:val="Hyperlink1"/>
            <w:rFonts w:eastAsia="Arial Unicode MS" w:hAnsi="Arial Unicode MS" w:cs="Arial Unicode MS"/>
            <w:b w:val="0"/>
            <w:bCs w:val="0"/>
          </w:rPr>
          <w:t>mgarciarodriguez@hmhospitales.com</w:t>
        </w:r>
      </w:hyperlink>
    </w:p>
    <w:p w:rsidR="00AB08C5" w:rsidRPr="007C682A" w:rsidRDefault="00AB08C5" w:rsidP="00AB08C5">
      <w:pPr>
        <w:jc w:val="both"/>
        <w:rPr>
          <w:lang w:val="pt-BR"/>
        </w:rPr>
      </w:pPr>
      <w:r w:rsidRPr="00AB08C5">
        <w:rPr>
          <w:rFonts w:ascii="Arial" w:hAnsi="Arial" w:cs="Arial"/>
          <w:lang w:val="es-ES_tradnl"/>
        </w:rPr>
        <w:t xml:space="preserve">Más información: </w:t>
      </w:r>
      <w:hyperlink r:id="rId11" w:history="1">
        <w:r w:rsidRPr="002A49C0">
          <w:rPr>
            <w:rStyle w:val="Hipervnculo"/>
            <w:rFonts w:ascii="Arial" w:hAnsi="Arial" w:cs="Arial"/>
          </w:rPr>
          <w:t>www.hmhospitales.com</w:t>
        </w:r>
      </w:hyperlink>
    </w:p>
    <w:p w:rsidR="00B96647" w:rsidRDefault="00B96647" w:rsidP="00AB08C5">
      <w:pPr>
        <w:pStyle w:val="CuerpoA"/>
        <w:jc w:val="both"/>
        <w:rPr>
          <w:rStyle w:val="Hyperlink1"/>
          <w:rFonts w:eastAsia="Arial Unicode MS" w:hAnsi="Arial Unicode MS" w:cs="Arial Unicode MS"/>
          <w:b/>
          <w:bCs/>
        </w:rPr>
      </w:pPr>
    </w:p>
    <w:sectPr w:rsidR="00B9664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39E" w:rsidRDefault="00BD339E">
      <w:r>
        <w:separator/>
      </w:r>
    </w:p>
  </w:endnote>
  <w:endnote w:type="continuationSeparator" w:id="0">
    <w:p w:rsidR="00BD339E" w:rsidRDefault="00BD3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RotisSansSerif">
    <w:altName w:val="RotisSansSerif"/>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39E" w:rsidRDefault="00BD339E">
      <w:r>
        <w:separator/>
      </w:r>
    </w:p>
  </w:footnote>
  <w:footnote w:type="continuationSeparator" w:id="0">
    <w:p w:rsidR="00BD339E" w:rsidRDefault="00BD3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03443"/>
    <w:multiLevelType w:val="hybridMultilevel"/>
    <w:tmpl w:val="5E38D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7F4814"/>
    <w:multiLevelType w:val="hybridMultilevel"/>
    <w:tmpl w:val="14E61DA4"/>
    <w:lvl w:ilvl="0" w:tplc="5FE2D1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3ED36ECB"/>
    <w:multiLevelType w:val="hybridMultilevel"/>
    <w:tmpl w:val="4322D79A"/>
    <w:lvl w:ilvl="0" w:tplc="4A70FD3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48AC2058"/>
    <w:multiLevelType w:val="hybridMultilevel"/>
    <w:tmpl w:val="6F2C5B1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Wingdings"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Wingdings"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Wingdings"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1FD11A0"/>
    <w:multiLevelType w:val="multilevel"/>
    <w:tmpl w:val="8F5E6FEA"/>
    <w:styleLink w:val="WWNum2"/>
    <w:lvl w:ilvl="0">
      <w:numFmt w:val="bullet"/>
      <w:lvlText w:val="-"/>
      <w:lvlJc w:val="left"/>
      <w:pPr>
        <w:ind w:left="1080" w:hanging="360"/>
      </w:pPr>
      <w:rPr>
        <w:rFonts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0"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1"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9"/>
  </w:num>
  <w:num w:numId="2">
    <w:abstractNumId w:val="7"/>
  </w:num>
  <w:num w:numId="3">
    <w:abstractNumId w:val="10"/>
  </w:num>
  <w:num w:numId="4">
    <w:abstractNumId w:val="2"/>
  </w:num>
  <w:num w:numId="5">
    <w:abstractNumId w:val="11"/>
  </w:num>
  <w:num w:numId="6">
    <w:abstractNumId w:val="8"/>
  </w:num>
  <w:num w:numId="7">
    <w:abstractNumId w:val="3"/>
  </w:num>
  <w:num w:numId="8">
    <w:abstractNumId w:val="1"/>
  </w:num>
  <w:num w:numId="9">
    <w:abstractNumId w:val="0"/>
  </w:num>
  <w:num w:numId="10">
    <w:abstractNumId w:val="6"/>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1084A"/>
    <w:rsid w:val="00011537"/>
    <w:rsid w:val="000208C6"/>
    <w:rsid w:val="0002269A"/>
    <w:rsid w:val="0002306E"/>
    <w:rsid w:val="00032026"/>
    <w:rsid w:val="00033ED3"/>
    <w:rsid w:val="00040C19"/>
    <w:rsid w:val="000447E8"/>
    <w:rsid w:val="0004753C"/>
    <w:rsid w:val="00062804"/>
    <w:rsid w:val="00077BDA"/>
    <w:rsid w:val="000B225C"/>
    <w:rsid w:val="000B3A9A"/>
    <w:rsid w:val="000B7BA9"/>
    <w:rsid w:val="000C5EA8"/>
    <w:rsid w:val="000D1F92"/>
    <w:rsid w:val="000E1D7F"/>
    <w:rsid w:val="000F0500"/>
    <w:rsid w:val="000F6299"/>
    <w:rsid w:val="00103DFF"/>
    <w:rsid w:val="00104DB5"/>
    <w:rsid w:val="0010527C"/>
    <w:rsid w:val="00111467"/>
    <w:rsid w:val="00116C1B"/>
    <w:rsid w:val="00117762"/>
    <w:rsid w:val="00132B1B"/>
    <w:rsid w:val="00136549"/>
    <w:rsid w:val="001652E6"/>
    <w:rsid w:val="00170FC9"/>
    <w:rsid w:val="00172F4D"/>
    <w:rsid w:val="001736EB"/>
    <w:rsid w:val="00174B27"/>
    <w:rsid w:val="00176787"/>
    <w:rsid w:val="00176822"/>
    <w:rsid w:val="0018442A"/>
    <w:rsid w:val="0019293E"/>
    <w:rsid w:val="001B4B1D"/>
    <w:rsid w:val="001B7B67"/>
    <w:rsid w:val="001C0435"/>
    <w:rsid w:val="001C5DC5"/>
    <w:rsid w:val="001C628B"/>
    <w:rsid w:val="001D6D51"/>
    <w:rsid w:val="001E1A3F"/>
    <w:rsid w:val="001E7ADE"/>
    <w:rsid w:val="001F306E"/>
    <w:rsid w:val="00204518"/>
    <w:rsid w:val="00215211"/>
    <w:rsid w:val="00221931"/>
    <w:rsid w:val="00226A73"/>
    <w:rsid w:val="00227DDF"/>
    <w:rsid w:val="00234BDB"/>
    <w:rsid w:val="002754CD"/>
    <w:rsid w:val="00280376"/>
    <w:rsid w:val="0029310D"/>
    <w:rsid w:val="00294CEB"/>
    <w:rsid w:val="00296DEA"/>
    <w:rsid w:val="002A5C2C"/>
    <w:rsid w:val="002B7DA2"/>
    <w:rsid w:val="002C3CE2"/>
    <w:rsid w:val="002C6BC1"/>
    <w:rsid w:val="002D45E2"/>
    <w:rsid w:val="002D7B80"/>
    <w:rsid w:val="002E2ED5"/>
    <w:rsid w:val="002E698A"/>
    <w:rsid w:val="00303E9E"/>
    <w:rsid w:val="003058D7"/>
    <w:rsid w:val="00311671"/>
    <w:rsid w:val="00311816"/>
    <w:rsid w:val="00314150"/>
    <w:rsid w:val="00315798"/>
    <w:rsid w:val="00321AE3"/>
    <w:rsid w:val="00330B3A"/>
    <w:rsid w:val="003433FF"/>
    <w:rsid w:val="003436F5"/>
    <w:rsid w:val="00357FE1"/>
    <w:rsid w:val="00371B8E"/>
    <w:rsid w:val="0039557E"/>
    <w:rsid w:val="003A3BB7"/>
    <w:rsid w:val="003A7023"/>
    <w:rsid w:val="003A7889"/>
    <w:rsid w:val="003B380C"/>
    <w:rsid w:val="003C1285"/>
    <w:rsid w:val="003C44B5"/>
    <w:rsid w:val="003C5DD5"/>
    <w:rsid w:val="003C7565"/>
    <w:rsid w:val="003C7989"/>
    <w:rsid w:val="003C7CC9"/>
    <w:rsid w:val="003D37CC"/>
    <w:rsid w:val="003D59A0"/>
    <w:rsid w:val="003F07A6"/>
    <w:rsid w:val="003F6BA0"/>
    <w:rsid w:val="004000CE"/>
    <w:rsid w:val="00405D99"/>
    <w:rsid w:val="00406993"/>
    <w:rsid w:val="00415671"/>
    <w:rsid w:val="0041653F"/>
    <w:rsid w:val="0042047F"/>
    <w:rsid w:val="00422250"/>
    <w:rsid w:val="004302B1"/>
    <w:rsid w:val="00435DF2"/>
    <w:rsid w:val="004627E9"/>
    <w:rsid w:val="00470A70"/>
    <w:rsid w:val="0047167D"/>
    <w:rsid w:val="00471777"/>
    <w:rsid w:val="00483360"/>
    <w:rsid w:val="00485209"/>
    <w:rsid w:val="004876FE"/>
    <w:rsid w:val="00490FE4"/>
    <w:rsid w:val="00491BD3"/>
    <w:rsid w:val="004A036E"/>
    <w:rsid w:val="004A0374"/>
    <w:rsid w:val="004A0557"/>
    <w:rsid w:val="004B137F"/>
    <w:rsid w:val="004B597C"/>
    <w:rsid w:val="004C3ADA"/>
    <w:rsid w:val="004C4743"/>
    <w:rsid w:val="004C47E6"/>
    <w:rsid w:val="004C4E8F"/>
    <w:rsid w:val="004C6237"/>
    <w:rsid w:val="004D0084"/>
    <w:rsid w:val="004D0891"/>
    <w:rsid w:val="004D17F2"/>
    <w:rsid w:val="004D4ADB"/>
    <w:rsid w:val="004D4E10"/>
    <w:rsid w:val="004D7F3E"/>
    <w:rsid w:val="004F4342"/>
    <w:rsid w:val="004F775E"/>
    <w:rsid w:val="005003C5"/>
    <w:rsid w:val="00507B9E"/>
    <w:rsid w:val="00510DF1"/>
    <w:rsid w:val="00515EB3"/>
    <w:rsid w:val="005168DA"/>
    <w:rsid w:val="00530377"/>
    <w:rsid w:val="00534BBB"/>
    <w:rsid w:val="005355C0"/>
    <w:rsid w:val="00535AA8"/>
    <w:rsid w:val="0054352F"/>
    <w:rsid w:val="00551A9D"/>
    <w:rsid w:val="0056496F"/>
    <w:rsid w:val="005652B3"/>
    <w:rsid w:val="00571DA2"/>
    <w:rsid w:val="00573B02"/>
    <w:rsid w:val="005763F0"/>
    <w:rsid w:val="00582FFB"/>
    <w:rsid w:val="0058454B"/>
    <w:rsid w:val="005A4099"/>
    <w:rsid w:val="005A6095"/>
    <w:rsid w:val="005C1798"/>
    <w:rsid w:val="005C40EC"/>
    <w:rsid w:val="005D4106"/>
    <w:rsid w:val="005D7EF1"/>
    <w:rsid w:val="005F5250"/>
    <w:rsid w:val="005F6EC0"/>
    <w:rsid w:val="00601957"/>
    <w:rsid w:val="00606E9A"/>
    <w:rsid w:val="00607455"/>
    <w:rsid w:val="00612490"/>
    <w:rsid w:val="0061665F"/>
    <w:rsid w:val="00620D37"/>
    <w:rsid w:val="00620E41"/>
    <w:rsid w:val="00624920"/>
    <w:rsid w:val="006315FC"/>
    <w:rsid w:val="006400AC"/>
    <w:rsid w:val="006438DB"/>
    <w:rsid w:val="00652774"/>
    <w:rsid w:val="00661737"/>
    <w:rsid w:val="00672792"/>
    <w:rsid w:val="006739E5"/>
    <w:rsid w:val="00680048"/>
    <w:rsid w:val="00690F0B"/>
    <w:rsid w:val="00695B13"/>
    <w:rsid w:val="006A15E4"/>
    <w:rsid w:val="006B060C"/>
    <w:rsid w:val="006B6140"/>
    <w:rsid w:val="006B7285"/>
    <w:rsid w:val="006C4C70"/>
    <w:rsid w:val="006C5134"/>
    <w:rsid w:val="006C6D53"/>
    <w:rsid w:val="006C7708"/>
    <w:rsid w:val="006D5B72"/>
    <w:rsid w:val="006E101E"/>
    <w:rsid w:val="006E58F4"/>
    <w:rsid w:val="006F1ADF"/>
    <w:rsid w:val="006F270D"/>
    <w:rsid w:val="0070794D"/>
    <w:rsid w:val="00711250"/>
    <w:rsid w:val="0071171C"/>
    <w:rsid w:val="00712B43"/>
    <w:rsid w:val="007315D8"/>
    <w:rsid w:val="00744B79"/>
    <w:rsid w:val="007563ED"/>
    <w:rsid w:val="00757506"/>
    <w:rsid w:val="00773226"/>
    <w:rsid w:val="007761D3"/>
    <w:rsid w:val="0078223D"/>
    <w:rsid w:val="007831B4"/>
    <w:rsid w:val="007A246C"/>
    <w:rsid w:val="007B586B"/>
    <w:rsid w:val="007B6C09"/>
    <w:rsid w:val="007B7204"/>
    <w:rsid w:val="007E0573"/>
    <w:rsid w:val="007E4325"/>
    <w:rsid w:val="007E7059"/>
    <w:rsid w:val="007E7C63"/>
    <w:rsid w:val="007F469B"/>
    <w:rsid w:val="00801417"/>
    <w:rsid w:val="00804917"/>
    <w:rsid w:val="00810161"/>
    <w:rsid w:val="00812293"/>
    <w:rsid w:val="00820A42"/>
    <w:rsid w:val="008211A7"/>
    <w:rsid w:val="00821AA8"/>
    <w:rsid w:val="00822496"/>
    <w:rsid w:val="00825AF9"/>
    <w:rsid w:val="00830224"/>
    <w:rsid w:val="00836BA5"/>
    <w:rsid w:val="0085210E"/>
    <w:rsid w:val="00862E96"/>
    <w:rsid w:val="00862F77"/>
    <w:rsid w:val="00866D56"/>
    <w:rsid w:val="00877A94"/>
    <w:rsid w:val="00887BF5"/>
    <w:rsid w:val="00887C8B"/>
    <w:rsid w:val="00893C87"/>
    <w:rsid w:val="008B0662"/>
    <w:rsid w:val="008D06FB"/>
    <w:rsid w:val="008D4AC8"/>
    <w:rsid w:val="008D6533"/>
    <w:rsid w:val="008D7B59"/>
    <w:rsid w:val="008F3E2E"/>
    <w:rsid w:val="008F7BDF"/>
    <w:rsid w:val="009028AF"/>
    <w:rsid w:val="00913D16"/>
    <w:rsid w:val="00924EFD"/>
    <w:rsid w:val="00926C1A"/>
    <w:rsid w:val="009270EE"/>
    <w:rsid w:val="00931BDD"/>
    <w:rsid w:val="00936307"/>
    <w:rsid w:val="009464BD"/>
    <w:rsid w:val="00950B6C"/>
    <w:rsid w:val="009523E7"/>
    <w:rsid w:val="0096406C"/>
    <w:rsid w:val="00970B16"/>
    <w:rsid w:val="00971225"/>
    <w:rsid w:val="009802B6"/>
    <w:rsid w:val="009846D7"/>
    <w:rsid w:val="0098652D"/>
    <w:rsid w:val="00992F43"/>
    <w:rsid w:val="00993B09"/>
    <w:rsid w:val="009A43B6"/>
    <w:rsid w:val="009C7052"/>
    <w:rsid w:val="009D3639"/>
    <w:rsid w:val="009D6B34"/>
    <w:rsid w:val="009E45C1"/>
    <w:rsid w:val="009F103A"/>
    <w:rsid w:val="009F500B"/>
    <w:rsid w:val="009F70A8"/>
    <w:rsid w:val="00A074BB"/>
    <w:rsid w:val="00A1405A"/>
    <w:rsid w:val="00A14310"/>
    <w:rsid w:val="00A148FB"/>
    <w:rsid w:val="00A17DD4"/>
    <w:rsid w:val="00A2218C"/>
    <w:rsid w:val="00A2396C"/>
    <w:rsid w:val="00A264B9"/>
    <w:rsid w:val="00A306A8"/>
    <w:rsid w:val="00A330F0"/>
    <w:rsid w:val="00A40D2A"/>
    <w:rsid w:val="00A56E42"/>
    <w:rsid w:val="00A56EFC"/>
    <w:rsid w:val="00A774FA"/>
    <w:rsid w:val="00A83269"/>
    <w:rsid w:val="00A83587"/>
    <w:rsid w:val="00A8555E"/>
    <w:rsid w:val="00A91C34"/>
    <w:rsid w:val="00A922F9"/>
    <w:rsid w:val="00AA15E8"/>
    <w:rsid w:val="00AA3864"/>
    <w:rsid w:val="00AA792E"/>
    <w:rsid w:val="00AB08C5"/>
    <w:rsid w:val="00AC32B9"/>
    <w:rsid w:val="00AC69A0"/>
    <w:rsid w:val="00AD6CB4"/>
    <w:rsid w:val="00AE13F0"/>
    <w:rsid w:val="00AE5104"/>
    <w:rsid w:val="00AF1A5F"/>
    <w:rsid w:val="00AF1FF0"/>
    <w:rsid w:val="00AF407C"/>
    <w:rsid w:val="00AF728A"/>
    <w:rsid w:val="00B049ED"/>
    <w:rsid w:val="00B07819"/>
    <w:rsid w:val="00B16A06"/>
    <w:rsid w:val="00B21411"/>
    <w:rsid w:val="00B21F03"/>
    <w:rsid w:val="00B238B9"/>
    <w:rsid w:val="00B25A42"/>
    <w:rsid w:val="00B2641E"/>
    <w:rsid w:val="00B26BE5"/>
    <w:rsid w:val="00B27D51"/>
    <w:rsid w:val="00B33E11"/>
    <w:rsid w:val="00B51196"/>
    <w:rsid w:val="00B61592"/>
    <w:rsid w:val="00B63510"/>
    <w:rsid w:val="00B65F01"/>
    <w:rsid w:val="00B812D4"/>
    <w:rsid w:val="00B8460F"/>
    <w:rsid w:val="00B952C9"/>
    <w:rsid w:val="00B96647"/>
    <w:rsid w:val="00BA6402"/>
    <w:rsid w:val="00BA6B0B"/>
    <w:rsid w:val="00BB4E08"/>
    <w:rsid w:val="00BC18F2"/>
    <w:rsid w:val="00BC2805"/>
    <w:rsid w:val="00BC5E1C"/>
    <w:rsid w:val="00BD339E"/>
    <w:rsid w:val="00BE1ACD"/>
    <w:rsid w:val="00BF61B2"/>
    <w:rsid w:val="00BF71C1"/>
    <w:rsid w:val="00C00552"/>
    <w:rsid w:val="00C025FB"/>
    <w:rsid w:val="00C23857"/>
    <w:rsid w:val="00C27C16"/>
    <w:rsid w:val="00C50814"/>
    <w:rsid w:val="00C5744A"/>
    <w:rsid w:val="00C63CCC"/>
    <w:rsid w:val="00C67902"/>
    <w:rsid w:val="00C71734"/>
    <w:rsid w:val="00C76FDF"/>
    <w:rsid w:val="00C853E6"/>
    <w:rsid w:val="00C90893"/>
    <w:rsid w:val="00C919CF"/>
    <w:rsid w:val="00C95045"/>
    <w:rsid w:val="00C9607D"/>
    <w:rsid w:val="00CA2000"/>
    <w:rsid w:val="00CA3459"/>
    <w:rsid w:val="00CB7EBA"/>
    <w:rsid w:val="00CC4B71"/>
    <w:rsid w:val="00CC5B83"/>
    <w:rsid w:val="00CF03AE"/>
    <w:rsid w:val="00CF4A3C"/>
    <w:rsid w:val="00CF4C58"/>
    <w:rsid w:val="00D11B8C"/>
    <w:rsid w:val="00D34324"/>
    <w:rsid w:val="00D34C47"/>
    <w:rsid w:val="00D35FBC"/>
    <w:rsid w:val="00D37CDF"/>
    <w:rsid w:val="00D566CE"/>
    <w:rsid w:val="00D73811"/>
    <w:rsid w:val="00D754B4"/>
    <w:rsid w:val="00D76D12"/>
    <w:rsid w:val="00D801A5"/>
    <w:rsid w:val="00D93616"/>
    <w:rsid w:val="00D94390"/>
    <w:rsid w:val="00D97559"/>
    <w:rsid w:val="00DA42C7"/>
    <w:rsid w:val="00DB104B"/>
    <w:rsid w:val="00DB203C"/>
    <w:rsid w:val="00DB26A7"/>
    <w:rsid w:val="00DC1B8B"/>
    <w:rsid w:val="00DC49B3"/>
    <w:rsid w:val="00DD4BB4"/>
    <w:rsid w:val="00DE37F1"/>
    <w:rsid w:val="00DF2764"/>
    <w:rsid w:val="00DF4872"/>
    <w:rsid w:val="00E064C8"/>
    <w:rsid w:val="00E07516"/>
    <w:rsid w:val="00E12519"/>
    <w:rsid w:val="00E13205"/>
    <w:rsid w:val="00E13E9F"/>
    <w:rsid w:val="00E16046"/>
    <w:rsid w:val="00E20DF1"/>
    <w:rsid w:val="00E21F54"/>
    <w:rsid w:val="00E22D5B"/>
    <w:rsid w:val="00E25910"/>
    <w:rsid w:val="00E434BA"/>
    <w:rsid w:val="00E51244"/>
    <w:rsid w:val="00E54200"/>
    <w:rsid w:val="00E91F0C"/>
    <w:rsid w:val="00E93F77"/>
    <w:rsid w:val="00EA3357"/>
    <w:rsid w:val="00EB07DF"/>
    <w:rsid w:val="00EB278C"/>
    <w:rsid w:val="00EB63FC"/>
    <w:rsid w:val="00ED4E22"/>
    <w:rsid w:val="00ED7E2D"/>
    <w:rsid w:val="00EE350D"/>
    <w:rsid w:val="00EE6ABE"/>
    <w:rsid w:val="00F00FD1"/>
    <w:rsid w:val="00F05597"/>
    <w:rsid w:val="00F055C3"/>
    <w:rsid w:val="00F21DB3"/>
    <w:rsid w:val="00F36AC7"/>
    <w:rsid w:val="00F37C69"/>
    <w:rsid w:val="00F63088"/>
    <w:rsid w:val="00F63D43"/>
    <w:rsid w:val="00F72910"/>
    <w:rsid w:val="00F85C44"/>
    <w:rsid w:val="00F869F5"/>
    <w:rsid w:val="00F86D07"/>
    <w:rsid w:val="00F8739E"/>
    <w:rsid w:val="00F87C60"/>
    <w:rsid w:val="00F91DEB"/>
    <w:rsid w:val="00F95888"/>
    <w:rsid w:val="00FC2892"/>
    <w:rsid w:val="00FC2F23"/>
    <w:rsid w:val="00FC3DBC"/>
    <w:rsid w:val="00FD751A"/>
    <w:rsid w:val="00FE6F8B"/>
    <w:rsid w:val="00FE7947"/>
    <w:rsid w:val="00FF06C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7AF38C3-6AD6-4238-B4C2-515993A31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 w:type="character" w:styleId="nfasis">
    <w:name w:val="Emphasis"/>
    <w:basedOn w:val="Fuentedeprrafopredeter"/>
    <w:uiPriority w:val="20"/>
    <w:qFormat/>
    <w:rsid w:val="003D37CC"/>
    <w:rPr>
      <w:i/>
      <w:iCs/>
    </w:rPr>
  </w:style>
  <w:style w:type="numbering" w:customStyle="1" w:styleId="WWNum2">
    <w:name w:val="WWNum2"/>
    <w:basedOn w:val="Sinlista"/>
    <w:rsid w:val="008B0662"/>
    <w:pPr>
      <w:numPr>
        <w:numId w:val="10"/>
      </w:numPr>
    </w:pPr>
  </w:style>
  <w:style w:type="paragraph" w:styleId="NormalWeb">
    <w:name w:val="Normal (Web)"/>
    <w:basedOn w:val="Normal"/>
    <w:uiPriority w:val="99"/>
    <w:unhideWhenUsed/>
    <w:rsid w:val="009846D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 w:type="paragraph" w:styleId="Textodeglobo">
    <w:name w:val="Balloon Text"/>
    <w:basedOn w:val="Normal"/>
    <w:link w:val="TextodegloboCar"/>
    <w:uiPriority w:val="99"/>
    <w:semiHidden/>
    <w:unhideWhenUsed/>
    <w:rsid w:val="00C025F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25FB"/>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 w:id="679703228">
      <w:bodyDiv w:val="1"/>
      <w:marLeft w:val="0"/>
      <w:marRight w:val="0"/>
      <w:marTop w:val="0"/>
      <w:marBottom w:val="0"/>
      <w:divBdr>
        <w:top w:val="none" w:sz="0" w:space="0" w:color="auto"/>
        <w:left w:val="none" w:sz="0" w:space="0" w:color="auto"/>
        <w:bottom w:val="none" w:sz="0" w:space="0" w:color="auto"/>
        <w:right w:val="none" w:sz="0" w:space="0" w:color="auto"/>
      </w:divBdr>
    </w:div>
    <w:div w:id="1852061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mhospitales.com"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mailto:mgarciarodriguez@hmhospitale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ustomXml" Target="../customXml/item2.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E1A9EF-BF67-4A62-8E7A-8A07FEBC4A76}">
  <ds:schemaRefs>
    <ds:schemaRef ds:uri="http://schemas.openxmlformats.org/officeDocument/2006/bibliography"/>
  </ds:schemaRefs>
</ds:datastoreItem>
</file>

<file path=customXml/itemProps2.xml><?xml version="1.0" encoding="utf-8"?>
<ds:datastoreItem xmlns:ds="http://schemas.openxmlformats.org/officeDocument/2006/customXml" ds:itemID="{BCC2A2C7-EBEE-43B6-B079-664996D96C9D}"/>
</file>

<file path=customXml/itemProps3.xml><?xml version="1.0" encoding="utf-8"?>
<ds:datastoreItem xmlns:ds="http://schemas.openxmlformats.org/officeDocument/2006/customXml" ds:itemID="{746E37CA-11B3-4637-9277-EA7A4736D411}"/>
</file>

<file path=customXml/itemProps4.xml><?xml version="1.0" encoding="utf-8"?>
<ds:datastoreItem xmlns:ds="http://schemas.openxmlformats.org/officeDocument/2006/customXml" ds:itemID="{F779325B-034C-426F-B110-BB40175FBC7D}"/>
</file>

<file path=docProps/app.xml><?xml version="1.0" encoding="utf-8"?>
<Properties xmlns="http://schemas.openxmlformats.org/officeDocument/2006/extended-properties" xmlns:vt="http://schemas.openxmlformats.org/officeDocument/2006/docPropsVTypes">
  <Template>Normal</Template>
  <TotalTime>0</TotalTime>
  <Pages>3</Pages>
  <Words>976</Words>
  <Characters>5371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Garcia Rodriguez</dc:creator>
  <cp:lastModifiedBy>Eloisa Martin de Faria</cp:lastModifiedBy>
  <cp:revision>2</cp:revision>
  <cp:lastPrinted>2019-02-25T11:28:00Z</cp:lastPrinted>
  <dcterms:created xsi:type="dcterms:W3CDTF">2019-02-26T13:15:00Z</dcterms:created>
  <dcterms:modified xsi:type="dcterms:W3CDTF">2019-02-26T13:15:00Z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