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66EA9" w14:textId="77777777" w:rsidR="00FE7D86" w:rsidRDefault="00FE7D86" w:rsidP="00FB0035">
      <w:pPr>
        <w:jc w:val="center"/>
        <w:rPr>
          <w:rFonts w:ascii="Arial" w:hAnsi="Arial" w:cs="Arial"/>
          <w:b/>
          <w:sz w:val="40"/>
          <w:szCs w:val="40"/>
        </w:rPr>
      </w:pPr>
      <w:r>
        <w:rPr>
          <w:rFonts w:ascii="Arial" w:hAnsi="Arial" w:cs="Arial"/>
          <w:b/>
          <w:noProof/>
          <w:sz w:val="40"/>
          <w:szCs w:val="40"/>
        </w:rPr>
        <w:drawing>
          <wp:anchor distT="0" distB="0" distL="114300" distR="114300" simplePos="0" relativeHeight="251658240" behindDoc="0" locked="0" layoutInCell="1" allowOverlap="1" wp14:anchorId="690D5EFD" wp14:editId="41020074">
            <wp:simplePos x="0" y="0"/>
            <wp:positionH relativeFrom="column">
              <wp:posOffset>1265555</wp:posOffset>
            </wp:positionH>
            <wp:positionV relativeFrom="paragraph">
              <wp:posOffset>-474980</wp:posOffset>
            </wp:positionV>
            <wp:extent cx="2703830" cy="1142365"/>
            <wp:effectExtent l="0" t="0" r="1270" b="635"/>
            <wp:wrapNone/>
            <wp:docPr id="1" name="Imagen 1" descr="hmhospi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hospital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3830" cy="1142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5FFD79" w14:textId="77777777" w:rsidR="00FE7D86" w:rsidRDefault="00FE7D86" w:rsidP="00FB0035">
      <w:pPr>
        <w:jc w:val="center"/>
        <w:rPr>
          <w:rFonts w:ascii="Arial" w:hAnsi="Arial" w:cs="Arial"/>
          <w:b/>
          <w:sz w:val="40"/>
          <w:szCs w:val="40"/>
        </w:rPr>
      </w:pPr>
    </w:p>
    <w:p w14:paraId="118BC7A7" w14:textId="77777777" w:rsidR="00FE7D86" w:rsidRDefault="00FE7D86" w:rsidP="00FB0035">
      <w:pPr>
        <w:jc w:val="center"/>
        <w:rPr>
          <w:rFonts w:ascii="Arial" w:hAnsi="Arial" w:cs="Arial"/>
          <w:b/>
          <w:sz w:val="40"/>
          <w:szCs w:val="40"/>
        </w:rPr>
      </w:pPr>
    </w:p>
    <w:p w14:paraId="3A770A17" w14:textId="77777777" w:rsidR="00F326EB" w:rsidRDefault="00466EF6" w:rsidP="00FB0035">
      <w:pPr>
        <w:pStyle w:val="normaltextonoticia"/>
        <w:spacing w:before="0" w:beforeAutospacing="0" w:after="0" w:afterAutospacing="0"/>
        <w:jc w:val="center"/>
        <w:rPr>
          <w:b/>
          <w:sz w:val="24"/>
          <w:szCs w:val="24"/>
        </w:rPr>
      </w:pPr>
      <w:r>
        <w:rPr>
          <w:b/>
          <w:sz w:val="24"/>
          <w:szCs w:val="24"/>
        </w:rPr>
        <w:t xml:space="preserve">Los hospitales HM Rosaleda y HM La Esperanza continuaron el proceso de renovación e integración en el Grupo durante el año </w:t>
      </w:r>
    </w:p>
    <w:p w14:paraId="03CAE595" w14:textId="77777777" w:rsidR="00F326EB" w:rsidRDefault="00F326EB" w:rsidP="00FB0035">
      <w:pPr>
        <w:jc w:val="center"/>
        <w:rPr>
          <w:rFonts w:ascii="Arial" w:hAnsi="Arial" w:cs="Arial"/>
          <w:b/>
          <w:sz w:val="40"/>
          <w:szCs w:val="40"/>
        </w:rPr>
      </w:pPr>
    </w:p>
    <w:p w14:paraId="15EFE0A1" w14:textId="685141E5" w:rsidR="00D86D88" w:rsidRDefault="00341556" w:rsidP="00FB0035">
      <w:pPr>
        <w:jc w:val="center"/>
        <w:rPr>
          <w:rFonts w:ascii="Arial" w:hAnsi="Arial" w:cs="Arial"/>
          <w:b/>
          <w:sz w:val="28"/>
          <w:szCs w:val="28"/>
        </w:rPr>
      </w:pPr>
      <w:r>
        <w:rPr>
          <w:rFonts w:ascii="Arial" w:hAnsi="Arial" w:cs="Arial"/>
          <w:b/>
          <w:sz w:val="28"/>
          <w:szCs w:val="28"/>
        </w:rPr>
        <w:t>LA ACTIVIDAD</w:t>
      </w:r>
      <w:r w:rsidR="00FB0035">
        <w:rPr>
          <w:rFonts w:ascii="Arial" w:hAnsi="Arial" w:cs="Arial"/>
          <w:b/>
          <w:sz w:val="28"/>
          <w:szCs w:val="28"/>
        </w:rPr>
        <w:t xml:space="preserve"> </w:t>
      </w:r>
      <w:r>
        <w:rPr>
          <w:rFonts w:ascii="Arial" w:hAnsi="Arial" w:cs="Arial"/>
          <w:b/>
          <w:sz w:val="28"/>
          <w:szCs w:val="28"/>
        </w:rPr>
        <w:t xml:space="preserve">DE LOS CENTROS COMPOSTELANOS DE </w:t>
      </w:r>
      <w:r>
        <w:rPr>
          <w:rFonts w:ascii="Arial" w:hAnsi="Arial" w:cs="Arial"/>
          <w:b/>
          <w:sz w:val="28"/>
          <w:szCs w:val="28"/>
        </w:rPr>
        <w:br/>
        <w:t xml:space="preserve">HM HOSPITALES </w:t>
      </w:r>
      <w:r w:rsidRPr="00341556">
        <w:rPr>
          <w:rFonts w:ascii="Arial" w:hAnsi="Arial" w:cs="Arial"/>
          <w:b/>
          <w:sz w:val="28"/>
          <w:szCs w:val="28"/>
        </w:rPr>
        <w:t xml:space="preserve">EN 2017 </w:t>
      </w:r>
      <w:r>
        <w:rPr>
          <w:rFonts w:ascii="Arial" w:hAnsi="Arial" w:cs="Arial"/>
          <w:b/>
          <w:sz w:val="28"/>
          <w:szCs w:val="28"/>
        </w:rPr>
        <w:t xml:space="preserve">LOS CONSOLIDA COMO REFERENTES </w:t>
      </w:r>
      <w:r w:rsidR="00D86D88">
        <w:rPr>
          <w:rFonts w:ascii="Arial" w:hAnsi="Arial" w:cs="Arial"/>
          <w:b/>
          <w:sz w:val="28"/>
          <w:szCs w:val="28"/>
        </w:rPr>
        <w:t>DE LA SANIDAD PRIVADA EN SU ÁREA DE INFLUENCIA</w:t>
      </w:r>
    </w:p>
    <w:p w14:paraId="60A6DBE2" w14:textId="77777777" w:rsidR="00D86D88" w:rsidRDefault="00D86D88" w:rsidP="00FB0035">
      <w:pPr>
        <w:jc w:val="center"/>
        <w:rPr>
          <w:rFonts w:ascii="Arial" w:hAnsi="Arial" w:cs="Arial"/>
          <w:b/>
          <w:sz w:val="28"/>
          <w:szCs w:val="28"/>
        </w:rPr>
      </w:pPr>
    </w:p>
    <w:p w14:paraId="2328EB43" w14:textId="77777777" w:rsidR="00DF0653" w:rsidRDefault="00DF0653" w:rsidP="007F2373">
      <w:pPr>
        <w:pStyle w:val="Prrafodelista"/>
        <w:numPr>
          <w:ilvl w:val="0"/>
          <w:numId w:val="2"/>
        </w:numPr>
        <w:jc w:val="both"/>
        <w:rPr>
          <w:rFonts w:ascii="Arial" w:hAnsi="Arial" w:cs="Arial"/>
        </w:rPr>
      </w:pPr>
      <w:r>
        <w:rPr>
          <w:rFonts w:ascii="Arial" w:hAnsi="Arial" w:cs="Arial"/>
        </w:rPr>
        <w:t xml:space="preserve">Ambos centros mantuvieron una tendencia </w:t>
      </w:r>
      <w:r w:rsidR="00142769">
        <w:rPr>
          <w:rFonts w:ascii="Arial" w:hAnsi="Arial" w:cs="Arial"/>
        </w:rPr>
        <w:t>de crecimiento</w:t>
      </w:r>
      <w:r>
        <w:rPr>
          <w:rFonts w:ascii="Arial" w:hAnsi="Arial" w:cs="Arial"/>
        </w:rPr>
        <w:t xml:space="preserve"> en sus servicios asistenciales</w:t>
      </w:r>
    </w:p>
    <w:p w14:paraId="73D62415" w14:textId="77777777" w:rsidR="00DF0653" w:rsidRDefault="00DF0653" w:rsidP="007F2373">
      <w:pPr>
        <w:pStyle w:val="Prrafodelista"/>
        <w:jc w:val="both"/>
        <w:rPr>
          <w:rFonts w:ascii="Arial" w:hAnsi="Arial" w:cs="Arial"/>
        </w:rPr>
      </w:pPr>
    </w:p>
    <w:p w14:paraId="7933230D" w14:textId="77777777" w:rsidR="00DF0653" w:rsidRPr="00AD6828" w:rsidRDefault="00DF0653" w:rsidP="007F2373">
      <w:pPr>
        <w:pStyle w:val="Prrafodelista"/>
        <w:numPr>
          <w:ilvl w:val="0"/>
          <w:numId w:val="2"/>
        </w:numPr>
        <w:jc w:val="both"/>
        <w:rPr>
          <w:rFonts w:ascii="Arial" w:hAnsi="Arial" w:cs="Arial"/>
        </w:rPr>
      </w:pPr>
      <w:r>
        <w:rPr>
          <w:rFonts w:ascii="Arial" w:hAnsi="Arial" w:cs="Arial"/>
        </w:rPr>
        <w:t xml:space="preserve">El Hospital HM Rosaleda </w:t>
      </w:r>
      <w:r w:rsidRPr="00466EF6">
        <w:rPr>
          <w:rFonts w:ascii="Arial" w:hAnsi="Arial" w:cs="Arial"/>
        </w:rPr>
        <w:t xml:space="preserve">remodeló las instalaciones de Urgencias, </w:t>
      </w:r>
      <w:r>
        <w:rPr>
          <w:rFonts w:ascii="Arial" w:hAnsi="Arial" w:cs="Arial"/>
        </w:rPr>
        <w:t>en las que realizó una inversión que rondó</w:t>
      </w:r>
      <w:r w:rsidR="00142769">
        <w:rPr>
          <w:rFonts w:ascii="Arial" w:hAnsi="Arial" w:cs="Arial"/>
        </w:rPr>
        <w:t xml:space="preserve"> e</w:t>
      </w:r>
      <w:r w:rsidRPr="00466EF6">
        <w:rPr>
          <w:rFonts w:ascii="Arial" w:hAnsi="Arial" w:cs="Arial"/>
        </w:rPr>
        <w:t>l millón de euros</w:t>
      </w:r>
    </w:p>
    <w:p w14:paraId="39D49971" w14:textId="77777777" w:rsidR="00466EF6" w:rsidRPr="00466EF6" w:rsidRDefault="00466EF6" w:rsidP="007F2373">
      <w:pPr>
        <w:ind w:left="720"/>
        <w:jc w:val="both"/>
        <w:rPr>
          <w:rFonts w:ascii="Arial" w:hAnsi="Arial" w:cs="Arial"/>
        </w:rPr>
      </w:pPr>
    </w:p>
    <w:p w14:paraId="2C0F574C" w14:textId="11737B27" w:rsidR="00EC0446" w:rsidRDefault="00F85775" w:rsidP="007F2373">
      <w:pPr>
        <w:pStyle w:val="Prrafodelista"/>
        <w:numPr>
          <w:ilvl w:val="0"/>
          <w:numId w:val="2"/>
        </w:numPr>
        <w:jc w:val="both"/>
        <w:rPr>
          <w:rFonts w:ascii="Arial" w:hAnsi="Arial" w:cs="Arial"/>
        </w:rPr>
      </w:pPr>
      <w:r w:rsidRPr="00F326EB">
        <w:rPr>
          <w:rFonts w:ascii="Arial" w:hAnsi="Arial" w:cs="Arial"/>
        </w:rPr>
        <w:t xml:space="preserve">La puesta en marcha del servicio </w:t>
      </w:r>
      <w:r w:rsidR="00221215">
        <w:rPr>
          <w:rFonts w:ascii="Arial" w:hAnsi="Arial" w:cs="Arial"/>
        </w:rPr>
        <w:t xml:space="preserve">HM Hospitales </w:t>
      </w:r>
      <w:r w:rsidRPr="00F326EB">
        <w:rPr>
          <w:rFonts w:ascii="Arial" w:hAnsi="Arial" w:cs="Arial"/>
        </w:rPr>
        <w:t xml:space="preserve">International en Santiago permitió atender </w:t>
      </w:r>
      <w:r w:rsidRPr="00F326EB">
        <w:rPr>
          <w:rFonts w:ascii="Arial" w:hAnsi="Arial" w:cs="Arial"/>
          <w:color w:val="000000" w:themeColor="text1"/>
        </w:rPr>
        <w:t xml:space="preserve">a </w:t>
      </w:r>
      <w:r w:rsidR="00F326EB" w:rsidRPr="00F326EB">
        <w:rPr>
          <w:rFonts w:ascii="Arial" w:hAnsi="Arial" w:cs="Arial"/>
          <w:color w:val="000000" w:themeColor="text1"/>
        </w:rPr>
        <w:t>1.200</w:t>
      </w:r>
      <w:r w:rsidRPr="00F326EB">
        <w:rPr>
          <w:rFonts w:ascii="Arial" w:hAnsi="Arial" w:cs="Arial"/>
          <w:color w:val="000000" w:themeColor="text1"/>
        </w:rPr>
        <w:t xml:space="preserve"> </w:t>
      </w:r>
      <w:r w:rsidRPr="00F326EB">
        <w:rPr>
          <w:rFonts w:ascii="Arial" w:hAnsi="Arial" w:cs="Arial"/>
        </w:rPr>
        <w:t>personas de otros países desplazados o en tránsito</w:t>
      </w:r>
    </w:p>
    <w:p w14:paraId="6394D0E1" w14:textId="77777777" w:rsidR="00AD6828" w:rsidRPr="00AD6828" w:rsidRDefault="00AD6828" w:rsidP="00FB0035">
      <w:pPr>
        <w:pStyle w:val="Prrafodelista"/>
        <w:ind w:left="0"/>
        <w:rPr>
          <w:rFonts w:ascii="Arial" w:hAnsi="Arial" w:cs="Arial"/>
        </w:rPr>
      </w:pPr>
    </w:p>
    <w:p w14:paraId="5F1E3282" w14:textId="77777777" w:rsidR="003F5678" w:rsidRPr="00F326EB" w:rsidRDefault="003F5678" w:rsidP="00FB0035">
      <w:pPr>
        <w:jc w:val="both"/>
        <w:rPr>
          <w:i/>
        </w:rPr>
      </w:pPr>
    </w:p>
    <w:p w14:paraId="24849F36" w14:textId="7413780C" w:rsidR="00A32B93" w:rsidRDefault="00F85775" w:rsidP="00221215">
      <w:pPr>
        <w:jc w:val="both"/>
        <w:rPr>
          <w:rFonts w:ascii="Arial" w:hAnsi="Arial" w:cs="Arial"/>
        </w:rPr>
      </w:pPr>
      <w:r w:rsidRPr="00F326EB">
        <w:rPr>
          <w:rFonts w:ascii="Arial" w:hAnsi="Arial" w:cs="Arial"/>
          <w:b/>
        </w:rPr>
        <w:lastRenderedPageBreak/>
        <w:t>Santiago</w:t>
      </w:r>
      <w:r w:rsidR="00AD6828">
        <w:rPr>
          <w:rFonts w:ascii="Arial" w:hAnsi="Arial" w:cs="Arial"/>
          <w:b/>
        </w:rPr>
        <w:t xml:space="preserve"> de Compostela</w:t>
      </w:r>
      <w:r w:rsidRPr="00F326EB">
        <w:rPr>
          <w:rFonts w:ascii="Arial" w:hAnsi="Arial" w:cs="Arial"/>
          <w:b/>
        </w:rPr>
        <w:t xml:space="preserve">, </w:t>
      </w:r>
      <w:r w:rsidR="00124A61">
        <w:rPr>
          <w:rFonts w:ascii="Arial" w:hAnsi="Arial" w:cs="Arial"/>
          <w:b/>
        </w:rPr>
        <w:t>21</w:t>
      </w:r>
      <w:r w:rsidR="0069474A" w:rsidRPr="00F326EB">
        <w:rPr>
          <w:rFonts w:ascii="Arial" w:hAnsi="Arial" w:cs="Arial"/>
          <w:b/>
        </w:rPr>
        <w:t xml:space="preserve"> de </w:t>
      </w:r>
      <w:r w:rsidR="00711C12" w:rsidRPr="00F326EB">
        <w:rPr>
          <w:rFonts w:ascii="Arial" w:hAnsi="Arial" w:cs="Arial"/>
          <w:b/>
        </w:rPr>
        <w:t>febrero</w:t>
      </w:r>
      <w:r w:rsidR="00792DC2" w:rsidRPr="00F326EB">
        <w:rPr>
          <w:rFonts w:ascii="Arial" w:hAnsi="Arial" w:cs="Arial"/>
          <w:b/>
        </w:rPr>
        <w:t xml:space="preserve"> </w:t>
      </w:r>
      <w:r w:rsidR="003F5678" w:rsidRPr="00F326EB">
        <w:rPr>
          <w:rFonts w:ascii="Arial" w:hAnsi="Arial" w:cs="Arial"/>
          <w:b/>
        </w:rPr>
        <w:t>de 201</w:t>
      </w:r>
      <w:r w:rsidR="0069474A" w:rsidRPr="00F326EB">
        <w:rPr>
          <w:rFonts w:ascii="Arial" w:hAnsi="Arial" w:cs="Arial"/>
          <w:b/>
        </w:rPr>
        <w:t>8</w:t>
      </w:r>
      <w:r w:rsidR="003F5678" w:rsidRPr="00F326EB">
        <w:rPr>
          <w:rFonts w:ascii="Arial" w:hAnsi="Arial" w:cs="Arial"/>
          <w:b/>
        </w:rPr>
        <w:t>.</w:t>
      </w:r>
      <w:r w:rsidR="003F5678" w:rsidRPr="00F326EB">
        <w:rPr>
          <w:rFonts w:ascii="Arial" w:hAnsi="Arial" w:cs="Arial"/>
        </w:rPr>
        <w:t xml:space="preserve"> </w:t>
      </w:r>
      <w:r w:rsidR="004E692C">
        <w:rPr>
          <w:rFonts w:ascii="Arial" w:hAnsi="Arial" w:cs="Arial"/>
        </w:rPr>
        <w:t xml:space="preserve">Los centros compostelanos de HM Hospitales </w:t>
      </w:r>
      <w:r w:rsidR="00142769">
        <w:rPr>
          <w:rFonts w:ascii="Arial" w:hAnsi="Arial" w:cs="Arial"/>
        </w:rPr>
        <w:t xml:space="preserve">han registrado </w:t>
      </w:r>
      <w:r w:rsidR="00A32B93">
        <w:rPr>
          <w:rFonts w:ascii="Arial" w:hAnsi="Arial" w:cs="Arial"/>
        </w:rPr>
        <w:t xml:space="preserve">en 2017 una </w:t>
      </w:r>
      <w:r w:rsidR="004E692C">
        <w:rPr>
          <w:rFonts w:ascii="Arial" w:hAnsi="Arial" w:cs="Arial"/>
        </w:rPr>
        <w:t xml:space="preserve">tendencia </w:t>
      </w:r>
      <w:r w:rsidR="00A32B93">
        <w:rPr>
          <w:rFonts w:ascii="Arial" w:hAnsi="Arial" w:cs="Arial"/>
        </w:rPr>
        <w:t>de crecimiento en sus servicios asistenciales, como pone de manifiesto la cifra de consultas externas que ascendió a 1</w:t>
      </w:r>
      <w:r w:rsidR="00B5768F">
        <w:rPr>
          <w:rFonts w:ascii="Arial" w:hAnsi="Arial" w:cs="Arial"/>
        </w:rPr>
        <w:t>31</w:t>
      </w:r>
      <w:r w:rsidR="00A32B93">
        <w:rPr>
          <w:rFonts w:ascii="Arial" w:hAnsi="Arial" w:cs="Arial"/>
        </w:rPr>
        <w:t>.</w:t>
      </w:r>
      <w:r w:rsidR="00B5768F">
        <w:rPr>
          <w:rFonts w:ascii="Arial" w:hAnsi="Arial" w:cs="Arial"/>
        </w:rPr>
        <w:t>565</w:t>
      </w:r>
      <w:r w:rsidR="006C4E7E">
        <w:rPr>
          <w:rFonts w:ascii="Arial" w:hAnsi="Arial" w:cs="Arial"/>
        </w:rPr>
        <w:t>, un 5</w:t>
      </w:r>
      <w:r w:rsidR="00A32B93">
        <w:rPr>
          <w:rFonts w:ascii="Arial" w:hAnsi="Arial" w:cs="Arial"/>
        </w:rPr>
        <w:t>% más que el año anterior. Asim</w:t>
      </w:r>
      <w:r w:rsidR="006971AB">
        <w:rPr>
          <w:rFonts w:ascii="Arial" w:hAnsi="Arial" w:cs="Arial"/>
        </w:rPr>
        <w:t>is</w:t>
      </w:r>
      <w:r w:rsidR="00A32B93">
        <w:rPr>
          <w:rFonts w:ascii="Arial" w:hAnsi="Arial" w:cs="Arial"/>
        </w:rPr>
        <w:t>mo, el número de urgencias atendidas se situó en</w:t>
      </w:r>
      <w:r w:rsidR="00142769" w:rsidRPr="00F326EB">
        <w:rPr>
          <w:rFonts w:ascii="Arial" w:hAnsi="Arial" w:cs="Arial"/>
        </w:rPr>
        <w:t xml:space="preserve"> 3</w:t>
      </w:r>
      <w:r w:rsidR="00B5768F">
        <w:rPr>
          <w:rFonts w:ascii="Arial" w:hAnsi="Arial" w:cs="Arial"/>
        </w:rPr>
        <w:t>3.305</w:t>
      </w:r>
      <w:r w:rsidR="00A32B93">
        <w:rPr>
          <w:rFonts w:ascii="Arial" w:hAnsi="Arial" w:cs="Arial"/>
        </w:rPr>
        <w:t>, lo que pone de manifiesto la confianza de los pacientes en los hospitales HM Rosaleda y HM La Esperanza.</w:t>
      </w:r>
    </w:p>
    <w:p w14:paraId="07DB5238" w14:textId="77777777" w:rsidR="00221215" w:rsidRDefault="00221215" w:rsidP="00221215">
      <w:pPr>
        <w:jc w:val="both"/>
        <w:rPr>
          <w:rFonts w:ascii="Arial" w:hAnsi="Arial" w:cs="Arial"/>
        </w:rPr>
      </w:pPr>
    </w:p>
    <w:p w14:paraId="0EDCA95F" w14:textId="181D5484" w:rsidR="00142769" w:rsidRDefault="00142769" w:rsidP="00221215">
      <w:pPr>
        <w:jc w:val="both"/>
        <w:rPr>
          <w:rFonts w:ascii="Arial" w:hAnsi="Arial" w:cs="Arial"/>
        </w:rPr>
      </w:pPr>
      <w:bookmarkStart w:id="0" w:name="_GoBack"/>
      <w:r w:rsidRPr="00F326EB">
        <w:rPr>
          <w:rFonts w:ascii="Arial" w:hAnsi="Arial" w:cs="Arial"/>
        </w:rPr>
        <w:t>En el caso de las Urgencias, es relevante señalar que el Hospital HM Rosaleda renovó las instalaciones de este servicio dotándolo de la más avanzada tecnología con el objetivo de ofrecer la mayor calidad asistencial a los pacientes. También se acondicionó un espacio para la atención de las urgencias ginecológicas</w:t>
      </w:r>
      <w:r w:rsidR="006971AB">
        <w:rPr>
          <w:rFonts w:ascii="Arial" w:hAnsi="Arial" w:cs="Arial"/>
        </w:rPr>
        <w:t xml:space="preserve">, urgencias </w:t>
      </w:r>
      <w:r w:rsidR="00F1753F">
        <w:rPr>
          <w:rFonts w:ascii="Arial" w:hAnsi="Arial" w:cs="Arial"/>
        </w:rPr>
        <w:t xml:space="preserve">pediátricas </w:t>
      </w:r>
      <w:r w:rsidR="0091032B" w:rsidRPr="00F326EB">
        <w:rPr>
          <w:rFonts w:ascii="Arial" w:hAnsi="Arial" w:cs="Arial"/>
        </w:rPr>
        <w:t>y para</w:t>
      </w:r>
      <w:r w:rsidRPr="00F326EB">
        <w:rPr>
          <w:rFonts w:ascii="Arial" w:hAnsi="Arial" w:cs="Arial"/>
        </w:rPr>
        <w:t xml:space="preserve"> la atención del paciente crítico, todo ello con una inversión en torno al millón de euros.</w:t>
      </w:r>
    </w:p>
    <w:p w14:paraId="03EDEDF6" w14:textId="77777777" w:rsidR="00221215" w:rsidRPr="00F326EB" w:rsidRDefault="00221215" w:rsidP="00221215">
      <w:pPr>
        <w:jc w:val="both"/>
        <w:rPr>
          <w:rFonts w:ascii="Arial" w:hAnsi="Arial" w:cs="Arial"/>
        </w:rPr>
      </w:pPr>
    </w:p>
    <w:p w14:paraId="425A5151" w14:textId="301B8AEA" w:rsidR="004113A4" w:rsidRDefault="00E678CD" w:rsidP="00221215">
      <w:pPr>
        <w:jc w:val="both"/>
        <w:rPr>
          <w:rFonts w:ascii="Arial" w:hAnsi="Arial" w:cs="Arial"/>
        </w:rPr>
      </w:pPr>
      <w:r w:rsidRPr="00F326EB">
        <w:rPr>
          <w:rFonts w:ascii="Arial" w:hAnsi="Arial" w:cs="Arial"/>
        </w:rPr>
        <w:t xml:space="preserve">Tras la integración en HM Hospitales en el </w:t>
      </w:r>
      <w:r w:rsidR="00585525" w:rsidRPr="00F326EB">
        <w:rPr>
          <w:rFonts w:ascii="Arial" w:hAnsi="Arial" w:cs="Arial"/>
        </w:rPr>
        <w:t>último tramo de</w:t>
      </w:r>
      <w:r w:rsidRPr="00F326EB">
        <w:rPr>
          <w:rFonts w:ascii="Arial" w:hAnsi="Arial" w:cs="Arial"/>
        </w:rPr>
        <w:t xml:space="preserve"> 2016</w:t>
      </w:r>
      <w:r w:rsidR="00F326EB">
        <w:rPr>
          <w:rFonts w:ascii="Arial" w:hAnsi="Arial" w:cs="Arial"/>
        </w:rPr>
        <w:t xml:space="preserve">, el Hospital </w:t>
      </w:r>
      <w:r w:rsidR="00B5768F">
        <w:rPr>
          <w:rFonts w:ascii="Arial" w:hAnsi="Arial" w:cs="Arial"/>
        </w:rPr>
        <w:t xml:space="preserve">             </w:t>
      </w:r>
      <w:r w:rsidR="00585525" w:rsidRPr="00F326EB">
        <w:rPr>
          <w:rFonts w:ascii="Arial" w:hAnsi="Arial" w:cs="Arial"/>
        </w:rPr>
        <w:t xml:space="preserve">HM Rosaleda y </w:t>
      </w:r>
      <w:r w:rsidR="00F326EB">
        <w:rPr>
          <w:rFonts w:ascii="Arial" w:hAnsi="Arial" w:cs="Arial"/>
        </w:rPr>
        <w:t xml:space="preserve">el Hospital </w:t>
      </w:r>
      <w:r w:rsidR="00585525" w:rsidRPr="00F326EB">
        <w:rPr>
          <w:rFonts w:ascii="Arial" w:hAnsi="Arial" w:cs="Arial"/>
        </w:rPr>
        <w:t xml:space="preserve">HM La Esperanza, </w:t>
      </w:r>
      <w:r w:rsidR="00F326EB">
        <w:rPr>
          <w:rFonts w:ascii="Arial" w:hAnsi="Arial" w:cs="Arial"/>
        </w:rPr>
        <w:t xml:space="preserve">los dos centros compostelanos del grupo, </w:t>
      </w:r>
      <w:r w:rsidR="00585525" w:rsidRPr="00F326EB">
        <w:rPr>
          <w:rFonts w:ascii="Arial" w:hAnsi="Arial" w:cs="Arial"/>
        </w:rPr>
        <w:t>han tenido en el 2017 un ejercicio de reorganización de la actividad, bajo una perspectiva de calidad asistencial, especialización y mejora continua.</w:t>
      </w:r>
    </w:p>
    <w:p w14:paraId="59CEB202" w14:textId="77777777" w:rsidR="00221215" w:rsidRPr="004E692C" w:rsidRDefault="00221215" w:rsidP="00221215">
      <w:pPr>
        <w:jc w:val="both"/>
        <w:rPr>
          <w:rFonts w:ascii="Arial" w:hAnsi="Arial" w:cs="Arial"/>
          <w:i/>
        </w:rPr>
      </w:pPr>
    </w:p>
    <w:p w14:paraId="7B42329A" w14:textId="30DC7FCF" w:rsidR="003D00D8" w:rsidRDefault="00D22D2E" w:rsidP="00221215">
      <w:pPr>
        <w:jc w:val="both"/>
        <w:rPr>
          <w:rFonts w:ascii="Arial" w:hAnsi="Arial" w:cs="Arial"/>
        </w:rPr>
      </w:pPr>
      <w:r w:rsidRPr="00F326EB">
        <w:rPr>
          <w:rFonts w:ascii="Arial" w:hAnsi="Arial" w:cs="Arial"/>
        </w:rPr>
        <w:t xml:space="preserve">También es significativo el número de intervenciones quirúrgicas, que ascendió a </w:t>
      </w:r>
      <w:r w:rsidR="002E5F1F">
        <w:rPr>
          <w:rFonts w:ascii="Arial" w:hAnsi="Arial" w:cs="Arial"/>
        </w:rPr>
        <w:t>8.641</w:t>
      </w:r>
      <w:r w:rsidRPr="00F326EB">
        <w:rPr>
          <w:rFonts w:ascii="Arial" w:hAnsi="Arial" w:cs="Arial"/>
        </w:rPr>
        <w:t xml:space="preserve">, y de ingresos, con un total de </w:t>
      </w:r>
      <w:r w:rsidR="00E342D6">
        <w:rPr>
          <w:rFonts w:ascii="Arial" w:hAnsi="Arial" w:cs="Arial"/>
        </w:rPr>
        <w:t>6.305</w:t>
      </w:r>
      <w:r w:rsidRPr="00F326EB">
        <w:rPr>
          <w:rFonts w:ascii="Arial" w:hAnsi="Arial" w:cs="Arial"/>
        </w:rPr>
        <w:t>, ambos parámetros en valores similares al año 2016.</w:t>
      </w:r>
      <w:r w:rsidR="003D00D8">
        <w:rPr>
          <w:rFonts w:ascii="Arial" w:hAnsi="Arial" w:cs="Arial"/>
        </w:rPr>
        <w:t xml:space="preserve"> </w:t>
      </w:r>
      <w:r w:rsidR="000F53D7" w:rsidRPr="00F326EB">
        <w:rPr>
          <w:rFonts w:ascii="Arial" w:hAnsi="Arial" w:cs="Arial"/>
        </w:rPr>
        <w:t>Paralelamente, merece una mención el destacado volumen de pruebas diagnósticas realizadas en 2017, con 29.241 estudios de r</w:t>
      </w:r>
      <w:r w:rsidR="009E7CE2">
        <w:rPr>
          <w:rFonts w:ascii="Arial" w:hAnsi="Arial" w:cs="Arial"/>
        </w:rPr>
        <w:t xml:space="preserve">ayo X, 12.632 ecografías, </w:t>
      </w:r>
      <w:r w:rsidR="00E342D6">
        <w:rPr>
          <w:rFonts w:ascii="Arial" w:hAnsi="Arial" w:cs="Arial"/>
        </w:rPr>
        <w:t>9.549</w:t>
      </w:r>
      <w:r w:rsidR="000F53D7" w:rsidRPr="00F326EB">
        <w:rPr>
          <w:rFonts w:ascii="Arial" w:hAnsi="Arial" w:cs="Arial"/>
        </w:rPr>
        <w:t xml:space="preserve"> resonancias magnéticas, 4.357 TAC y 3.011 mamografías, entre otros.</w:t>
      </w:r>
      <w:r w:rsidR="005534AA" w:rsidRPr="00F326EB">
        <w:rPr>
          <w:rFonts w:ascii="Arial" w:hAnsi="Arial" w:cs="Arial"/>
        </w:rPr>
        <w:t xml:space="preserve"> </w:t>
      </w:r>
    </w:p>
    <w:p w14:paraId="62C44EC6" w14:textId="2593F7E2" w:rsidR="00221215" w:rsidRDefault="003D00D8" w:rsidP="00221215">
      <w:pPr>
        <w:jc w:val="both"/>
        <w:rPr>
          <w:rFonts w:ascii="Arial" w:hAnsi="Arial" w:cs="Arial"/>
        </w:rPr>
      </w:pPr>
      <w:r w:rsidRPr="0091032B">
        <w:rPr>
          <w:rFonts w:ascii="Arial" w:hAnsi="Arial" w:cs="Arial"/>
        </w:rPr>
        <w:t>“</w:t>
      </w:r>
      <w:r w:rsidR="002E38A6" w:rsidRPr="0091032B">
        <w:rPr>
          <w:rFonts w:ascii="Arial" w:hAnsi="Arial" w:cs="Arial"/>
        </w:rPr>
        <w:t>La publicación de estos datos</w:t>
      </w:r>
      <w:r w:rsidRPr="0091032B">
        <w:rPr>
          <w:rFonts w:ascii="Arial" w:hAnsi="Arial" w:cs="Arial"/>
        </w:rPr>
        <w:t xml:space="preserve"> forma parte de la estrategia de transparencia de </w:t>
      </w:r>
      <w:r w:rsidR="00B5768F">
        <w:rPr>
          <w:rFonts w:ascii="Arial" w:hAnsi="Arial" w:cs="Arial"/>
        </w:rPr>
        <w:t xml:space="preserve">      </w:t>
      </w:r>
      <w:r w:rsidRPr="0091032B">
        <w:rPr>
          <w:rFonts w:ascii="Arial" w:hAnsi="Arial" w:cs="Arial"/>
        </w:rPr>
        <w:t>HM Hospitales -señaló la Dra. Múgica</w:t>
      </w:r>
      <w:r w:rsidR="006971AB" w:rsidRPr="0091032B">
        <w:rPr>
          <w:rFonts w:ascii="Arial" w:hAnsi="Arial" w:cs="Arial"/>
        </w:rPr>
        <w:t xml:space="preserve">, </w:t>
      </w:r>
      <w:r w:rsidR="0091032B">
        <w:rPr>
          <w:rFonts w:ascii="Arial" w:hAnsi="Arial" w:cs="Arial"/>
        </w:rPr>
        <w:t>directora médico</w:t>
      </w:r>
      <w:r w:rsidR="006971AB" w:rsidRPr="0091032B">
        <w:rPr>
          <w:rFonts w:ascii="Arial" w:hAnsi="Arial" w:cs="Arial"/>
        </w:rPr>
        <w:t xml:space="preserve"> de HM Hospitales en Galicia</w:t>
      </w:r>
      <w:r w:rsidRPr="0091032B">
        <w:rPr>
          <w:rFonts w:ascii="Arial" w:hAnsi="Arial" w:cs="Arial"/>
        </w:rPr>
        <w:t xml:space="preserve">, imprescindible para </w:t>
      </w:r>
      <w:r w:rsidR="009D7384" w:rsidRPr="0091032B">
        <w:rPr>
          <w:rFonts w:ascii="Arial" w:hAnsi="Arial" w:cs="Arial"/>
        </w:rPr>
        <w:t>mantener la confianza de nuestros pacientes, de la que nos tenemos que hacer merecedores día a día”.</w:t>
      </w:r>
    </w:p>
    <w:p w14:paraId="77FA64BD" w14:textId="77777777" w:rsidR="00221215" w:rsidRDefault="00221215" w:rsidP="00221215">
      <w:pPr>
        <w:jc w:val="both"/>
        <w:rPr>
          <w:rFonts w:ascii="Arial" w:hAnsi="Arial" w:cs="Arial"/>
        </w:rPr>
      </w:pPr>
    </w:p>
    <w:p w14:paraId="5BF7AD3B" w14:textId="77777777" w:rsidR="00221215" w:rsidRDefault="004E692C" w:rsidP="00221215">
      <w:pPr>
        <w:jc w:val="both"/>
        <w:rPr>
          <w:rFonts w:ascii="Arial" w:hAnsi="Arial" w:cs="Arial"/>
        </w:rPr>
      </w:pPr>
      <w:r>
        <w:rPr>
          <w:rFonts w:ascii="Arial" w:hAnsi="Arial" w:cs="Arial"/>
        </w:rPr>
        <w:lastRenderedPageBreak/>
        <w:t>En otro orden de cosas, e</w:t>
      </w:r>
      <w:r w:rsidR="005534AA" w:rsidRPr="00F326EB">
        <w:rPr>
          <w:rFonts w:ascii="Arial" w:hAnsi="Arial" w:cs="Arial"/>
        </w:rPr>
        <w:t xml:space="preserve">n materia de ginecología y obstetricia, el pasado ejercicio se </w:t>
      </w:r>
      <w:proofErr w:type="gramStart"/>
      <w:r w:rsidR="005534AA" w:rsidRPr="00F326EB">
        <w:rPr>
          <w:rFonts w:ascii="Arial" w:hAnsi="Arial" w:cs="Arial"/>
        </w:rPr>
        <w:t>registraron</w:t>
      </w:r>
      <w:proofErr w:type="gramEnd"/>
      <w:r w:rsidR="005534AA" w:rsidRPr="00F326EB">
        <w:rPr>
          <w:rFonts w:ascii="Arial" w:hAnsi="Arial" w:cs="Arial"/>
        </w:rPr>
        <w:t xml:space="preserve"> 330 nacimientos en el Hospital HM Rosaleda, una cifra ligeramente inferior al año anterior que se enmarca en un descenso generalizado de la natalidad en Galicia.</w:t>
      </w:r>
    </w:p>
    <w:p w14:paraId="46C9A0F6" w14:textId="47BD92F7" w:rsidR="000F53D7" w:rsidRDefault="005534AA" w:rsidP="00221215">
      <w:pPr>
        <w:jc w:val="both"/>
        <w:rPr>
          <w:rFonts w:ascii="Arial" w:hAnsi="Arial" w:cs="Arial"/>
        </w:rPr>
      </w:pPr>
      <w:r w:rsidRPr="00F326EB">
        <w:rPr>
          <w:rFonts w:ascii="Arial" w:hAnsi="Arial" w:cs="Arial"/>
        </w:rPr>
        <w:t xml:space="preserve"> </w:t>
      </w:r>
    </w:p>
    <w:p w14:paraId="106E4406" w14:textId="77777777" w:rsidR="00221215" w:rsidRDefault="00A07A6D" w:rsidP="00221215">
      <w:pPr>
        <w:jc w:val="both"/>
        <w:rPr>
          <w:rFonts w:ascii="Arial" w:hAnsi="Arial" w:cs="Arial"/>
          <w:b/>
        </w:rPr>
      </w:pPr>
      <w:r w:rsidRPr="00221215">
        <w:rPr>
          <w:rFonts w:ascii="Arial" w:hAnsi="Arial" w:cs="Arial"/>
          <w:b/>
        </w:rPr>
        <w:t>Paciente Internacional</w:t>
      </w:r>
    </w:p>
    <w:p w14:paraId="2D9FF3B6" w14:textId="6D51BEF6" w:rsidR="00C0156B" w:rsidRPr="00221215" w:rsidRDefault="00B732DA" w:rsidP="00221215">
      <w:pPr>
        <w:jc w:val="both"/>
        <w:rPr>
          <w:rFonts w:ascii="Arial" w:hAnsi="Arial" w:cs="Arial"/>
          <w:b/>
        </w:rPr>
      </w:pPr>
      <w:r w:rsidRPr="00F326EB">
        <w:rPr>
          <w:rFonts w:ascii="Arial" w:hAnsi="Arial" w:cs="Arial"/>
        </w:rPr>
        <w:t xml:space="preserve">A esto hay que sumar la puesta en marcha en Santiago del servicio </w:t>
      </w:r>
      <w:r w:rsidR="00466EF6">
        <w:rPr>
          <w:rFonts w:ascii="Arial" w:hAnsi="Arial" w:cs="Arial"/>
        </w:rPr>
        <w:t xml:space="preserve">                               </w:t>
      </w:r>
      <w:r w:rsidRPr="00F326EB">
        <w:rPr>
          <w:rFonts w:ascii="Arial" w:hAnsi="Arial" w:cs="Arial"/>
        </w:rPr>
        <w:t xml:space="preserve">HM </w:t>
      </w:r>
      <w:r w:rsidR="00221215">
        <w:rPr>
          <w:rFonts w:ascii="Arial" w:hAnsi="Arial" w:cs="Arial"/>
        </w:rPr>
        <w:t>Hospitales International</w:t>
      </w:r>
      <w:r w:rsidRPr="00F326EB">
        <w:rPr>
          <w:rFonts w:ascii="Arial" w:hAnsi="Arial" w:cs="Arial"/>
        </w:rPr>
        <w:t xml:space="preserve">, que ofrece servicios asistenciales a los pacientes extranjeros desplazados a Galicia como peregrinos, estudiantes, turistas o viajeros de empresa, a los que se les facilitan todas las gestiones relacionadas con su asistencia médica. Concretamente, a lo largo de 2017 este servicio atendió a un total </w:t>
      </w:r>
      <w:r w:rsidRPr="00F326EB">
        <w:rPr>
          <w:rFonts w:ascii="Arial" w:hAnsi="Arial" w:cs="Arial"/>
          <w:color w:val="000000" w:themeColor="text1"/>
        </w:rPr>
        <w:t xml:space="preserve">de </w:t>
      </w:r>
      <w:r w:rsidR="00F326EB" w:rsidRPr="00F326EB">
        <w:rPr>
          <w:rFonts w:ascii="Arial" w:hAnsi="Arial" w:cs="Arial"/>
          <w:color w:val="000000" w:themeColor="text1"/>
        </w:rPr>
        <w:t>1.200</w:t>
      </w:r>
      <w:r w:rsidRPr="00F326EB">
        <w:rPr>
          <w:rFonts w:ascii="Arial" w:hAnsi="Arial" w:cs="Arial"/>
          <w:color w:val="000000" w:themeColor="text1"/>
        </w:rPr>
        <w:t xml:space="preserve"> p</w:t>
      </w:r>
      <w:r w:rsidRPr="00F326EB">
        <w:rPr>
          <w:rFonts w:ascii="Arial" w:hAnsi="Arial" w:cs="Arial"/>
        </w:rPr>
        <w:t>ersonas, con una progresión pe</w:t>
      </w:r>
      <w:r w:rsidR="00814023" w:rsidRPr="00F326EB">
        <w:rPr>
          <w:rFonts w:ascii="Arial" w:hAnsi="Arial" w:cs="Arial"/>
        </w:rPr>
        <w:t>rmanente que permite prever que en 2018 continúe incrementando esta cifra.</w:t>
      </w:r>
    </w:p>
    <w:p w14:paraId="6C5553D9" w14:textId="77777777" w:rsidR="00C0156B" w:rsidRPr="00F326EB" w:rsidRDefault="00C0156B" w:rsidP="00FB0035">
      <w:pPr>
        <w:spacing w:line="276" w:lineRule="auto"/>
        <w:jc w:val="both"/>
        <w:rPr>
          <w:rFonts w:ascii="Arial" w:hAnsi="Arial" w:cs="Arial"/>
        </w:rPr>
      </w:pPr>
    </w:p>
    <w:p w14:paraId="4EBBE219" w14:textId="77777777" w:rsidR="00221215" w:rsidRPr="00B5768F" w:rsidRDefault="00221215" w:rsidP="00FB0035">
      <w:pPr>
        <w:suppressAutoHyphens/>
        <w:spacing w:line="276" w:lineRule="auto"/>
        <w:jc w:val="both"/>
        <w:rPr>
          <w:rFonts w:ascii="Arial" w:hAnsi="Arial" w:cs="Arial"/>
        </w:rPr>
      </w:pPr>
    </w:p>
    <w:bookmarkEnd w:id="0"/>
    <w:p w14:paraId="18DDC728" w14:textId="77777777" w:rsidR="00221215" w:rsidRPr="00B5768F" w:rsidRDefault="00221215" w:rsidP="00FB0035">
      <w:pPr>
        <w:suppressAutoHyphens/>
        <w:spacing w:line="276" w:lineRule="auto"/>
        <w:jc w:val="both"/>
        <w:rPr>
          <w:rFonts w:ascii="Arial" w:hAnsi="Arial" w:cs="Arial"/>
        </w:rPr>
      </w:pPr>
    </w:p>
    <w:p w14:paraId="207E97A8" w14:textId="77777777" w:rsidR="007C682A" w:rsidRPr="00B5768F" w:rsidRDefault="007C682A" w:rsidP="00FB0035">
      <w:pPr>
        <w:suppressAutoHyphens/>
        <w:spacing w:line="276" w:lineRule="auto"/>
        <w:jc w:val="both"/>
        <w:rPr>
          <w:rFonts w:ascii="Arial" w:hAnsi="Arial" w:cs="Arial"/>
          <w:b/>
        </w:rPr>
      </w:pPr>
      <w:r w:rsidRPr="00B5768F">
        <w:rPr>
          <w:rFonts w:ascii="Arial" w:hAnsi="Arial" w:cs="Arial"/>
          <w:b/>
        </w:rPr>
        <w:t>HM Hospitales</w:t>
      </w:r>
    </w:p>
    <w:p w14:paraId="3B35A28D" w14:textId="77777777" w:rsidR="007C682A" w:rsidRPr="00F326EB" w:rsidRDefault="007C682A" w:rsidP="00FB0035">
      <w:pPr>
        <w:suppressAutoHyphens/>
        <w:spacing w:line="276" w:lineRule="auto"/>
        <w:jc w:val="both"/>
        <w:rPr>
          <w:rFonts w:ascii="Arial" w:hAnsi="Arial" w:cs="Arial"/>
        </w:rPr>
      </w:pPr>
      <w:r w:rsidRPr="00F326EB">
        <w:rPr>
          <w:rFonts w:ascii="Arial" w:hAnsi="Arial" w:cs="Arial"/>
        </w:rPr>
        <w:t>HM Hospitales es el grupo hospitalario privado de referencia a nivel nacional que basa su oferta en la excelencia asistencial sumada a la investigación, la docencia, la constante innovación tecnológica y la publicación de resultados.</w:t>
      </w:r>
    </w:p>
    <w:p w14:paraId="13A9D284" w14:textId="77777777" w:rsidR="007C682A" w:rsidRPr="00F326EB" w:rsidRDefault="007C682A" w:rsidP="00FB0035">
      <w:pPr>
        <w:suppressAutoHyphens/>
        <w:spacing w:line="276" w:lineRule="auto"/>
        <w:jc w:val="both"/>
        <w:rPr>
          <w:rFonts w:ascii="Arial" w:hAnsi="Arial" w:cs="Arial"/>
        </w:rPr>
      </w:pPr>
      <w:r w:rsidRPr="00F326EB">
        <w:rPr>
          <w:rFonts w:ascii="Arial" w:hAnsi="Arial" w:cs="Arial"/>
        </w:rPr>
        <w:t>Dirigido por médicos y con capital 100% español, cuenta en la actualidad con más de 4.000 profesionales que concentran sus esfuerzos en ofrecer una medicina de calidad e innovadora centrada en el cuidado de la salud y el bienestar de sus pacientes y familiares.</w:t>
      </w:r>
    </w:p>
    <w:p w14:paraId="74FDDCE1" w14:textId="77777777" w:rsidR="007C682A" w:rsidRPr="00F326EB" w:rsidRDefault="007C682A" w:rsidP="00FB0035">
      <w:pPr>
        <w:suppressAutoHyphens/>
        <w:spacing w:line="276" w:lineRule="auto"/>
        <w:jc w:val="both"/>
        <w:rPr>
          <w:rFonts w:ascii="Arial" w:hAnsi="Arial" w:cs="Arial"/>
        </w:rPr>
      </w:pPr>
    </w:p>
    <w:p w14:paraId="4A0F9627" w14:textId="77777777" w:rsidR="007C682A" w:rsidRPr="00F326EB" w:rsidRDefault="007C682A" w:rsidP="00FB0035">
      <w:pPr>
        <w:suppressAutoHyphens/>
        <w:spacing w:line="276" w:lineRule="auto"/>
        <w:jc w:val="both"/>
        <w:rPr>
          <w:rFonts w:ascii="Arial" w:hAnsi="Arial" w:cs="Arial"/>
        </w:rPr>
      </w:pPr>
      <w:r w:rsidRPr="00F326EB">
        <w:rPr>
          <w:rFonts w:ascii="Arial" w:hAnsi="Arial" w:cs="Arial"/>
        </w:rPr>
        <w:lastRenderedPageBreak/>
        <w:t>HM Hospitales está formado por 38 centros asistenciales: 14 hospitales, 3 centros integrales de alta especialización en Oncología, Cardiología y Neurociencias, además de 21 policlínicos. Todos ellos trabajan de manera coordinada para ofrecer una gestión integral de las necesidades y requerimientos de sus pacientes.</w:t>
      </w:r>
    </w:p>
    <w:p w14:paraId="53003E18" w14:textId="77777777" w:rsidR="007C682A" w:rsidRPr="00F326EB" w:rsidRDefault="007C682A" w:rsidP="00FB0035">
      <w:pPr>
        <w:suppressAutoHyphens/>
        <w:spacing w:line="276" w:lineRule="auto"/>
        <w:jc w:val="both"/>
        <w:rPr>
          <w:rFonts w:ascii="Arial" w:hAnsi="Arial" w:cs="Arial"/>
        </w:rPr>
      </w:pPr>
    </w:p>
    <w:p w14:paraId="4B5AF616" w14:textId="77777777" w:rsidR="007C682A" w:rsidRPr="00F326EB" w:rsidRDefault="007C682A" w:rsidP="00FB0035">
      <w:pPr>
        <w:suppressAutoHyphens/>
        <w:spacing w:line="276" w:lineRule="auto"/>
        <w:jc w:val="both"/>
        <w:rPr>
          <w:rFonts w:ascii="Arial" w:hAnsi="Arial" w:cs="Arial"/>
        </w:rPr>
      </w:pPr>
      <w:r w:rsidRPr="00F326EB">
        <w:rPr>
          <w:rFonts w:ascii="Arial" w:hAnsi="Arial" w:cs="Arial"/>
        </w:rPr>
        <w:t>En el año 2014, HM Hospitales puso las bases de un proyecto sanitario líder en Galicia con la incorporación del Hospital HM Modelo y la Maternidad HM Belén, dos centros de referencia en A Coruña a los que se han sumado en 2016 los hospitales HM Rosaleda y HM La Esperanza en Santiago de Compostela. En marzo de 2017 se ha adquirido en Vigo el Centro Médico el Castro – Hospital Perpetuo Socorro, ahora HM Vigo, con el objetivo de completar asistencialmente el llamado eje atlántico.</w:t>
      </w:r>
    </w:p>
    <w:p w14:paraId="7B9F7BE3" w14:textId="77777777" w:rsidR="007C682A" w:rsidRPr="00F326EB" w:rsidRDefault="007C682A" w:rsidP="00FB0035">
      <w:pPr>
        <w:suppressAutoHyphens/>
        <w:spacing w:line="276" w:lineRule="auto"/>
        <w:jc w:val="both"/>
        <w:rPr>
          <w:rFonts w:ascii="Arial" w:hAnsi="Arial" w:cs="Arial"/>
        </w:rPr>
      </w:pPr>
    </w:p>
    <w:p w14:paraId="3060A1C3" w14:textId="77777777" w:rsidR="007C682A" w:rsidRPr="00F326EB" w:rsidRDefault="007C682A" w:rsidP="00FB0035">
      <w:pPr>
        <w:suppressAutoHyphens/>
        <w:spacing w:line="276" w:lineRule="auto"/>
        <w:jc w:val="both"/>
        <w:rPr>
          <w:rFonts w:ascii="Arial" w:hAnsi="Arial" w:cs="Arial"/>
        </w:rPr>
      </w:pPr>
      <w:r w:rsidRPr="00F326EB">
        <w:rPr>
          <w:rFonts w:ascii="Arial" w:hAnsi="Arial" w:cs="Arial"/>
        </w:rPr>
        <w:t>Actualmente, HM Hospitales en Galicia dispone de más de 300 camas y 26 quirófanos que responden a todas las especialidades médicas y quirúrgicas y cuenta con la más avanzada tecnología de diagnóstico por imagen. Destacan la UCI de adultos y neonatal, los servicios de urgencias 24 horas y urgencias pediátricas, la medicina nuclear y el Laboratorio FIV entre otros. Estos recursos vienen a sumarse a los del resto del grupo en el conjunto de España, todos ellos con la mayor cualificación técnica y humana.</w:t>
      </w:r>
    </w:p>
    <w:p w14:paraId="062A77B5" w14:textId="77777777" w:rsidR="007C682A" w:rsidRPr="00F326EB" w:rsidRDefault="007C682A" w:rsidP="00FB0035">
      <w:pPr>
        <w:suppressAutoHyphens/>
        <w:jc w:val="both"/>
        <w:rPr>
          <w:rFonts w:ascii="Arial" w:hAnsi="Arial" w:cs="Arial"/>
        </w:rPr>
      </w:pPr>
    </w:p>
    <w:p w14:paraId="263F0145" w14:textId="77777777" w:rsidR="007C682A" w:rsidRPr="00F326EB" w:rsidRDefault="007C682A" w:rsidP="00FB0035">
      <w:pPr>
        <w:suppressAutoHyphens/>
        <w:jc w:val="both"/>
        <w:rPr>
          <w:rFonts w:ascii="Arial" w:hAnsi="Arial" w:cs="Arial"/>
        </w:rPr>
      </w:pPr>
      <w:r w:rsidRPr="00F326EB">
        <w:rPr>
          <w:rFonts w:ascii="Arial" w:hAnsi="Arial" w:cs="Arial"/>
        </w:rPr>
        <w:t xml:space="preserve">Más información: </w:t>
      </w:r>
      <w:hyperlink r:id="rId8" w:history="1">
        <w:r w:rsidRPr="00F326EB">
          <w:rPr>
            <w:rStyle w:val="Hipervnculo"/>
            <w:rFonts w:ascii="Arial" w:hAnsi="Arial" w:cs="Arial"/>
          </w:rPr>
          <w:t>www.hmhospitales.com</w:t>
        </w:r>
      </w:hyperlink>
    </w:p>
    <w:p w14:paraId="5A20757A" w14:textId="77777777" w:rsidR="007C682A" w:rsidRPr="00C305C4" w:rsidRDefault="007C682A" w:rsidP="00FB0035">
      <w:pPr>
        <w:suppressAutoHyphens/>
        <w:jc w:val="both"/>
        <w:rPr>
          <w:rFonts w:cs="Arial"/>
          <w:b/>
          <w:bCs/>
          <w:sz w:val="20"/>
        </w:rPr>
      </w:pPr>
    </w:p>
    <w:p w14:paraId="2A47B91D" w14:textId="77777777" w:rsidR="007C682A" w:rsidRPr="00C305C4" w:rsidRDefault="007C682A" w:rsidP="00FB0035">
      <w:pPr>
        <w:suppressAutoHyphens/>
        <w:jc w:val="both"/>
        <w:rPr>
          <w:rFonts w:cs="Arial"/>
          <w:b/>
          <w:bCs/>
          <w:sz w:val="20"/>
        </w:rPr>
      </w:pPr>
      <w:r w:rsidRPr="00C305C4">
        <w:rPr>
          <w:rFonts w:cs="Arial"/>
          <w:b/>
          <w:bCs/>
          <w:sz w:val="20"/>
        </w:rPr>
        <w:t>Más información para medios:</w:t>
      </w:r>
    </w:p>
    <w:p w14:paraId="1C9567AD" w14:textId="77777777" w:rsidR="007C682A" w:rsidRPr="00C305C4" w:rsidRDefault="007C682A" w:rsidP="00FB0035">
      <w:pPr>
        <w:suppressAutoHyphens/>
        <w:jc w:val="both"/>
        <w:rPr>
          <w:rFonts w:cs="Arial"/>
          <w:b/>
          <w:bCs/>
          <w:sz w:val="20"/>
        </w:rPr>
      </w:pPr>
      <w:r w:rsidRPr="00C305C4">
        <w:rPr>
          <w:rFonts w:cs="Arial"/>
          <w:b/>
          <w:bCs/>
          <w:sz w:val="20"/>
        </w:rPr>
        <w:t>DPTO. DE COMUNICACIÓN DE HM HOSPITALES</w:t>
      </w:r>
    </w:p>
    <w:p w14:paraId="2AB71F08" w14:textId="77777777" w:rsidR="007C682A" w:rsidRPr="00C305C4" w:rsidRDefault="007C682A" w:rsidP="00FB0035">
      <w:pPr>
        <w:suppressAutoHyphens/>
        <w:jc w:val="both"/>
        <w:rPr>
          <w:rFonts w:cs="Arial"/>
          <w:b/>
          <w:bCs/>
          <w:sz w:val="20"/>
        </w:rPr>
      </w:pPr>
    </w:p>
    <w:p w14:paraId="4E2E3ED0" w14:textId="77777777" w:rsidR="007C682A" w:rsidRPr="009B2EF0" w:rsidRDefault="007C682A" w:rsidP="00FB0035">
      <w:pPr>
        <w:suppressAutoHyphens/>
        <w:jc w:val="both"/>
        <w:rPr>
          <w:rFonts w:cs="Arial"/>
          <w:b/>
          <w:bCs/>
          <w:sz w:val="20"/>
          <w:lang w:val="pt-BR"/>
        </w:rPr>
      </w:pPr>
      <w:r w:rsidRPr="009B2EF0">
        <w:rPr>
          <w:rFonts w:cs="Arial"/>
          <w:b/>
          <w:bCs/>
          <w:sz w:val="20"/>
          <w:lang w:val="pt-BR"/>
        </w:rPr>
        <w:t xml:space="preserve">Santiago de </w:t>
      </w:r>
      <w:proofErr w:type="spellStart"/>
      <w:r w:rsidRPr="009B2EF0">
        <w:rPr>
          <w:rFonts w:cs="Arial"/>
          <w:b/>
          <w:bCs/>
          <w:sz w:val="20"/>
          <w:lang w:val="pt-BR"/>
        </w:rPr>
        <w:t>Compostela</w:t>
      </w:r>
      <w:proofErr w:type="spellEnd"/>
    </w:p>
    <w:p w14:paraId="5F2C8149" w14:textId="77777777" w:rsidR="007C682A" w:rsidRPr="009B2EF0" w:rsidRDefault="007C682A" w:rsidP="00FB0035">
      <w:pPr>
        <w:suppressAutoHyphens/>
        <w:jc w:val="both"/>
        <w:rPr>
          <w:rFonts w:cs="Arial"/>
          <w:b/>
          <w:bCs/>
          <w:sz w:val="20"/>
          <w:lang w:val="pt-BR"/>
        </w:rPr>
      </w:pPr>
      <w:r w:rsidRPr="009B2EF0">
        <w:rPr>
          <w:rFonts w:cs="Arial"/>
          <w:b/>
          <w:bCs/>
          <w:sz w:val="20"/>
          <w:lang w:val="pt-BR"/>
        </w:rPr>
        <w:t>Miguel Álvarez López</w:t>
      </w:r>
    </w:p>
    <w:p w14:paraId="4968B18C" w14:textId="77777777" w:rsidR="007C682A" w:rsidRPr="009B2EF0" w:rsidRDefault="007C682A" w:rsidP="00FB0035">
      <w:pPr>
        <w:suppressAutoHyphens/>
        <w:jc w:val="both"/>
        <w:rPr>
          <w:rFonts w:cs="Arial"/>
          <w:b/>
          <w:bCs/>
          <w:sz w:val="20"/>
          <w:lang w:val="pt-BR"/>
        </w:rPr>
      </w:pPr>
      <w:r w:rsidRPr="009B2EF0">
        <w:rPr>
          <w:rFonts w:cs="Arial"/>
          <w:b/>
          <w:bCs/>
          <w:sz w:val="20"/>
          <w:lang w:val="pt-BR"/>
        </w:rPr>
        <w:lastRenderedPageBreak/>
        <w:t xml:space="preserve">Tel.: 981 551 200 (Ext. 1800) / </w:t>
      </w:r>
      <w:proofErr w:type="spellStart"/>
      <w:r w:rsidRPr="009B2EF0">
        <w:rPr>
          <w:rFonts w:cs="Arial"/>
          <w:b/>
          <w:bCs/>
          <w:sz w:val="20"/>
          <w:lang w:val="pt-BR"/>
        </w:rPr>
        <w:t>Móvil</w:t>
      </w:r>
      <w:proofErr w:type="spellEnd"/>
      <w:r w:rsidRPr="009B2EF0">
        <w:rPr>
          <w:rFonts w:cs="Arial"/>
          <w:b/>
          <w:bCs/>
          <w:sz w:val="20"/>
          <w:lang w:val="pt-BR"/>
        </w:rPr>
        <w:t xml:space="preserve"> 661 571 918 </w:t>
      </w:r>
    </w:p>
    <w:p w14:paraId="50703481" w14:textId="77777777" w:rsidR="007C682A" w:rsidRPr="00351F50" w:rsidRDefault="007C682A" w:rsidP="00FB0035">
      <w:pPr>
        <w:suppressAutoHyphens/>
        <w:jc w:val="both"/>
        <w:rPr>
          <w:u w:val="single"/>
          <w:lang w:val="it-IT"/>
        </w:rPr>
      </w:pPr>
      <w:r>
        <w:rPr>
          <w:rFonts w:cs="Arial"/>
          <w:b/>
          <w:bCs/>
          <w:sz w:val="20"/>
          <w:lang w:val="it-IT"/>
        </w:rPr>
        <w:t>E-mail:</w:t>
      </w:r>
      <w:r>
        <w:rPr>
          <w:rFonts w:cs="Arial"/>
          <w:sz w:val="20"/>
          <w:lang w:val="it-IT"/>
        </w:rPr>
        <w:t xml:space="preserve"> </w:t>
      </w:r>
      <w:hyperlink r:id="rId9" w:history="1">
        <w:r w:rsidRPr="00254172">
          <w:rPr>
            <w:rStyle w:val="Hipervnculo"/>
            <w:lang w:val="it-IT"/>
          </w:rPr>
          <w:t>malvarezlopez@hmhospitales.com</w:t>
        </w:r>
      </w:hyperlink>
    </w:p>
    <w:p w14:paraId="7B9B213C" w14:textId="77777777" w:rsidR="007C682A" w:rsidRPr="00C305C4" w:rsidRDefault="007C682A" w:rsidP="00FB0035">
      <w:pPr>
        <w:pStyle w:val="CuerpoA"/>
        <w:suppressAutoHyphens/>
        <w:jc w:val="both"/>
        <w:rPr>
          <w:rStyle w:val="Hyperlink1"/>
          <w:b/>
          <w:bCs/>
          <w:lang w:val="pt-BR"/>
        </w:rPr>
      </w:pPr>
    </w:p>
    <w:p w14:paraId="0956FBFA" w14:textId="77777777" w:rsidR="00FA742D" w:rsidRPr="007C682A" w:rsidRDefault="00FA742D" w:rsidP="00FB0035">
      <w:pPr>
        <w:jc w:val="both"/>
        <w:rPr>
          <w:lang w:val="pt-BR"/>
        </w:rPr>
      </w:pPr>
    </w:p>
    <w:sectPr w:rsidR="00FA742D" w:rsidRPr="007C682A" w:rsidSect="00FB0035">
      <w:headerReference w:type="default" r:id="rId10"/>
      <w:pgSz w:w="11906" w:h="16838"/>
      <w:pgMar w:top="426" w:right="1416"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EA55C" w14:textId="77777777" w:rsidR="00840E15" w:rsidRDefault="00840E15">
      <w:r>
        <w:separator/>
      </w:r>
    </w:p>
  </w:endnote>
  <w:endnote w:type="continuationSeparator" w:id="0">
    <w:p w14:paraId="750907E7" w14:textId="77777777" w:rsidR="00840E15" w:rsidRDefault="00840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122BA" w14:textId="77777777" w:rsidR="00840E15" w:rsidRDefault="00840E15">
      <w:r>
        <w:separator/>
      </w:r>
    </w:p>
  </w:footnote>
  <w:footnote w:type="continuationSeparator" w:id="0">
    <w:p w14:paraId="65EFE91B" w14:textId="77777777" w:rsidR="00840E15" w:rsidRDefault="00840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2F4A7" w14:textId="77777777" w:rsidR="006560DF" w:rsidRDefault="003F5678">
    <w:pPr>
      <w:pStyle w:val="Encabezado"/>
    </w:pPr>
    <w:r>
      <w:rPr>
        <w:rFonts w:ascii="Arial" w:hAnsi="Arial" w:cs="Arial"/>
        <w:b/>
        <w:sz w:val="28"/>
        <w:szCs w:val="28"/>
      </w:rPr>
      <w:t xml:space="preserve">                                                 </w:t>
    </w:r>
  </w:p>
  <w:p w14:paraId="66F07166" w14:textId="77777777" w:rsidR="006560DF" w:rsidRDefault="00F37CD2" w:rsidP="00DE081C">
    <w:pPr>
      <w:pStyle w:val="Encabezado"/>
      <w:jc w:val="right"/>
    </w:pPr>
  </w:p>
  <w:p w14:paraId="313B41E1" w14:textId="77777777" w:rsidR="0058773B" w:rsidRDefault="0058773B" w:rsidP="00DE081C">
    <w:pPr>
      <w:pStyle w:val="Encabezado"/>
      <w:jc w:val="right"/>
    </w:pPr>
  </w:p>
  <w:p w14:paraId="495B16D3" w14:textId="77777777" w:rsidR="0058773B" w:rsidRDefault="0058773B" w:rsidP="00DE081C">
    <w:pPr>
      <w:pStyle w:val="Encabezado"/>
      <w:jc w:val="right"/>
    </w:pPr>
  </w:p>
  <w:p w14:paraId="46877E6F" w14:textId="77777777" w:rsidR="0058773B" w:rsidRDefault="0058773B" w:rsidP="00DE081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15:restartNumberingAfterBreak="0">
    <w:nsid w:val="779E44AC"/>
    <w:multiLevelType w:val="hybridMultilevel"/>
    <w:tmpl w:val="53C62B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78"/>
    <w:rsid w:val="00003718"/>
    <w:rsid w:val="0000777F"/>
    <w:rsid w:val="00021CD0"/>
    <w:rsid w:val="00023C1B"/>
    <w:rsid w:val="000436DA"/>
    <w:rsid w:val="000A6EB4"/>
    <w:rsid w:val="000D42D5"/>
    <w:rsid w:val="000E0A2D"/>
    <w:rsid w:val="000F4038"/>
    <w:rsid w:val="000F53D7"/>
    <w:rsid w:val="000F7FDC"/>
    <w:rsid w:val="00116DFE"/>
    <w:rsid w:val="00124A12"/>
    <w:rsid w:val="00124A61"/>
    <w:rsid w:val="001263FB"/>
    <w:rsid w:val="00140DBC"/>
    <w:rsid w:val="00142769"/>
    <w:rsid w:val="00155462"/>
    <w:rsid w:val="0015692A"/>
    <w:rsid w:val="001B2C49"/>
    <w:rsid w:val="001C6DB1"/>
    <w:rsid w:val="00221215"/>
    <w:rsid w:val="0022553F"/>
    <w:rsid w:val="00244DE0"/>
    <w:rsid w:val="00263FE7"/>
    <w:rsid w:val="00266181"/>
    <w:rsid w:val="00266AE9"/>
    <w:rsid w:val="00267E58"/>
    <w:rsid w:val="002722C4"/>
    <w:rsid w:val="00280974"/>
    <w:rsid w:val="00280B76"/>
    <w:rsid w:val="002D1E03"/>
    <w:rsid w:val="002E38A6"/>
    <w:rsid w:val="002E5F1F"/>
    <w:rsid w:val="00341556"/>
    <w:rsid w:val="003473B3"/>
    <w:rsid w:val="00372246"/>
    <w:rsid w:val="003938A8"/>
    <w:rsid w:val="00395D64"/>
    <w:rsid w:val="003A3ADA"/>
    <w:rsid w:val="003C37CF"/>
    <w:rsid w:val="003C4463"/>
    <w:rsid w:val="003D00D8"/>
    <w:rsid w:val="003F5678"/>
    <w:rsid w:val="0040276D"/>
    <w:rsid w:val="0040492E"/>
    <w:rsid w:val="00405880"/>
    <w:rsid w:val="004113A4"/>
    <w:rsid w:val="0043749A"/>
    <w:rsid w:val="004405A0"/>
    <w:rsid w:val="004640B8"/>
    <w:rsid w:val="00466EF6"/>
    <w:rsid w:val="00490636"/>
    <w:rsid w:val="004A6D9D"/>
    <w:rsid w:val="004B2D7D"/>
    <w:rsid w:val="004E3F2B"/>
    <w:rsid w:val="004E692C"/>
    <w:rsid w:val="0053134A"/>
    <w:rsid w:val="005430E3"/>
    <w:rsid w:val="00544269"/>
    <w:rsid w:val="005534AA"/>
    <w:rsid w:val="00585525"/>
    <w:rsid w:val="0058773B"/>
    <w:rsid w:val="0059709E"/>
    <w:rsid w:val="005C4844"/>
    <w:rsid w:val="005C5849"/>
    <w:rsid w:val="005D2246"/>
    <w:rsid w:val="005F1D30"/>
    <w:rsid w:val="005F1E29"/>
    <w:rsid w:val="0060666B"/>
    <w:rsid w:val="00612580"/>
    <w:rsid w:val="00655E92"/>
    <w:rsid w:val="00677F43"/>
    <w:rsid w:val="0069474A"/>
    <w:rsid w:val="006971AB"/>
    <w:rsid w:val="006A2A6F"/>
    <w:rsid w:val="006C1FD8"/>
    <w:rsid w:val="006C4E7E"/>
    <w:rsid w:val="00704321"/>
    <w:rsid w:val="00711C12"/>
    <w:rsid w:val="007261C3"/>
    <w:rsid w:val="00786600"/>
    <w:rsid w:val="00786A25"/>
    <w:rsid w:val="00792DC2"/>
    <w:rsid w:val="007A1272"/>
    <w:rsid w:val="007A7D6C"/>
    <w:rsid w:val="007C682A"/>
    <w:rsid w:val="007D6E4D"/>
    <w:rsid w:val="007E106C"/>
    <w:rsid w:val="007F2373"/>
    <w:rsid w:val="007F268D"/>
    <w:rsid w:val="007F4EF1"/>
    <w:rsid w:val="007F66EB"/>
    <w:rsid w:val="00814023"/>
    <w:rsid w:val="008142B5"/>
    <w:rsid w:val="00820E57"/>
    <w:rsid w:val="008307AB"/>
    <w:rsid w:val="00833AA3"/>
    <w:rsid w:val="00834A8B"/>
    <w:rsid w:val="00840E15"/>
    <w:rsid w:val="0089752E"/>
    <w:rsid w:val="008B6418"/>
    <w:rsid w:val="008C1A1D"/>
    <w:rsid w:val="008C6BBA"/>
    <w:rsid w:val="008D5334"/>
    <w:rsid w:val="008E7E29"/>
    <w:rsid w:val="0091032B"/>
    <w:rsid w:val="00920A73"/>
    <w:rsid w:val="00930CE5"/>
    <w:rsid w:val="00942242"/>
    <w:rsid w:val="009440BE"/>
    <w:rsid w:val="00946259"/>
    <w:rsid w:val="00955660"/>
    <w:rsid w:val="009875D3"/>
    <w:rsid w:val="009975E9"/>
    <w:rsid w:val="009D48BF"/>
    <w:rsid w:val="009D7384"/>
    <w:rsid w:val="009E7CE2"/>
    <w:rsid w:val="00A07A6D"/>
    <w:rsid w:val="00A113FE"/>
    <w:rsid w:val="00A32B93"/>
    <w:rsid w:val="00A436CE"/>
    <w:rsid w:val="00A97C42"/>
    <w:rsid w:val="00AC1B76"/>
    <w:rsid w:val="00AD1330"/>
    <w:rsid w:val="00AD6828"/>
    <w:rsid w:val="00AE4E5E"/>
    <w:rsid w:val="00B16361"/>
    <w:rsid w:val="00B174E8"/>
    <w:rsid w:val="00B5022F"/>
    <w:rsid w:val="00B54F34"/>
    <w:rsid w:val="00B55686"/>
    <w:rsid w:val="00B5768F"/>
    <w:rsid w:val="00B626C4"/>
    <w:rsid w:val="00B729A7"/>
    <w:rsid w:val="00B732DA"/>
    <w:rsid w:val="00BD66C6"/>
    <w:rsid w:val="00BE561E"/>
    <w:rsid w:val="00BE67C6"/>
    <w:rsid w:val="00BF5141"/>
    <w:rsid w:val="00C0156B"/>
    <w:rsid w:val="00C175E5"/>
    <w:rsid w:val="00C2353B"/>
    <w:rsid w:val="00C25A96"/>
    <w:rsid w:val="00C267A1"/>
    <w:rsid w:val="00C72B0F"/>
    <w:rsid w:val="00C85880"/>
    <w:rsid w:val="00CA17B3"/>
    <w:rsid w:val="00CA259C"/>
    <w:rsid w:val="00CB591C"/>
    <w:rsid w:val="00CC52EC"/>
    <w:rsid w:val="00CE31E3"/>
    <w:rsid w:val="00CE5A56"/>
    <w:rsid w:val="00D22D2E"/>
    <w:rsid w:val="00D23BB9"/>
    <w:rsid w:val="00D30106"/>
    <w:rsid w:val="00D43F3E"/>
    <w:rsid w:val="00D6630E"/>
    <w:rsid w:val="00D808B5"/>
    <w:rsid w:val="00D86D88"/>
    <w:rsid w:val="00D92C21"/>
    <w:rsid w:val="00D93D00"/>
    <w:rsid w:val="00D96D1B"/>
    <w:rsid w:val="00DA1AE2"/>
    <w:rsid w:val="00DC16D3"/>
    <w:rsid w:val="00DC1E4B"/>
    <w:rsid w:val="00DD0E8B"/>
    <w:rsid w:val="00DD3F6B"/>
    <w:rsid w:val="00DD5342"/>
    <w:rsid w:val="00DE39CE"/>
    <w:rsid w:val="00DF0653"/>
    <w:rsid w:val="00DF6065"/>
    <w:rsid w:val="00E342D6"/>
    <w:rsid w:val="00E4751B"/>
    <w:rsid w:val="00E678CD"/>
    <w:rsid w:val="00E77FE9"/>
    <w:rsid w:val="00E809FF"/>
    <w:rsid w:val="00E84758"/>
    <w:rsid w:val="00E96F09"/>
    <w:rsid w:val="00EB1E6A"/>
    <w:rsid w:val="00EC0446"/>
    <w:rsid w:val="00EC6F08"/>
    <w:rsid w:val="00EE2253"/>
    <w:rsid w:val="00F1753F"/>
    <w:rsid w:val="00F326EB"/>
    <w:rsid w:val="00F33A0B"/>
    <w:rsid w:val="00F37CD2"/>
    <w:rsid w:val="00F655A3"/>
    <w:rsid w:val="00F85775"/>
    <w:rsid w:val="00F96427"/>
    <w:rsid w:val="00FA1B8B"/>
    <w:rsid w:val="00FA4083"/>
    <w:rsid w:val="00FA742D"/>
    <w:rsid w:val="00FB0035"/>
    <w:rsid w:val="00FE0682"/>
    <w:rsid w:val="00FE7D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4E3D0"/>
  <w15:chartTrackingRefBased/>
  <w15:docId w15:val="{89837566-47A2-4E82-A78B-387CA895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 w:type="character" w:customStyle="1" w:styleId="Ninguno">
    <w:name w:val="Ninguno"/>
    <w:rsid w:val="005D2246"/>
  </w:style>
  <w:style w:type="paragraph" w:customStyle="1" w:styleId="CuerpoA">
    <w:name w:val="Cuerpo A"/>
    <w:rsid w:val="007C682A"/>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character" w:customStyle="1" w:styleId="Hyperlink1">
    <w:name w:val="Hyperlink.1"/>
    <w:basedOn w:val="Ninguno"/>
    <w:rsid w:val="007C682A"/>
    <w:rPr>
      <w:rFonts w:ascii="Arial" w:eastAsia="Arial" w:hAnsi="Arial" w:cs="Arial"/>
      <w:strike w:val="0"/>
      <w:dstrike w:val="0"/>
      <w:color w:val="0000FF"/>
      <w:sz w:val="20"/>
      <w:szCs w:val="20"/>
      <w:u w:val="none" w:color="0000FF"/>
      <w:lang w:val="es-ES_tradnl"/>
    </w:rPr>
  </w:style>
  <w:style w:type="paragraph" w:styleId="Prrafodelista">
    <w:name w:val="List Paragraph"/>
    <w:basedOn w:val="Normal"/>
    <w:uiPriority w:val="34"/>
    <w:qFormat/>
    <w:rsid w:val="00F326EB"/>
    <w:pPr>
      <w:ind w:left="720"/>
      <w:contextualSpacing/>
    </w:pPr>
  </w:style>
  <w:style w:type="paragraph" w:customStyle="1" w:styleId="normaltextonoticia">
    <w:name w:val="normaltextonoticia"/>
    <w:basedOn w:val="Normal"/>
    <w:rsid w:val="00F326EB"/>
    <w:pPr>
      <w:spacing w:before="100" w:beforeAutospacing="1" w:after="100" w:afterAutospacing="1"/>
    </w:pPr>
    <w:rPr>
      <w:rFonts w:ascii="Arial" w:eastAsia="Calibri" w:hAnsi="Arial" w:cs="Arial"/>
      <w:color w:val="000000"/>
      <w:sz w:val="18"/>
      <w:szCs w:val="18"/>
    </w:rPr>
  </w:style>
  <w:style w:type="character" w:styleId="Refdecomentario">
    <w:name w:val="annotation reference"/>
    <w:basedOn w:val="Fuentedeprrafopredeter"/>
    <w:uiPriority w:val="99"/>
    <w:semiHidden/>
    <w:unhideWhenUsed/>
    <w:rsid w:val="006971AB"/>
    <w:rPr>
      <w:sz w:val="16"/>
      <w:szCs w:val="16"/>
    </w:rPr>
  </w:style>
  <w:style w:type="paragraph" w:styleId="Textocomentario">
    <w:name w:val="annotation text"/>
    <w:basedOn w:val="Normal"/>
    <w:link w:val="TextocomentarioCar"/>
    <w:uiPriority w:val="99"/>
    <w:semiHidden/>
    <w:unhideWhenUsed/>
    <w:rsid w:val="006971AB"/>
    <w:rPr>
      <w:sz w:val="20"/>
      <w:szCs w:val="20"/>
    </w:rPr>
  </w:style>
  <w:style w:type="character" w:customStyle="1" w:styleId="TextocomentarioCar">
    <w:name w:val="Texto comentario Car"/>
    <w:basedOn w:val="Fuentedeprrafopredeter"/>
    <w:link w:val="Textocomentario"/>
    <w:uiPriority w:val="99"/>
    <w:semiHidden/>
    <w:rsid w:val="006971AB"/>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971AB"/>
    <w:rPr>
      <w:b/>
      <w:bCs/>
    </w:rPr>
  </w:style>
  <w:style w:type="character" w:customStyle="1" w:styleId="AsuntodelcomentarioCar">
    <w:name w:val="Asunto del comentario Car"/>
    <w:basedOn w:val="TextocomentarioCar"/>
    <w:link w:val="Asuntodelcomentario"/>
    <w:uiPriority w:val="99"/>
    <w:semiHidden/>
    <w:rsid w:val="006971AB"/>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hospitales.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lvarezlopez@hmhospitales.com" TargetMode="Externa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185096-06CA-4ACC-9495-6DC030B92675}"/>
</file>

<file path=customXml/itemProps2.xml><?xml version="1.0" encoding="utf-8"?>
<ds:datastoreItem xmlns:ds="http://schemas.openxmlformats.org/officeDocument/2006/customXml" ds:itemID="{123C2390-A62A-4B37-86D7-47F4CC34A06A}"/>
</file>

<file path=customXml/itemProps3.xml><?xml version="1.0" encoding="utf-8"?>
<ds:datastoreItem xmlns:ds="http://schemas.openxmlformats.org/officeDocument/2006/customXml" ds:itemID="{EDC20F9F-9226-4FCE-AB78-E95155D3B41D}"/>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4691</Characters>
  <Application>Microsoft Office Word</Application>
  <DocSecurity>4</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PUBLICACIONES</dc:creator>
  <cp:keywords/>
  <dc:description/>
  <cp:lastModifiedBy>Eloisa Martin de Faria</cp:lastModifiedBy>
  <cp:revision>2</cp:revision>
  <cp:lastPrinted>2018-02-16T10:57:00Z</cp:lastPrinted>
  <dcterms:created xsi:type="dcterms:W3CDTF">2018-02-21T11:23:00Z</dcterms:created>
  <dcterms:modified xsi:type="dcterms:W3CDTF">2018-02-21T11:23:00Z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