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FB5" w:rsidRDefault="000A24A6">
      <w:pPr>
        <w:pStyle w:val="Cuerpo"/>
        <w:jc w:val="both"/>
        <w:rPr>
          <w:rFonts w:ascii="Arial"/>
          <w:b/>
          <w:bCs/>
        </w:rPr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1202689</wp:posOffset>
            </wp:positionH>
            <wp:positionV relativeFrom="line">
              <wp:posOffset>-489584</wp:posOffset>
            </wp:positionV>
            <wp:extent cx="3110865" cy="1314450"/>
            <wp:effectExtent l="0" t="0" r="0" b="0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/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0865" cy="13144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181FB5" w:rsidRDefault="00181FB5">
      <w:pPr>
        <w:pStyle w:val="Cuerpo"/>
        <w:jc w:val="both"/>
        <w:rPr>
          <w:rFonts w:ascii="Arial"/>
          <w:b/>
          <w:bCs/>
        </w:rPr>
      </w:pPr>
    </w:p>
    <w:p w:rsidR="00181FB5" w:rsidRDefault="00181FB5">
      <w:pPr>
        <w:pStyle w:val="Cuerpo"/>
        <w:jc w:val="both"/>
        <w:rPr>
          <w:rFonts w:ascii="Arial"/>
          <w:b/>
          <w:bCs/>
        </w:rPr>
      </w:pPr>
    </w:p>
    <w:p w:rsidR="00181FB5" w:rsidRDefault="00181FB5">
      <w:pPr>
        <w:pStyle w:val="Cuerpo"/>
        <w:jc w:val="both"/>
        <w:rPr>
          <w:rFonts w:ascii="Arial"/>
          <w:b/>
          <w:bCs/>
        </w:rPr>
      </w:pPr>
    </w:p>
    <w:p w:rsidR="00181FB5" w:rsidRDefault="00181FB5">
      <w:pPr>
        <w:pStyle w:val="Cuerpo"/>
        <w:jc w:val="both"/>
        <w:rPr>
          <w:rFonts w:ascii="Arial"/>
          <w:b/>
          <w:bCs/>
        </w:rPr>
      </w:pPr>
    </w:p>
    <w:p w:rsidR="00181FB5" w:rsidRDefault="00181FB5">
      <w:pPr>
        <w:pStyle w:val="normaltextonoticia"/>
        <w:spacing w:before="0" w:after="0"/>
        <w:jc w:val="both"/>
        <w:rPr>
          <w:b/>
          <w:bCs/>
          <w:sz w:val="24"/>
          <w:szCs w:val="24"/>
        </w:rPr>
      </w:pPr>
    </w:p>
    <w:p w:rsidR="00181FB5" w:rsidRDefault="00181FB5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81FB5" w:rsidRDefault="00181FB5">
      <w:pPr>
        <w:pStyle w:val="normaltextonoticia"/>
        <w:spacing w:before="0" w:after="0"/>
        <w:jc w:val="center"/>
        <w:rPr>
          <w:b/>
          <w:bCs/>
          <w:sz w:val="24"/>
          <w:szCs w:val="24"/>
        </w:rPr>
      </w:pPr>
    </w:p>
    <w:p w:rsidR="00181FB5" w:rsidRDefault="000A24A6">
      <w:pPr>
        <w:pStyle w:val="normaltextonoticia"/>
        <w:spacing w:before="0"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El Dr. Barriga recomienda tener en cuenta que el deporte es una forma de aprendizaje</w:t>
      </w:r>
    </w:p>
    <w:p w:rsidR="00181FB5" w:rsidRDefault="00181FB5">
      <w:pPr>
        <w:pStyle w:val="normaltextonoticia"/>
        <w:spacing w:before="0" w:after="0"/>
        <w:jc w:val="center"/>
        <w:rPr>
          <w:b/>
          <w:bCs/>
        </w:rPr>
      </w:pP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rFonts w:ascii="Arial" w:eastAsia="Arial" w:hAnsi="Arial" w:cs="Arial"/>
          <w:b/>
          <w:bCs/>
          <w:color w:val="434343"/>
          <w:sz w:val="30"/>
          <w:szCs w:val="30"/>
          <w:u w:color="434343"/>
        </w:rPr>
      </w:pPr>
    </w:p>
    <w:p w:rsidR="00D9273A" w:rsidRDefault="000A24A6" w:rsidP="0014395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</w:pPr>
      <w:r w:rsidRPr="00143952"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  <w:t>LA EXCESIVA PRESI</w:t>
      </w:r>
      <w:r w:rsidRPr="00143952">
        <w:rPr>
          <w:rFonts w:hAnsi="Arial"/>
          <w:b/>
          <w:bCs/>
          <w:color w:val="auto"/>
          <w:sz w:val="28"/>
          <w:szCs w:val="28"/>
          <w:u w:color="434343"/>
          <w:lang w:val="es-ES_tradnl"/>
        </w:rPr>
        <w:t>Ó</w:t>
      </w:r>
      <w:r w:rsidRPr="00143952"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  <w:t>N DEPORTIVA SOBRE LOS NI</w:t>
      </w:r>
      <w:r w:rsidRPr="00143952">
        <w:rPr>
          <w:rFonts w:hAnsi="Arial"/>
          <w:b/>
          <w:bCs/>
          <w:color w:val="auto"/>
          <w:sz w:val="28"/>
          <w:szCs w:val="28"/>
          <w:u w:color="434343"/>
          <w:lang w:val="es-ES_tradnl"/>
        </w:rPr>
        <w:t>Ñ</w:t>
      </w:r>
      <w:r w:rsidRPr="00143952"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  <w:t xml:space="preserve">OS </w:t>
      </w:r>
    </w:p>
    <w:p w:rsidR="00181FB5" w:rsidRDefault="000A24A6" w:rsidP="00143952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143952"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  <w:t xml:space="preserve">PUEDE PROVOCAR </w:t>
      </w:r>
      <w:r w:rsidRPr="00143952">
        <w:rPr>
          <w:rFonts w:hAnsi="Arial"/>
          <w:b/>
          <w:bCs/>
          <w:color w:val="auto"/>
          <w:sz w:val="28"/>
          <w:szCs w:val="28"/>
          <w:u w:color="434343"/>
          <w:lang w:val="es-ES_tradnl"/>
        </w:rPr>
        <w:t>“</w:t>
      </w:r>
      <w:r w:rsidRPr="00143952">
        <w:rPr>
          <w:rFonts w:ascii="Arial"/>
          <w:b/>
          <w:bCs/>
          <w:color w:val="auto"/>
          <w:sz w:val="28"/>
          <w:szCs w:val="28"/>
          <w:u w:color="434343"/>
          <w:lang w:val="es-ES_tradnl"/>
        </w:rPr>
        <w:t>LESIONES FANTASMAS</w:t>
      </w:r>
      <w:r w:rsidRPr="00143952">
        <w:rPr>
          <w:rFonts w:hAnsi="Arial"/>
          <w:b/>
          <w:bCs/>
          <w:color w:val="auto"/>
          <w:sz w:val="28"/>
          <w:szCs w:val="28"/>
          <w:u w:color="434343"/>
          <w:lang w:val="es-ES_tradnl"/>
        </w:rPr>
        <w:t>”</w:t>
      </w:r>
    </w:p>
    <w:p w:rsidR="00181FB5" w:rsidRDefault="00181FB5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181FB5" w:rsidRDefault="00181FB5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181FB5" w:rsidRDefault="000A24A6">
      <w:pPr>
        <w:pStyle w:val="normaltextonoticia"/>
        <w:numPr>
          <w:ilvl w:val="0"/>
          <w:numId w:val="3"/>
        </w:numPr>
        <w:tabs>
          <w:tab w:val="num" w:pos="990"/>
          <w:tab w:val="left" w:pos="1080"/>
        </w:tabs>
        <w:spacing w:before="0" w:after="0"/>
        <w:ind w:left="990" w:hanging="270"/>
        <w:jc w:val="both"/>
      </w:pPr>
      <w:r>
        <w:rPr>
          <w:sz w:val="24"/>
          <w:szCs w:val="24"/>
        </w:rPr>
        <w:t>El S</w:t>
      </w:r>
      <w:r>
        <w:rPr>
          <w:rFonts w:hAnsi="Arial"/>
          <w:sz w:val="24"/>
          <w:szCs w:val="24"/>
        </w:rPr>
        <w:t>í</w:t>
      </w:r>
      <w:r>
        <w:rPr>
          <w:sz w:val="24"/>
          <w:szCs w:val="24"/>
        </w:rPr>
        <w:t xml:space="preserve">ndrome de las Ligas Infantiles puede llegar a necesitar de tratamiento </w:t>
      </w:r>
      <w:proofErr w:type="spellStart"/>
      <w:r>
        <w:rPr>
          <w:sz w:val="24"/>
          <w:szCs w:val="24"/>
        </w:rPr>
        <w:t>psic</w:t>
      </w:r>
      <w:r>
        <w:rPr>
          <w:rFonts w:hAnsi="Arial"/>
          <w:sz w:val="24"/>
          <w:szCs w:val="24"/>
        </w:rPr>
        <w:t>ó</w:t>
      </w:r>
      <w:r>
        <w:rPr>
          <w:sz w:val="24"/>
          <w:szCs w:val="24"/>
        </w:rPr>
        <w:t>logico</w:t>
      </w:r>
      <w:proofErr w:type="spellEnd"/>
      <w:r>
        <w:rPr>
          <w:sz w:val="24"/>
          <w:szCs w:val="24"/>
        </w:rPr>
        <w:t xml:space="preserve"> en los casos m</w:t>
      </w:r>
      <w:r>
        <w:rPr>
          <w:rFonts w:hAnsi="Arial"/>
          <w:sz w:val="24"/>
          <w:szCs w:val="24"/>
        </w:rPr>
        <w:t>á</w:t>
      </w:r>
      <w:r>
        <w:rPr>
          <w:sz w:val="24"/>
          <w:szCs w:val="24"/>
        </w:rPr>
        <w:t>s severos</w:t>
      </w:r>
    </w:p>
    <w:p w:rsidR="00181FB5" w:rsidRDefault="00181FB5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181FB5" w:rsidRDefault="000A24A6">
      <w:pPr>
        <w:pStyle w:val="normaltextonoticia"/>
        <w:numPr>
          <w:ilvl w:val="0"/>
          <w:numId w:val="6"/>
        </w:numPr>
        <w:tabs>
          <w:tab w:val="num" w:pos="990"/>
          <w:tab w:val="left" w:pos="1080"/>
        </w:tabs>
        <w:spacing w:before="0" w:after="0"/>
        <w:ind w:left="990" w:hanging="270"/>
        <w:jc w:val="both"/>
      </w:pPr>
      <w:r>
        <w:rPr>
          <w:sz w:val="24"/>
          <w:szCs w:val="24"/>
        </w:rPr>
        <w:t>En Espa</w:t>
      </w:r>
      <w:r>
        <w:rPr>
          <w:rFonts w:hAnsi="Arial"/>
          <w:sz w:val="24"/>
          <w:szCs w:val="24"/>
        </w:rPr>
        <w:t>ñ</w:t>
      </w:r>
      <w:r>
        <w:rPr>
          <w:sz w:val="24"/>
          <w:szCs w:val="24"/>
        </w:rPr>
        <w:t>a se dan m</w:t>
      </w:r>
      <w:r>
        <w:rPr>
          <w:rFonts w:hAnsi="Arial"/>
          <w:sz w:val="24"/>
          <w:szCs w:val="24"/>
        </w:rPr>
        <w:t>á</w:t>
      </w:r>
      <w:r>
        <w:rPr>
          <w:sz w:val="24"/>
          <w:szCs w:val="24"/>
        </w:rPr>
        <w:t>s casos en el mundo del f</w:t>
      </w:r>
      <w:r>
        <w:rPr>
          <w:rFonts w:hAnsi="Arial"/>
          <w:sz w:val="24"/>
          <w:szCs w:val="24"/>
        </w:rPr>
        <w:t>ú</w:t>
      </w:r>
      <w:r>
        <w:rPr>
          <w:sz w:val="24"/>
          <w:szCs w:val="24"/>
        </w:rPr>
        <w:t>tbol donde los jugadores profesionales tienen m</w:t>
      </w:r>
      <w:r>
        <w:rPr>
          <w:rFonts w:hAnsi="Arial"/>
          <w:sz w:val="24"/>
          <w:szCs w:val="24"/>
        </w:rPr>
        <w:t>á</w:t>
      </w:r>
      <w:r>
        <w:rPr>
          <w:sz w:val="24"/>
          <w:szCs w:val="24"/>
        </w:rPr>
        <w:t>s visibilidad</w:t>
      </w:r>
    </w:p>
    <w:p w:rsidR="00181FB5" w:rsidRDefault="00181FB5">
      <w:pPr>
        <w:pStyle w:val="normaltextonoticia"/>
        <w:spacing w:before="0" w:after="0"/>
        <w:ind w:left="1080"/>
        <w:jc w:val="both"/>
        <w:rPr>
          <w:sz w:val="24"/>
          <w:szCs w:val="24"/>
        </w:rPr>
      </w:pPr>
    </w:p>
    <w:p w:rsidR="00181FB5" w:rsidRDefault="00181FB5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181FB5" w:rsidRDefault="00143952">
      <w:pPr>
        <w:pStyle w:val="Cuerpo"/>
        <w:jc w:val="both"/>
        <w:rPr>
          <w:rFonts w:ascii="Arial" w:eastAsia="Arial" w:hAnsi="Arial" w:cs="Arial"/>
        </w:rPr>
      </w:pPr>
      <w:r>
        <w:rPr>
          <w:rFonts w:ascii="Arial"/>
          <w:b/>
          <w:bCs/>
          <w:lang w:val="es-ES_tradnl"/>
        </w:rPr>
        <w:t>Toledo, 1 de abril</w:t>
      </w:r>
      <w:r w:rsidR="000A24A6">
        <w:rPr>
          <w:rFonts w:ascii="Arial"/>
          <w:b/>
          <w:bCs/>
          <w:lang w:val="es-ES_tradnl"/>
        </w:rPr>
        <w:t xml:space="preserve"> de 2016</w:t>
      </w:r>
      <w:r w:rsidR="000A24A6">
        <w:rPr>
          <w:rFonts w:ascii="Arial"/>
          <w:lang w:val="es-ES_tradnl"/>
        </w:rPr>
        <w:t>. El S</w:t>
      </w:r>
      <w:r w:rsidR="000A24A6">
        <w:rPr>
          <w:rFonts w:hAnsi="Arial"/>
          <w:lang w:val="es-ES_tradnl"/>
        </w:rPr>
        <w:t>í</w:t>
      </w:r>
      <w:r w:rsidR="000A24A6">
        <w:rPr>
          <w:rFonts w:ascii="Arial"/>
          <w:lang w:val="es-ES_tradnl"/>
        </w:rPr>
        <w:t>ndrome de las Ligas Infantiles consiste en la aparici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 en ni</w:t>
      </w:r>
      <w:r w:rsidR="000A24A6">
        <w:rPr>
          <w:rFonts w:hAnsi="Arial"/>
          <w:lang w:val="es-ES_tradnl"/>
        </w:rPr>
        <w:t>ñ</w:t>
      </w:r>
      <w:r w:rsidR="000A24A6">
        <w:rPr>
          <w:rFonts w:ascii="Arial"/>
          <w:lang w:val="es-ES_tradnl"/>
        </w:rPr>
        <w:t>os o adolescentes sometidos a alg</w:t>
      </w:r>
      <w:r w:rsidR="000A24A6">
        <w:rPr>
          <w:rFonts w:hAnsi="Arial"/>
          <w:lang w:val="es-ES_tradnl"/>
        </w:rPr>
        <w:t>ú</w:t>
      </w:r>
      <w:r w:rsidR="000A24A6">
        <w:rPr>
          <w:rFonts w:ascii="Arial"/>
          <w:lang w:val="es-ES_tradnl"/>
        </w:rPr>
        <w:t>n tipo de presi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n, de supuestas lesiones deportivas que no se confirman tras la exploraci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 y las pruebas diagn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sticas. El Dr. Barriga, jefe de</w:t>
      </w:r>
      <w:r>
        <w:rPr>
          <w:rFonts w:ascii="Arial"/>
          <w:lang w:val="es-ES_tradnl"/>
        </w:rPr>
        <w:t>l Servicio de</w:t>
      </w:r>
      <w:r w:rsidR="000A24A6">
        <w:rPr>
          <w:rFonts w:ascii="Arial"/>
          <w:lang w:val="es-ES_tradnl"/>
        </w:rPr>
        <w:t xml:space="preserve"> Traumatolog</w:t>
      </w:r>
      <w:r w:rsidR="000A24A6">
        <w:rPr>
          <w:rFonts w:hAnsi="Arial"/>
          <w:lang w:val="es-ES_tradnl"/>
        </w:rPr>
        <w:t>í</w:t>
      </w:r>
      <w:r w:rsidR="000A24A6">
        <w:rPr>
          <w:rFonts w:ascii="Arial"/>
          <w:lang w:val="es-ES_tradnl"/>
        </w:rPr>
        <w:t>a de HM IMI Toledo</w:t>
      </w:r>
      <w:r w:rsidR="00D9273A">
        <w:rPr>
          <w:rFonts w:ascii="Arial"/>
          <w:lang w:val="es-ES_tradnl"/>
        </w:rPr>
        <w:t>,</w:t>
      </w:r>
      <w:r w:rsidR="000A24A6">
        <w:rPr>
          <w:rFonts w:ascii="Arial"/>
          <w:lang w:val="es-ES_tradnl"/>
        </w:rPr>
        <w:t xml:space="preserve"> explica que </w:t>
      </w:r>
      <w:r w:rsidR="000A24A6">
        <w:rPr>
          <w:rFonts w:hAnsi="Arial"/>
          <w:lang w:val="es-ES_tradnl"/>
        </w:rPr>
        <w:t>“</w:t>
      </w:r>
      <w:r w:rsidR="000A24A6">
        <w:rPr>
          <w:rFonts w:ascii="Arial"/>
          <w:lang w:val="es-ES_tradnl"/>
        </w:rPr>
        <w:t>el paciente no se inventa la lesi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 y tampoco finge, la sufre como real, aunque no exista.</w:t>
      </w:r>
      <w:r w:rsidR="000A24A6">
        <w:rPr>
          <w:rFonts w:hAnsi="Arial"/>
          <w:lang w:val="es-ES_tradnl"/>
        </w:rPr>
        <w:t> </w:t>
      </w:r>
      <w:r w:rsidR="000A24A6">
        <w:rPr>
          <w:rFonts w:ascii="Arial"/>
          <w:lang w:val="es-ES_tradnl"/>
        </w:rPr>
        <w:t xml:space="preserve">En </w:t>
      </w:r>
      <w:r w:rsidR="00D9273A">
        <w:rPr>
          <w:rFonts w:ascii="Arial"/>
          <w:lang w:val="es-ES_tradnl"/>
        </w:rPr>
        <w:t>P</w:t>
      </w:r>
      <w:r w:rsidR="000A24A6">
        <w:rPr>
          <w:rFonts w:ascii="Arial"/>
          <w:lang w:val="es-ES_tradnl"/>
        </w:rPr>
        <w:t>siquiatr</w:t>
      </w:r>
      <w:r w:rsidR="000A24A6">
        <w:rPr>
          <w:rFonts w:hAnsi="Arial"/>
          <w:lang w:val="es-ES_tradnl"/>
        </w:rPr>
        <w:t>í</w:t>
      </w:r>
      <w:r w:rsidR="000A24A6">
        <w:rPr>
          <w:rFonts w:ascii="Arial"/>
          <w:lang w:val="es-ES_tradnl"/>
        </w:rPr>
        <w:t xml:space="preserve">a se denomina </w:t>
      </w:r>
      <w:r w:rsidR="00D9273A">
        <w:rPr>
          <w:rFonts w:ascii="Arial"/>
          <w:lang w:val="es-ES_tradnl"/>
        </w:rPr>
        <w:t>S</w:t>
      </w:r>
      <w:r w:rsidR="000A24A6">
        <w:rPr>
          <w:rFonts w:hAnsi="Arial"/>
          <w:lang w:val="es-ES_tradnl"/>
        </w:rPr>
        <w:t>í</w:t>
      </w:r>
      <w:r w:rsidR="000A24A6">
        <w:rPr>
          <w:rFonts w:ascii="Arial"/>
          <w:lang w:val="es-ES_tradnl"/>
        </w:rPr>
        <w:t xml:space="preserve">ndrome de </w:t>
      </w:r>
      <w:r w:rsidR="00D9273A">
        <w:rPr>
          <w:rFonts w:ascii="Arial"/>
          <w:lang w:val="es-ES_tradnl"/>
        </w:rPr>
        <w:t>C</w:t>
      </w:r>
      <w:r w:rsidR="000A24A6">
        <w:rPr>
          <w:rFonts w:ascii="Arial"/>
          <w:lang w:val="es-ES_tradnl"/>
        </w:rPr>
        <w:t>onversi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n, es decir, el paciente obtiene una ganancia (descanso, justificaci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 por no alcanzar objetivos...) con la supuesta lesi</w:t>
      </w:r>
      <w:r w:rsidR="000A24A6">
        <w:rPr>
          <w:rFonts w:hAnsi="Arial"/>
          <w:lang w:val="es-ES_tradnl"/>
        </w:rPr>
        <w:t>ó</w:t>
      </w:r>
      <w:r w:rsidR="000A24A6">
        <w:rPr>
          <w:rFonts w:ascii="Arial"/>
          <w:lang w:val="es-ES_tradnl"/>
        </w:rPr>
        <w:t>n</w:t>
      </w:r>
      <w:r w:rsidR="000A24A6">
        <w:rPr>
          <w:rFonts w:hAnsi="Arial"/>
          <w:lang w:val="es-ES_tradnl"/>
        </w:rPr>
        <w:t>”</w:t>
      </w:r>
      <w:r w:rsidR="000A24A6">
        <w:rPr>
          <w:rFonts w:ascii="Arial"/>
          <w:lang w:val="es-ES_tradnl"/>
        </w:rPr>
        <w:t xml:space="preserve">. </w:t>
      </w: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</w:p>
    <w:p w:rsidR="00181FB5" w:rsidRDefault="000A24A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es-ES_tradnl"/>
        </w:rPr>
        <w:t>El Dr. Barriga se</w:t>
      </w:r>
      <w:r>
        <w:rPr>
          <w:rFonts w:hAnsi="Arial"/>
          <w:sz w:val="24"/>
          <w:szCs w:val="24"/>
          <w:lang w:val="es-ES_tradnl"/>
        </w:rPr>
        <w:t>ñ</w:t>
      </w:r>
      <w:r>
        <w:rPr>
          <w:rFonts w:ascii="Arial"/>
          <w:sz w:val="24"/>
          <w:szCs w:val="24"/>
          <w:lang w:val="es-ES_tradnl"/>
        </w:rPr>
        <w:t xml:space="preserve">ala que </w:t>
      </w:r>
      <w:r>
        <w:rPr>
          <w:rFonts w:hAnsi="Arial"/>
          <w:sz w:val="24"/>
          <w:szCs w:val="24"/>
          <w:lang w:val="es-ES_tradnl"/>
        </w:rPr>
        <w:t>“</w:t>
      </w:r>
      <w:r>
        <w:rPr>
          <w:rFonts w:ascii="Arial"/>
          <w:sz w:val="24"/>
          <w:szCs w:val="24"/>
          <w:lang w:val="es-ES_tradnl"/>
        </w:rPr>
        <w:t xml:space="preserve">cuando los pacientes acuden a la consulta </w:t>
      </w:r>
      <w:proofErr w:type="spellStart"/>
      <w:r>
        <w:rPr>
          <w:rFonts w:ascii="Arial"/>
          <w:sz w:val="24"/>
          <w:szCs w:val="24"/>
          <w:lang w:val="en-US"/>
        </w:rPr>
        <w:t>explican</w:t>
      </w:r>
      <w:proofErr w:type="spellEnd"/>
      <w:r>
        <w:rPr>
          <w:rFonts w:ascii="Arial"/>
          <w:sz w:val="24"/>
          <w:szCs w:val="24"/>
          <w:lang w:val="en-US"/>
        </w:rPr>
        <w:t xml:space="preserve"> s</w:t>
      </w:r>
      <w:r>
        <w:rPr>
          <w:rFonts w:hAnsi="Arial"/>
          <w:sz w:val="24"/>
          <w:szCs w:val="24"/>
        </w:rPr>
        <w:t>í</w:t>
      </w:r>
      <w:proofErr w:type="spellStart"/>
      <w:r>
        <w:rPr>
          <w:rFonts w:ascii="Arial"/>
          <w:sz w:val="24"/>
          <w:szCs w:val="24"/>
          <w:lang w:val="es-ES_tradnl"/>
        </w:rPr>
        <w:t>ntomas</w:t>
      </w:r>
      <w:proofErr w:type="spellEnd"/>
      <w:r>
        <w:rPr>
          <w:rFonts w:ascii="Arial"/>
          <w:sz w:val="24"/>
          <w:szCs w:val="24"/>
          <w:lang w:val="es-ES_tradnl"/>
        </w:rPr>
        <w:t xml:space="preserve"> raros y no convincentes. En estos casos intentamos indagar de forma sutil sobre la posible presencia de un conflicto con el padre o en ocasiones con el entrenador. Es importante determinar si el ni</w:t>
      </w:r>
      <w:r>
        <w:rPr>
          <w:rFonts w:hAnsi="Arial"/>
          <w:sz w:val="24"/>
          <w:szCs w:val="24"/>
          <w:lang w:val="es-ES_tradnl"/>
        </w:rPr>
        <w:t>ñ</w:t>
      </w:r>
      <w:r>
        <w:rPr>
          <w:rFonts w:ascii="Arial"/>
          <w:sz w:val="24"/>
          <w:szCs w:val="24"/>
          <w:lang w:val="es-ES_tradnl"/>
        </w:rPr>
        <w:t>o puede estar sometido a una excesiva presi</w:t>
      </w:r>
      <w:proofErr w:type="spellStart"/>
      <w:r>
        <w:rPr>
          <w:rFonts w:hAnsi="Arial"/>
          <w:sz w:val="24"/>
          <w:szCs w:val="24"/>
        </w:rPr>
        <w:t>ó</w:t>
      </w:r>
      <w:proofErr w:type="spellEnd"/>
      <w:r>
        <w:rPr>
          <w:rFonts w:ascii="Arial"/>
          <w:sz w:val="24"/>
          <w:szCs w:val="24"/>
          <w:lang w:val="es-ES_tradnl"/>
        </w:rPr>
        <w:t>n y si es as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  <w:lang w:val="es-ES_tradnl"/>
        </w:rPr>
        <w:t xml:space="preserve">, hablar con los padres sobre el tema intentando hacerle ver que en la infancia el deporte debe ser una forma de juego, </w:t>
      </w:r>
      <w:proofErr w:type="spellStart"/>
      <w:r>
        <w:rPr>
          <w:rFonts w:ascii="Arial"/>
          <w:sz w:val="24"/>
          <w:szCs w:val="24"/>
          <w:lang w:val="es-ES_tradnl"/>
        </w:rPr>
        <w:t>relaci</w:t>
      </w:r>
      <w:r>
        <w:rPr>
          <w:rFonts w:hAnsi="Arial"/>
          <w:sz w:val="24"/>
          <w:szCs w:val="24"/>
        </w:rPr>
        <w:t>ó</w:t>
      </w:r>
      <w:proofErr w:type="spellEnd"/>
      <w:r>
        <w:rPr>
          <w:rFonts w:ascii="Arial"/>
          <w:sz w:val="24"/>
          <w:szCs w:val="24"/>
          <w:lang w:val="es-ES_tradnl"/>
        </w:rPr>
        <w:t xml:space="preserve">n y </w:t>
      </w:r>
      <w:proofErr w:type="spellStart"/>
      <w:r>
        <w:rPr>
          <w:rFonts w:ascii="Arial"/>
          <w:sz w:val="24"/>
          <w:szCs w:val="24"/>
          <w:lang w:val="es-ES_tradnl"/>
        </w:rPr>
        <w:t>maduraci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  <w:lang w:val="es-ES_tradnl"/>
        </w:rPr>
        <w:t>pero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  <w:lang w:val="es-ES_tradnl"/>
        </w:rPr>
        <w:t xml:space="preserve">sobre todo </w:t>
      </w:r>
      <w:r>
        <w:rPr>
          <w:rFonts w:ascii="Arial"/>
          <w:sz w:val="24"/>
          <w:szCs w:val="24"/>
          <w:lang w:val="it-IT"/>
        </w:rPr>
        <w:t xml:space="preserve">no competitivo. </w:t>
      </w:r>
      <w:r>
        <w:rPr>
          <w:rFonts w:ascii="Arial"/>
          <w:sz w:val="24"/>
          <w:szCs w:val="24"/>
          <w:lang w:val="es-ES_tradnl"/>
        </w:rPr>
        <w:t>En los casos m</w:t>
      </w:r>
      <w:r>
        <w:rPr>
          <w:rFonts w:hAnsi="Arial"/>
          <w:sz w:val="24"/>
          <w:szCs w:val="24"/>
          <w:lang w:val="es-ES_tradnl"/>
        </w:rPr>
        <w:t>á</w:t>
      </w:r>
      <w:r>
        <w:rPr>
          <w:rFonts w:ascii="Arial"/>
          <w:sz w:val="24"/>
          <w:szCs w:val="24"/>
          <w:lang w:val="es-ES_tradnl"/>
        </w:rPr>
        <w:t xml:space="preserve">s severos la </w:t>
      </w:r>
      <w:proofErr w:type="spellStart"/>
      <w:r>
        <w:rPr>
          <w:rFonts w:ascii="Arial"/>
          <w:sz w:val="24"/>
          <w:szCs w:val="24"/>
          <w:lang w:val="es-ES_tradnl"/>
        </w:rPr>
        <w:t>colaboraci</w:t>
      </w:r>
      <w:r>
        <w:rPr>
          <w:rFonts w:hAnsi="Arial"/>
          <w:sz w:val="24"/>
          <w:szCs w:val="24"/>
        </w:rPr>
        <w:t>ó</w:t>
      </w:r>
      <w:proofErr w:type="spellEnd"/>
      <w:r>
        <w:rPr>
          <w:rFonts w:ascii="Arial"/>
          <w:sz w:val="24"/>
          <w:szCs w:val="24"/>
          <w:lang w:val="es-ES_tradnl"/>
        </w:rPr>
        <w:t xml:space="preserve">n de un </w:t>
      </w:r>
      <w:proofErr w:type="spellStart"/>
      <w:r>
        <w:rPr>
          <w:rFonts w:ascii="Arial"/>
          <w:sz w:val="24"/>
          <w:szCs w:val="24"/>
          <w:lang w:val="es-ES_tradnl"/>
        </w:rPr>
        <w:t>psic</w:t>
      </w:r>
      <w:r>
        <w:rPr>
          <w:rFonts w:hAnsi="Arial"/>
          <w:sz w:val="24"/>
          <w:szCs w:val="24"/>
        </w:rPr>
        <w:t>ó</w:t>
      </w:r>
      <w:proofErr w:type="spellEnd"/>
      <w:r>
        <w:rPr>
          <w:rFonts w:ascii="Arial"/>
          <w:sz w:val="24"/>
          <w:szCs w:val="24"/>
          <w:lang w:val="es-ES_tradnl"/>
        </w:rPr>
        <w:t>logo puede ayudar</w:t>
      </w:r>
      <w:r>
        <w:rPr>
          <w:rFonts w:hAnsi="Arial"/>
          <w:sz w:val="24"/>
          <w:szCs w:val="24"/>
          <w:lang w:val="es-ES_tradnl"/>
        </w:rPr>
        <w:t>”</w:t>
      </w:r>
      <w:r>
        <w:rPr>
          <w:rFonts w:ascii="Arial"/>
          <w:sz w:val="24"/>
          <w:szCs w:val="24"/>
          <w:lang w:val="es-ES_tradnl"/>
        </w:rPr>
        <w:t xml:space="preserve">. </w:t>
      </w: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</w:p>
    <w:p w:rsidR="00181FB5" w:rsidRDefault="000A24A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es-ES_tradnl"/>
        </w:rPr>
        <w:t>Los primeros casos</w:t>
      </w:r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  <w:lang w:val="es-ES_tradnl"/>
        </w:rPr>
        <w:t xml:space="preserve">se registran en las Ligas Infantiles de </w:t>
      </w:r>
      <w:r w:rsidR="00076CB6">
        <w:rPr>
          <w:rFonts w:ascii="Arial"/>
          <w:sz w:val="24"/>
          <w:szCs w:val="24"/>
          <w:lang w:val="es-ES_tradnl"/>
        </w:rPr>
        <w:t>B</w:t>
      </w:r>
      <w:r w:rsidR="00076CB6">
        <w:rPr>
          <w:rFonts w:ascii="Arial"/>
          <w:sz w:val="24"/>
          <w:szCs w:val="24"/>
          <w:lang w:val="es-ES_tradnl"/>
        </w:rPr>
        <w:t>é</w:t>
      </w:r>
      <w:r w:rsidR="00076CB6">
        <w:rPr>
          <w:rFonts w:ascii="Arial"/>
          <w:sz w:val="24"/>
          <w:szCs w:val="24"/>
          <w:lang w:val="es-ES_tradnl"/>
        </w:rPr>
        <w:t>isbol</w:t>
      </w:r>
      <w:r>
        <w:rPr>
          <w:rFonts w:ascii="Arial"/>
          <w:sz w:val="24"/>
          <w:szCs w:val="24"/>
          <w:lang w:val="es-ES_tradnl"/>
        </w:rPr>
        <w:t xml:space="preserve"> en Estados Unidos y se conoce </w:t>
      </w:r>
      <w:proofErr w:type="spellStart"/>
      <w:r>
        <w:rPr>
          <w:rFonts w:ascii="Arial"/>
          <w:sz w:val="24"/>
          <w:szCs w:val="24"/>
          <w:lang w:val="es-ES_tradnl"/>
        </w:rPr>
        <w:t>tambi</w:t>
      </w:r>
      <w:proofErr w:type="spellEnd"/>
      <w:r>
        <w:rPr>
          <w:rFonts w:hAnsi="Arial"/>
          <w:sz w:val="24"/>
          <w:szCs w:val="24"/>
        </w:rPr>
        <w:t>é</w:t>
      </w:r>
      <w:r>
        <w:rPr>
          <w:rFonts w:ascii="Arial"/>
          <w:sz w:val="24"/>
          <w:szCs w:val="24"/>
          <w:lang w:val="es-ES_tradnl"/>
        </w:rPr>
        <w:t>n como "S</w:t>
      </w:r>
      <w:r>
        <w:rPr>
          <w:rFonts w:hAnsi="Arial"/>
          <w:sz w:val="24"/>
          <w:szCs w:val="24"/>
        </w:rPr>
        <w:t>í</w:t>
      </w:r>
      <w:proofErr w:type="spellStart"/>
      <w:r>
        <w:rPr>
          <w:rFonts w:ascii="Arial"/>
          <w:sz w:val="24"/>
          <w:szCs w:val="24"/>
          <w:lang w:val="fr-FR"/>
        </w:rPr>
        <w:t>ndrome</w:t>
      </w:r>
      <w:proofErr w:type="spellEnd"/>
      <w:r>
        <w:rPr>
          <w:rFonts w:ascii="Arial"/>
          <w:sz w:val="24"/>
          <w:szCs w:val="24"/>
          <w:lang w:val="fr-FR"/>
        </w:rPr>
        <w:t xml:space="preserve"> de la </w:t>
      </w:r>
      <w:r>
        <w:rPr>
          <w:rFonts w:ascii="Arial"/>
          <w:sz w:val="24"/>
          <w:szCs w:val="24"/>
          <w:lang w:val="es-ES_tradnl"/>
        </w:rPr>
        <w:t>G</w:t>
      </w:r>
      <w:proofErr w:type="spellStart"/>
      <w:r>
        <w:rPr>
          <w:rFonts w:ascii="Arial"/>
          <w:sz w:val="24"/>
          <w:szCs w:val="24"/>
        </w:rPr>
        <w:t>orra</w:t>
      </w:r>
      <w:proofErr w:type="spellEnd"/>
      <w:r>
        <w:rPr>
          <w:rFonts w:ascii="Arial"/>
          <w:sz w:val="24"/>
          <w:szCs w:val="24"/>
        </w:rPr>
        <w:t xml:space="preserve"> </w:t>
      </w:r>
      <w:r>
        <w:rPr>
          <w:rFonts w:ascii="Arial"/>
          <w:sz w:val="24"/>
          <w:szCs w:val="24"/>
          <w:lang w:val="es-ES_tradnl"/>
        </w:rPr>
        <w:t>V</w:t>
      </w:r>
      <w:r>
        <w:rPr>
          <w:rFonts w:ascii="Arial"/>
          <w:sz w:val="24"/>
          <w:szCs w:val="24"/>
          <w:lang w:val="it-IT"/>
        </w:rPr>
        <w:t xml:space="preserve">erde del </w:t>
      </w:r>
      <w:r>
        <w:rPr>
          <w:rFonts w:ascii="Arial"/>
          <w:sz w:val="24"/>
          <w:szCs w:val="24"/>
          <w:lang w:val="es-ES_tradnl"/>
        </w:rPr>
        <w:t>Tractorista" por la imagen del t</w:t>
      </w:r>
      <w:r>
        <w:rPr>
          <w:rFonts w:hAnsi="Arial"/>
          <w:sz w:val="24"/>
          <w:szCs w:val="24"/>
        </w:rPr>
        <w:t>í</w:t>
      </w:r>
      <w:r>
        <w:rPr>
          <w:rFonts w:ascii="Arial"/>
          <w:sz w:val="24"/>
          <w:szCs w:val="24"/>
          <w:lang w:val="es-ES_tradnl"/>
        </w:rPr>
        <w:t xml:space="preserve">pico padre con gorra de </w:t>
      </w:r>
      <w:r w:rsidR="00076CB6">
        <w:rPr>
          <w:rFonts w:ascii="Arial"/>
          <w:sz w:val="24"/>
          <w:szCs w:val="24"/>
          <w:lang w:val="es-ES_tradnl"/>
        </w:rPr>
        <w:t>b</w:t>
      </w:r>
      <w:r w:rsidR="00076CB6">
        <w:rPr>
          <w:rFonts w:ascii="Arial"/>
          <w:sz w:val="24"/>
          <w:szCs w:val="24"/>
          <w:lang w:val="es-ES_tradnl"/>
        </w:rPr>
        <w:t>é</w:t>
      </w:r>
      <w:r w:rsidR="00076CB6">
        <w:rPr>
          <w:rFonts w:ascii="Arial"/>
          <w:sz w:val="24"/>
          <w:szCs w:val="24"/>
          <w:lang w:val="es-ES_tradnl"/>
        </w:rPr>
        <w:t>isbol</w:t>
      </w:r>
      <w:r>
        <w:rPr>
          <w:rFonts w:ascii="Arial"/>
          <w:sz w:val="24"/>
          <w:szCs w:val="24"/>
          <w:lang w:val="es-ES_tradnl"/>
        </w:rPr>
        <w:t xml:space="preserve"> verde de una conocida marca de tractores gritando desde la banda del campo a su hijo, a otros jugadores o al propio </w:t>
      </w:r>
      <w:r>
        <w:rPr>
          <w:rFonts w:hAnsi="Arial"/>
          <w:sz w:val="24"/>
          <w:szCs w:val="24"/>
        </w:rPr>
        <w:t>á</w:t>
      </w:r>
      <w:proofErr w:type="spellStart"/>
      <w:r>
        <w:rPr>
          <w:rFonts w:ascii="Arial"/>
          <w:sz w:val="24"/>
          <w:szCs w:val="24"/>
          <w:lang w:val="es-ES_tradnl"/>
        </w:rPr>
        <w:t>rbitro</w:t>
      </w:r>
      <w:proofErr w:type="spellEnd"/>
      <w:r>
        <w:rPr>
          <w:rFonts w:ascii="Arial"/>
          <w:sz w:val="24"/>
          <w:szCs w:val="24"/>
          <w:lang w:val="es-ES_tradnl"/>
        </w:rPr>
        <w:t xml:space="preserve"> mientras se desarrolla un partido infantil o juvenil.</w:t>
      </w: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</w:p>
    <w:p w:rsidR="00181FB5" w:rsidRDefault="000A24A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/>
          <w:b/>
          <w:bCs/>
          <w:sz w:val="24"/>
          <w:szCs w:val="24"/>
          <w:lang w:val="es-ES_tradnl"/>
        </w:rPr>
        <w:t>El s</w:t>
      </w:r>
      <w:r>
        <w:rPr>
          <w:rFonts w:hAnsi="Arial"/>
          <w:b/>
          <w:bCs/>
          <w:sz w:val="24"/>
          <w:szCs w:val="24"/>
          <w:lang w:val="es-ES_tradnl"/>
        </w:rPr>
        <w:t>í</w:t>
      </w:r>
      <w:r>
        <w:rPr>
          <w:rFonts w:ascii="Arial"/>
          <w:b/>
          <w:bCs/>
          <w:sz w:val="24"/>
          <w:szCs w:val="24"/>
          <w:lang w:val="es-ES_tradnl"/>
        </w:rPr>
        <w:t>ndrome en Espa</w:t>
      </w:r>
      <w:r>
        <w:rPr>
          <w:rFonts w:hAnsi="Arial"/>
          <w:b/>
          <w:bCs/>
          <w:sz w:val="24"/>
          <w:szCs w:val="24"/>
          <w:lang w:val="es-ES_tradnl"/>
        </w:rPr>
        <w:t>ñ</w:t>
      </w:r>
      <w:r>
        <w:rPr>
          <w:rFonts w:ascii="Arial"/>
          <w:b/>
          <w:bCs/>
          <w:sz w:val="24"/>
          <w:szCs w:val="24"/>
          <w:lang w:val="es-ES_tradnl"/>
        </w:rPr>
        <w:t>a</w:t>
      </w: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</w:p>
    <w:p w:rsidR="00181FB5" w:rsidRDefault="000A24A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hAnsi="Arial"/>
          <w:sz w:val="24"/>
          <w:szCs w:val="24"/>
          <w:lang w:val="es-ES_tradnl"/>
        </w:rPr>
        <w:lastRenderedPageBreak/>
        <w:t>“</w:t>
      </w:r>
      <w:r>
        <w:rPr>
          <w:rFonts w:ascii="Arial"/>
          <w:sz w:val="24"/>
          <w:szCs w:val="24"/>
          <w:lang w:val="es-ES_tradnl"/>
        </w:rPr>
        <w:t xml:space="preserve">En </w:t>
      </w:r>
      <w:proofErr w:type="spellStart"/>
      <w:r>
        <w:rPr>
          <w:rFonts w:ascii="Arial"/>
          <w:sz w:val="24"/>
          <w:szCs w:val="24"/>
          <w:lang w:val="es-ES_tradnl"/>
        </w:rPr>
        <w:t>Espa</w:t>
      </w:r>
      <w:r>
        <w:rPr>
          <w:rFonts w:hAnsi="Arial"/>
          <w:sz w:val="24"/>
          <w:szCs w:val="24"/>
          <w:lang w:val="es-ES_tradnl"/>
        </w:rPr>
        <w:t>ñ</w:t>
      </w:r>
      <w:proofErr w:type="spellEnd"/>
      <w:r>
        <w:rPr>
          <w:rFonts w:ascii="Arial"/>
          <w:sz w:val="24"/>
          <w:szCs w:val="24"/>
        </w:rPr>
        <w:t>a</w:t>
      </w:r>
      <w:r w:rsidR="00076CB6">
        <w:rPr>
          <w:rFonts w:ascii="Arial"/>
          <w:sz w:val="24"/>
          <w:szCs w:val="24"/>
        </w:rPr>
        <w:t>,</w:t>
      </w:r>
      <w:r>
        <w:rPr>
          <w:rFonts w:ascii="Arial"/>
          <w:sz w:val="24"/>
          <w:szCs w:val="24"/>
        </w:rPr>
        <w:t xml:space="preserve"> se ve </w:t>
      </w:r>
      <w:r>
        <w:rPr>
          <w:rFonts w:ascii="Arial"/>
          <w:sz w:val="24"/>
          <w:szCs w:val="24"/>
          <w:lang w:val="es-ES_tradnl"/>
        </w:rPr>
        <w:t>mayoritariamente en el f</w:t>
      </w:r>
      <w:r>
        <w:rPr>
          <w:rFonts w:hAnsi="Arial"/>
          <w:sz w:val="24"/>
          <w:szCs w:val="24"/>
        </w:rPr>
        <w:t>ú</w:t>
      </w:r>
      <w:r>
        <w:rPr>
          <w:rFonts w:ascii="Arial"/>
          <w:sz w:val="24"/>
          <w:szCs w:val="24"/>
          <w:lang w:val="sv-SE"/>
        </w:rPr>
        <w:t>tbol</w:t>
      </w:r>
      <w:r w:rsidR="00076CB6">
        <w:rPr>
          <w:rFonts w:ascii="Arial"/>
          <w:sz w:val="24"/>
          <w:szCs w:val="24"/>
          <w:lang w:val="sv-SE"/>
        </w:rPr>
        <w:t>,</w:t>
      </w:r>
      <w:r>
        <w:rPr>
          <w:rFonts w:ascii="Arial"/>
          <w:sz w:val="24"/>
          <w:szCs w:val="24"/>
          <w:lang w:val="es-ES_tradnl"/>
        </w:rPr>
        <w:t xml:space="preserve"> donde los profesionales tienen 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  <w:lang w:val="es-ES_tradnl"/>
        </w:rPr>
        <w:t>s visibilidad y reciben salarios m</w:t>
      </w:r>
      <w:r>
        <w:rPr>
          <w:rFonts w:hAnsi="Arial"/>
          <w:sz w:val="24"/>
          <w:szCs w:val="24"/>
          <w:lang w:val="es-ES_tradnl"/>
        </w:rPr>
        <w:t>á</w:t>
      </w:r>
      <w:r>
        <w:rPr>
          <w:rFonts w:ascii="Arial"/>
          <w:sz w:val="24"/>
          <w:szCs w:val="24"/>
          <w:lang w:val="es-ES_tradnl"/>
        </w:rPr>
        <w:t>s altos</w:t>
      </w:r>
      <w:r>
        <w:rPr>
          <w:rFonts w:ascii="Arial"/>
          <w:sz w:val="24"/>
          <w:szCs w:val="24"/>
        </w:rPr>
        <w:t xml:space="preserve">. </w:t>
      </w:r>
      <w:r>
        <w:rPr>
          <w:rFonts w:ascii="Arial"/>
          <w:sz w:val="24"/>
          <w:szCs w:val="24"/>
          <w:lang w:val="es-ES_tradnl"/>
        </w:rPr>
        <w:t xml:space="preserve">A esto se suma la temprana edad en la que los clubes comienzan a fichar sus canteras haciendo que la familia vuelque sus ilusiones en el </w:t>
      </w:r>
      <w:proofErr w:type="spellStart"/>
      <w:r>
        <w:rPr>
          <w:rFonts w:ascii="Arial"/>
          <w:sz w:val="24"/>
          <w:szCs w:val="24"/>
          <w:lang w:val="es-ES_tradnl"/>
        </w:rPr>
        <w:t>ni</w:t>
      </w:r>
      <w:r>
        <w:rPr>
          <w:rFonts w:hAnsi="Arial"/>
          <w:sz w:val="24"/>
          <w:szCs w:val="24"/>
          <w:lang w:val="es-ES_tradnl"/>
        </w:rPr>
        <w:t>ñ</w:t>
      </w:r>
      <w:proofErr w:type="spellEnd"/>
      <w:r>
        <w:rPr>
          <w:rFonts w:ascii="Arial"/>
          <w:sz w:val="24"/>
          <w:szCs w:val="24"/>
        </w:rPr>
        <w:t>o.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  <w:lang w:val="es-ES_tradnl"/>
        </w:rPr>
        <w:t>Todo este ambiente puede volverse opresivo, sobre todo para aquellos ni</w:t>
      </w:r>
      <w:r>
        <w:rPr>
          <w:rFonts w:hAnsi="Arial"/>
          <w:sz w:val="24"/>
          <w:szCs w:val="24"/>
          <w:lang w:val="es-ES_tradnl"/>
        </w:rPr>
        <w:t>ñ</w:t>
      </w:r>
      <w:r>
        <w:rPr>
          <w:rFonts w:ascii="Arial"/>
          <w:sz w:val="24"/>
          <w:szCs w:val="24"/>
          <w:lang w:val="es-ES_tradnl"/>
        </w:rPr>
        <w:t>os que no alcanzan el nivel requerido y hace que aparezcan supuestas lesiones que justifiquen la bajada en el rendimiento</w:t>
      </w:r>
      <w:r>
        <w:rPr>
          <w:rFonts w:hAnsi="Arial"/>
          <w:sz w:val="24"/>
          <w:szCs w:val="24"/>
          <w:lang w:val="es-ES_tradnl"/>
        </w:rPr>
        <w:t>”</w:t>
      </w:r>
      <w:r>
        <w:rPr>
          <w:rFonts w:hAnsi="Arial"/>
          <w:sz w:val="24"/>
          <w:szCs w:val="24"/>
          <w:lang w:val="es-ES_tradnl"/>
        </w:rPr>
        <w:t xml:space="preserve"> </w:t>
      </w:r>
      <w:r>
        <w:rPr>
          <w:rFonts w:ascii="Arial"/>
          <w:sz w:val="24"/>
          <w:szCs w:val="24"/>
          <w:lang w:val="es-ES_tradnl"/>
        </w:rPr>
        <w:t xml:space="preserve">subraya el Dr. Barriga. </w:t>
      </w:r>
    </w:p>
    <w:p w:rsidR="00181FB5" w:rsidRDefault="00181FB5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</w:p>
    <w:p w:rsidR="00181FB5" w:rsidRDefault="000A24A6">
      <w:pPr>
        <w:pStyle w:val="Poromisin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/>
          <w:sz w:val="24"/>
          <w:szCs w:val="24"/>
          <w:lang w:val="es-ES_tradnl"/>
        </w:rPr>
        <w:t>Para el jefe de Traumatolog</w:t>
      </w:r>
      <w:r>
        <w:rPr>
          <w:rFonts w:hAnsi="Arial"/>
          <w:sz w:val="24"/>
          <w:szCs w:val="24"/>
          <w:lang w:val="es-ES_tradnl"/>
        </w:rPr>
        <w:t>í</w:t>
      </w:r>
      <w:r>
        <w:rPr>
          <w:rFonts w:ascii="Arial"/>
          <w:sz w:val="24"/>
          <w:szCs w:val="24"/>
          <w:lang w:val="es-ES_tradnl"/>
        </w:rPr>
        <w:t xml:space="preserve">a de HM IMI Toledo y profesor de la Facultad de Ciencias del Deporte de la UCLM  </w:t>
      </w:r>
      <w:r>
        <w:rPr>
          <w:rFonts w:hAnsi="Arial"/>
          <w:sz w:val="24"/>
          <w:szCs w:val="24"/>
          <w:lang w:val="es-ES_tradnl"/>
        </w:rPr>
        <w:t>“</w:t>
      </w:r>
      <w:r>
        <w:rPr>
          <w:rFonts w:ascii="Arial"/>
          <w:sz w:val="24"/>
          <w:szCs w:val="24"/>
          <w:lang w:val="es-ES_tradnl"/>
        </w:rPr>
        <w:t>es importante cambiar las</w:t>
      </w:r>
      <w:r>
        <w:rPr>
          <w:rFonts w:ascii="Arial"/>
          <w:sz w:val="24"/>
          <w:szCs w:val="24"/>
        </w:rPr>
        <w:t xml:space="preserve"> actitudes </w:t>
      </w:r>
      <w:r>
        <w:rPr>
          <w:rFonts w:ascii="Arial"/>
          <w:sz w:val="24"/>
          <w:szCs w:val="24"/>
          <w:lang w:val="es-ES_tradnl"/>
        </w:rPr>
        <w:t>de excesiva presi</w:t>
      </w:r>
      <w:r>
        <w:rPr>
          <w:rFonts w:hAnsi="Arial"/>
          <w:sz w:val="24"/>
          <w:szCs w:val="24"/>
          <w:lang w:val="es-ES_tradnl"/>
        </w:rPr>
        <w:t>ó</w:t>
      </w:r>
      <w:r>
        <w:rPr>
          <w:rFonts w:ascii="Arial"/>
          <w:sz w:val="24"/>
          <w:szCs w:val="24"/>
          <w:lang w:val="es-ES_tradnl"/>
        </w:rPr>
        <w:t xml:space="preserve">n en los padres y tener en cuenta que el deporte infantil es una forma de aprendizaje y </w:t>
      </w:r>
      <w:proofErr w:type="spellStart"/>
      <w:r>
        <w:rPr>
          <w:rFonts w:ascii="Arial"/>
          <w:sz w:val="24"/>
          <w:szCs w:val="24"/>
          <w:lang w:val="es-ES_tradnl"/>
        </w:rPr>
        <w:t>maduraci</w:t>
      </w:r>
      <w:r>
        <w:rPr>
          <w:rFonts w:hAnsi="Arial"/>
          <w:sz w:val="24"/>
          <w:szCs w:val="24"/>
        </w:rPr>
        <w:t>ó</w:t>
      </w:r>
      <w:r>
        <w:rPr>
          <w:rFonts w:ascii="Arial"/>
          <w:sz w:val="24"/>
          <w:szCs w:val="24"/>
        </w:rPr>
        <w:t>n</w:t>
      </w:r>
      <w:proofErr w:type="spellEnd"/>
      <w:r>
        <w:rPr>
          <w:rFonts w:ascii="Arial"/>
          <w:sz w:val="24"/>
          <w:szCs w:val="24"/>
        </w:rPr>
        <w:t xml:space="preserve"> y, a</w:t>
      </w:r>
      <w:r>
        <w:rPr>
          <w:rFonts w:ascii="Arial"/>
          <w:sz w:val="24"/>
          <w:szCs w:val="24"/>
          <w:lang w:val="es-ES_tradnl"/>
        </w:rPr>
        <w:t xml:space="preserve"> pesar del l</w:t>
      </w:r>
      <w:r>
        <w:rPr>
          <w:rFonts w:hAnsi="Arial"/>
          <w:sz w:val="24"/>
          <w:szCs w:val="24"/>
          <w:lang w:val="es-ES_tradnl"/>
        </w:rPr>
        <w:t>ó</w:t>
      </w:r>
      <w:r>
        <w:rPr>
          <w:rFonts w:ascii="Arial"/>
          <w:sz w:val="24"/>
          <w:szCs w:val="24"/>
          <w:lang w:val="es-ES_tradnl"/>
        </w:rPr>
        <w:t>gico deseo de ganar, no hay que olvidar que lo m</w:t>
      </w:r>
      <w:r>
        <w:rPr>
          <w:rFonts w:hAnsi="Arial"/>
          <w:sz w:val="24"/>
          <w:szCs w:val="24"/>
        </w:rPr>
        <w:t>á</w:t>
      </w:r>
      <w:r>
        <w:rPr>
          <w:rFonts w:ascii="Arial"/>
          <w:sz w:val="24"/>
          <w:szCs w:val="24"/>
          <w:lang w:val="es-ES_tradnl"/>
        </w:rPr>
        <w:t xml:space="preserve">s importante, sobre todo a estas edades, es divertirse </w:t>
      </w:r>
      <w:r>
        <w:rPr>
          <w:rFonts w:hAnsi="Arial"/>
          <w:sz w:val="24"/>
          <w:szCs w:val="24"/>
        </w:rPr>
        <w:t> </w:t>
      </w:r>
      <w:r>
        <w:rPr>
          <w:rFonts w:ascii="Arial"/>
          <w:sz w:val="24"/>
          <w:szCs w:val="24"/>
        </w:rPr>
        <w:t>y participar</w:t>
      </w:r>
      <w:r>
        <w:rPr>
          <w:rFonts w:hAnsi="Arial"/>
          <w:sz w:val="24"/>
          <w:szCs w:val="24"/>
          <w:lang w:val="es-ES_tradnl"/>
        </w:rPr>
        <w:t>”</w:t>
      </w:r>
      <w:r>
        <w:rPr>
          <w:rFonts w:ascii="Arial"/>
          <w:sz w:val="24"/>
          <w:szCs w:val="24"/>
          <w:lang w:val="es-ES_tradnl"/>
        </w:rPr>
        <w:t>.</w:t>
      </w:r>
    </w:p>
    <w:p w:rsidR="00181FB5" w:rsidRDefault="00181FB5">
      <w:pPr>
        <w:pStyle w:val="Cuerpo"/>
        <w:jc w:val="both"/>
        <w:rPr>
          <w:rFonts w:ascii="Arial" w:eastAsia="Arial" w:hAnsi="Arial" w:cs="Arial"/>
        </w:rPr>
      </w:pPr>
    </w:p>
    <w:p w:rsidR="00181FB5" w:rsidRDefault="000A24A6">
      <w:pPr>
        <w:pStyle w:val="Cuerpo"/>
        <w:jc w:val="both"/>
        <w:rPr>
          <w:rFonts w:ascii="Arial" w:eastAsia="Arial" w:hAnsi="Arial" w:cs="Arial"/>
        </w:rPr>
      </w:pPr>
      <w:r>
        <w:rPr>
          <w:rFonts w:ascii="Arial"/>
          <w:b/>
          <w:bCs/>
          <w:lang w:val="es-ES_tradnl"/>
        </w:rPr>
        <w:t>HM Hospitales</w:t>
      </w:r>
    </w:p>
    <w:p w:rsidR="00181FB5" w:rsidRDefault="00181FB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</w:p>
    <w:p w:rsidR="00181FB5" w:rsidRDefault="000A24A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HM Hospitales est</w:t>
      </w:r>
      <w:r>
        <w:rPr>
          <w:rFonts w:hAnsi="Arial"/>
          <w:lang w:val="es-ES_tradnl"/>
        </w:rPr>
        <w:t>á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formado por diferentes hospitales 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dico-quir</w:t>
      </w:r>
      <w:r>
        <w:rPr>
          <w:rFonts w:hAnsi="Arial"/>
          <w:lang w:val="es-ES_tradnl"/>
        </w:rPr>
        <w:t>ú</w:t>
      </w:r>
      <w:r>
        <w:rPr>
          <w:rFonts w:ascii="Arial"/>
          <w:lang w:val="es-ES_tradnl"/>
        </w:rPr>
        <w:t>rgicos privados, entre los que se incluyen el Hospital Universitario HM Madrid, el Hospital Universitario HM Montepr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ncipe, el Centro Integral de Enfermedades Cardiovasculares HM CIEC, el Hospital Universitario HM Torrelodones, el Hospital Universitario HM Sanchinarro, el Centro Integral Oncol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gico Clara Campal HM CIOCC, el Hospital Universitario HM Nuevo Bel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n, el Hospital Universitario HM Puerta del Sur, el Centro Integral en Neurociencias A.C. HM CINAC, el Hospital HM Vall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s y el Policl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nico HM Gabinete Vel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zquez. Fuera de la Comunidad de Madrid cuenta con  el Hospital HM Modelo y la Maternidad HM Bel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n, ambos en A Coru</w:t>
      </w:r>
      <w:r>
        <w:rPr>
          <w:rFonts w:hAnsi="Arial"/>
          <w:lang w:val="es-ES_tradnl"/>
        </w:rPr>
        <w:t>ñ</w:t>
      </w:r>
      <w:r>
        <w:rPr>
          <w:rFonts w:ascii="Arial"/>
          <w:lang w:val="es-ES_tradnl"/>
        </w:rPr>
        <w:t>a, y el Instituto 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dico Integral HM IMI Toledo, en la capital manchega. Todos ellos con la mayor cualificaci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t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cnica y humana.</w:t>
      </w:r>
    </w:p>
    <w:p w:rsidR="00181FB5" w:rsidRDefault="00181FB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</w:p>
    <w:p w:rsidR="00181FB5" w:rsidRDefault="000A24A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Basado en un Dec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logo y en el Juramento Hipocr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tico, dirigido por m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dicos y con el objetivo de ofrecer una medicina de calidad, basada en la asistencia, docencia e investigaci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n, los diferentes centros de HM Hospitales se han dotado con una tecnolog</w:t>
      </w:r>
      <w:r>
        <w:rPr>
          <w:rFonts w:hAnsi="Arial"/>
          <w:lang w:val="es-ES_tradnl"/>
        </w:rPr>
        <w:t>í</w:t>
      </w:r>
      <w:r>
        <w:rPr>
          <w:rFonts w:ascii="Arial"/>
          <w:lang w:val="es-ES_tradnl"/>
        </w:rPr>
        <w:t>a de vanguardia y cuentan con el personal mejor cualificado y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humano.</w:t>
      </w:r>
    </w:p>
    <w:p w:rsidR="00181FB5" w:rsidRDefault="00181FB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</w:p>
    <w:p w:rsidR="00181FB5" w:rsidRDefault="000A24A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  <w:rPr>
          <w:rFonts w:ascii="Arial" w:eastAsia="Arial" w:hAnsi="Arial" w:cs="Arial"/>
          <w:lang w:val="es-ES_tradnl"/>
        </w:rPr>
      </w:pPr>
      <w:r>
        <w:rPr>
          <w:rFonts w:ascii="Arial"/>
          <w:lang w:val="es-ES_tradnl"/>
        </w:rPr>
        <w:t>Todos los centros de HM Hospitales funcionan de forma integrada. Para ello, existe una estructura corporativa con servicios centralizados, as</w:t>
      </w:r>
      <w:r>
        <w:rPr>
          <w:rFonts w:hAnsi="Arial"/>
          <w:lang w:val="es-ES_tradnl"/>
        </w:rPr>
        <w:t>í</w:t>
      </w:r>
      <w:r>
        <w:rPr>
          <w:rFonts w:hAnsi="Arial"/>
          <w:lang w:val="es-ES_tradnl"/>
        </w:rPr>
        <w:t xml:space="preserve"> </w:t>
      </w:r>
      <w:r>
        <w:rPr>
          <w:rFonts w:ascii="Arial"/>
          <w:lang w:val="es-ES_tradnl"/>
        </w:rPr>
        <w:t>como diferentes herramientas inform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ticas de gesti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integral. Esto permite una actuaci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n complementaria y sin</w:t>
      </w:r>
      <w:r>
        <w:rPr>
          <w:rFonts w:hAnsi="Arial"/>
          <w:lang w:val="es-ES_tradnl"/>
        </w:rPr>
        <w:t>é</w:t>
      </w:r>
      <w:r>
        <w:rPr>
          <w:rFonts w:ascii="Arial"/>
          <w:lang w:val="es-ES_tradnl"/>
        </w:rPr>
        <w:t>rgica de estructuras, servicios y equipamientos, con el 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ximo aprovechamiento de los recursos tecnol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>gicos y humanos.</w:t>
      </w:r>
    </w:p>
    <w:p w:rsidR="00181FB5" w:rsidRDefault="000A24A6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  <w:r>
        <w:rPr>
          <w:rFonts w:ascii="Arial"/>
          <w:lang w:val="es-ES_tradnl"/>
        </w:rPr>
        <w:t>M</w:t>
      </w:r>
      <w:r>
        <w:rPr>
          <w:rFonts w:hAnsi="Arial"/>
          <w:lang w:val="es-ES_tradnl"/>
        </w:rPr>
        <w:t>á</w:t>
      </w:r>
      <w:r>
        <w:rPr>
          <w:rFonts w:ascii="Arial"/>
          <w:lang w:val="es-ES_tradnl"/>
        </w:rPr>
        <w:t>s informaci</w:t>
      </w:r>
      <w:r>
        <w:rPr>
          <w:rFonts w:hAnsi="Arial"/>
          <w:lang w:val="es-ES_tradnl"/>
        </w:rPr>
        <w:t>ó</w:t>
      </w:r>
      <w:r>
        <w:rPr>
          <w:rFonts w:ascii="Arial"/>
          <w:lang w:val="es-ES_tradnl"/>
        </w:rPr>
        <w:t xml:space="preserve">n: </w:t>
      </w:r>
      <w:hyperlink r:id="rId8" w:history="1">
        <w:r>
          <w:rPr>
            <w:rStyle w:val="Hyperlink0"/>
          </w:rPr>
          <w:t>www.hmhospitales.com</w:t>
        </w:r>
      </w:hyperlink>
    </w:p>
    <w:p w:rsidR="00181FB5" w:rsidRDefault="00181FB5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112"/>
        </w:tabs>
        <w:jc w:val="both"/>
      </w:pPr>
    </w:p>
    <w:p w:rsidR="00181FB5" w:rsidRDefault="00181FB5">
      <w:pPr>
        <w:pStyle w:val="Cuerpo"/>
        <w:jc w:val="both"/>
        <w:rPr>
          <w:rFonts w:ascii="Arial" w:eastAsia="Arial" w:hAnsi="Arial" w:cs="Arial"/>
        </w:rPr>
      </w:pPr>
    </w:p>
    <w:p w:rsidR="00181FB5" w:rsidRDefault="000A24A6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s-ES_tradnl"/>
        </w:rPr>
        <w:t>Para m</w:t>
      </w:r>
      <w:r>
        <w:rPr>
          <w:rFonts w:hAnsi="Arial"/>
          <w:b/>
          <w:bCs/>
          <w:sz w:val="20"/>
          <w:szCs w:val="20"/>
          <w:lang w:val="es-ES_tradnl"/>
        </w:rPr>
        <w:t>á</w:t>
      </w:r>
      <w:r>
        <w:rPr>
          <w:rFonts w:ascii="Arial"/>
          <w:b/>
          <w:bCs/>
          <w:sz w:val="20"/>
          <w:szCs w:val="20"/>
          <w:lang w:val="es-ES_tradnl"/>
        </w:rPr>
        <w:t>s informaci</w:t>
      </w:r>
      <w:r>
        <w:rPr>
          <w:rFonts w:hAnsi="Arial"/>
          <w:b/>
          <w:bCs/>
          <w:sz w:val="20"/>
          <w:szCs w:val="20"/>
          <w:lang w:val="es-ES_tradnl"/>
        </w:rPr>
        <w:t>ó</w:t>
      </w:r>
      <w:r>
        <w:rPr>
          <w:rFonts w:ascii="Arial"/>
          <w:b/>
          <w:bCs/>
          <w:sz w:val="20"/>
          <w:szCs w:val="20"/>
          <w:lang w:val="es-ES_tradnl"/>
        </w:rPr>
        <w:t>n:</w:t>
      </w:r>
    </w:p>
    <w:p w:rsidR="00181FB5" w:rsidRDefault="00181FB5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</w:rPr>
      </w:pPr>
    </w:p>
    <w:p w:rsidR="00181FB5" w:rsidRDefault="000A24A6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s-ES_tradnl"/>
        </w:rPr>
        <w:t>DPTO. DE COMUNICACI</w:t>
      </w:r>
      <w:r>
        <w:rPr>
          <w:rFonts w:hAnsi="Arial"/>
          <w:b/>
          <w:bCs/>
          <w:sz w:val="20"/>
          <w:szCs w:val="20"/>
          <w:lang w:val="es-ES_tradnl"/>
        </w:rPr>
        <w:t>Ó</w:t>
      </w:r>
      <w:r>
        <w:rPr>
          <w:rFonts w:ascii="Arial"/>
          <w:b/>
          <w:bCs/>
          <w:sz w:val="20"/>
          <w:szCs w:val="20"/>
          <w:lang w:val="es-ES_tradnl"/>
        </w:rPr>
        <w:t>N DE HM HOSPITALES</w:t>
      </w:r>
    </w:p>
    <w:p w:rsidR="00181FB5" w:rsidRDefault="000A24A6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s-ES_tradnl"/>
        </w:rPr>
        <w:t>Mar</w:t>
      </w:r>
      <w:r>
        <w:rPr>
          <w:rFonts w:hAnsi="Arial"/>
          <w:b/>
          <w:bCs/>
          <w:sz w:val="20"/>
          <w:szCs w:val="20"/>
          <w:lang w:val="es-ES_tradnl"/>
        </w:rPr>
        <w:t>í</w:t>
      </w:r>
      <w:r>
        <w:rPr>
          <w:rFonts w:ascii="Arial"/>
          <w:b/>
          <w:bCs/>
          <w:sz w:val="20"/>
          <w:szCs w:val="20"/>
          <w:lang w:val="es-ES_tradnl"/>
        </w:rPr>
        <w:t>a Romero</w:t>
      </w:r>
    </w:p>
    <w:p w:rsidR="00181FB5" w:rsidRDefault="000A24A6">
      <w:pPr>
        <w:pStyle w:val="Cuerpo"/>
        <w:jc w:val="both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es-ES_tradnl"/>
        </w:rPr>
        <w:t>Tel.: 914 444 244 Ext. 167 / M</w:t>
      </w:r>
      <w:r>
        <w:rPr>
          <w:rFonts w:hAnsi="Arial"/>
          <w:b/>
          <w:bCs/>
          <w:sz w:val="20"/>
          <w:szCs w:val="20"/>
          <w:lang w:val="es-ES_tradnl"/>
        </w:rPr>
        <w:t>ó</w:t>
      </w:r>
      <w:r>
        <w:rPr>
          <w:rFonts w:ascii="Arial"/>
          <w:b/>
          <w:bCs/>
          <w:sz w:val="20"/>
          <w:szCs w:val="20"/>
          <w:lang w:val="es-ES_tradnl"/>
        </w:rPr>
        <w:t>vil: 667 184 600</w:t>
      </w:r>
    </w:p>
    <w:p w:rsidR="00181FB5" w:rsidRDefault="000A24A6">
      <w:pPr>
        <w:pStyle w:val="Cuerp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/>
          <w:b/>
          <w:bCs/>
          <w:sz w:val="20"/>
          <w:szCs w:val="20"/>
          <w:lang w:val="it-IT"/>
        </w:rPr>
        <w:t>E-mail:</w:t>
      </w:r>
      <w:r>
        <w:rPr>
          <w:rFonts w:ascii="Arial"/>
          <w:sz w:val="20"/>
          <w:szCs w:val="20"/>
          <w:lang w:val="it-IT"/>
        </w:rPr>
        <w:t xml:space="preserve"> </w:t>
      </w:r>
      <w:hyperlink r:id="rId9" w:history="1">
        <w:r>
          <w:rPr>
            <w:rStyle w:val="Hyperlink1"/>
          </w:rPr>
          <w:t>mromero@hmhospitales.com</w:t>
        </w:r>
      </w:hyperlink>
    </w:p>
    <w:p w:rsidR="00181FB5" w:rsidRDefault="00181FB5">
      <w:pPr>
        <w:pStyle w:val="Cuerpo"/>
        <w:jc w:val="both"/>
      </w:pPr>
    </w:p>
    <w:sectPr w:rsidR="00181FB5">
      <w:headerReference w:type="default" r:id="rId10"/>
      <w:footerReference w:type="default" r:id="rId11"/>
      <w:pgSz w:w="11900" w:h="16840"/>
      <w:pgMar w:top="1418" w:right="1644" w:bottom="1418" w:left="164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09C" w:rsidRDefault="0084409C">
      <w:r>
        <w:separator/>
      </w:r>
    </w:p>
  </w:endnote>
  <w:endnote w:type="continuationSeparator" w:id="0">
    <w:p w:rsidR="0084409C" w:rsidRDefault="0084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B5" w:rsidRDefault="00181FB5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09C" w:rsidRDefault="0084409C">
      <w:r>
        <w:separator/>
      </w:r>
    </w:p>
  </w:footnote>
  <w:footnote w:type="continuationSeparator" w:id="0">
    <w:p w:rsidR="0084409C" w:rsidRDefault="008440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1FB5" w:rsidRDefault="00181FB5">
    <w:pPr>
      <w:pStyle w:val="Cabeceraypi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C50299B"/>
    <w:multiLevelType w:val="multilevel"/>
    <w:tmpl w:val="D5327FFE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  <w:lang w:val="es-ES_tradnl"/>
      </w:rPr>
    </w:lvl>
  </w:abstractNum>
  <w:abstractNum w:abstractNumId="1" w15:restartNumberingAfterBreak="0">
    <w:nsid w:val="42E5180D"/>
    <w:multiLevelType w:val="multilevel"/>
    <w:tmpl w:val="C15C71C0"/>
    <w:styleLink w:val="List0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  <w:lang w:val="es-ES_tradnl"/>
      </w:rPr>
    </w:lvl>
  </w:abstractNum>
  <w:abstractNum w:abstractNumId="2" w15:restartNumberingAfterBreak="0">
    <w:nsid w:val="553C2EF9"/>
    <w:multiLevelType w:val="multilevel"/>
    <w:tmpl w:val="9F0E7C22"/>
    <w:styleLink w:val="List1"/>
    <w:lvl w:ilvl="0"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18"/>
        <w:szCs w:val="18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  <w:lang w:val="es-ES_tradnl"/>
      </w:rPr>
    </w:lvl>
  </w:abstractNum>
  <w:abstractNum w:abstractNumId="3" w15:restartNumberingAfterBreak="0">
    <w:nsid w:val="64600845"/>
    <w:multiLevelType w:val="multilevel"/>
    <w:tmpl w:val="D238459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4" w15:restartNumberingAfterBreak="0">
    <w:nsid w:val="6A396191"/>
    <w:multiLevelType w:val="multilevel"/>
    <w:tmpl w:val="983A6450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5" w15:restartNumberingAfterBreak="0">
    <w:nsid w:val="7D4A4184"/>
    <w:multiLevelType w:val="multilevel"/>
    <w:tmpl w:val="715E821A"/>
    <w:lvl w:ilvl="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position w:val="0"/>
        <w:sz w:val="24"/>
        <w:szCs w:val="24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position w:val="0"/>
        <w:sz w:val="24"/>
        <w:szCs w:val="24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position w:val="0"/>
        <w:sz w:val="24"/>
        <w:szCs w:val="24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position w:val="0"/>
        <w:sz w:val="24"/>
        <w:szCs w:val="24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position w:val="0"/>
        <w:sz w:val="24"/>
        <w:szCs w:val="24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680"/>
        </w:tabs>
        <w:ind w:left="4680" w:hanging="360"/>
      </w:pPr>
      <w:rPr>
        <w:position w:val="0"/>
        <w:sz w:val="24"/>
        <w:szCs w:val="24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position w:val="0"/>
        <w:sz w:val="24"/>
        <w:szCs w:val="24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position w:val="0"/>
        <w:sz w:val="24"/>
        <w:szCs w:val="24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840"/>
        </w:tabs>
        <w:ind w:left="6840" w:hanging="360"/>
      </w:pPr>
      <w:rPr>
        <w:position w:val="0"/>
        <w:sz w:val="24"/>
        <w:szCs w:val="24"/>
        <w:rtl w:val="0"/>
        <w:lang w:val="es-ES_tradnl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81FB5"/>
    <w:rsid w:val="00076CB6"/>
    <w:rsid w:val="000A24A6"/>
    <w:rsid w:val="000D6D07"/>
    <w:rsid w:val="00143952"/>
    <w:rsid w:val="00181FB5"/>
    <w:rsid w:val="00255AFA"/>
    <w:rsid w:val="007D4B40"/>
    <w:rsid w:val="0084409C"/>
    <w:rsid w:val="00D9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26A85F-27C1-4169-8075-E5108E628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rPr>
      <w:rFonts w:hAnsi="Arial Unicode MS" w:cs="Arial Unicode MS"/>
      <w:color w:val="000000"/>
      <w:sz w:val="24"/>
      <w:szCs w:val="24"/>
      <w:u w:color="000000"/>
    </w:rPr>
  </w:style>
  <w:style w:type="paragraph" w:customStyle="1" w:styleId="normaltextonoticia">
    <w:name w:val="normaltextonoticia"/>
    <w:pPr>
      <w:spacing w:before="100" w:after="100"/>
    </w:pPr>
    <w:rPr>
      <w:rFonts w:ascii="Arial" w:hAnsi="Arial Unicode MS" w:cs="Arial Unicode MS"/>
      <w:color w:val="000000"/>
      <w:sz w:val="18"/>
      <w:szCs w:val="18"/>
      <w:u w:color="000000"/>
      <w:lang w:val="es-ES_tradnl"/>
    </w:rPr>
  </w:style>
  <w:style w:type="paragraph" w:customStyle="1" w:styleId="Poromisin">
    <w:name w:val="Por omisión"/>
    <w:rPr>
      <w:rFonts w:ascii="Helvetica" w:eastAsia="Helvetica" w:hAnsi="Helvetica" w:cs="Helvetica"/>
      <w:color w:val="000000"/>
      <w:sz w:val="22"/>
      <w:szCs w:val="22"/>
      <w:u w:color="000000"/>
    </w:rPr>
  </w:style>
  <w:style w:type="numbering" w:customStyle="1" w:styleId="List0">
    <w:name w:val="List 0"/>
    <w:basedOn w:val="Estiloimportado1"/>
    <w:pPr>
      <w:numPr>
        <w:numId w:val="3"/>
      </w:numPr>
    </w:pPr>
  </w:style>
  <w:style w:type="numbering" w:customStyle="1" w:styleId="Estiloimportado1">
    <w:name w:val="Estilo importado 1"/>
  </w:style>
  <w:style w:type="numbering" w:customStyle="1" w:styleId="List1">
    <w:name w:val="List 1"/>
    <w:basedOn w:val="Estiloimportado2"/>
    <w:pPr>
      <w:numPr>
        <w:numId w:val="6"/>
      </w:numPr>
    </w:pPr>
  </w:style>
  <w:style w:type="numbering" w:customStyle="1" w:styleId="Estiloimportado2">
    <w:name w:val="Estilo importado 2"/>
  </w:style>
  <w:style w:type="character" w:customStyle="1" w:styleId="Ninguno">
    <w:name w:val="Ninguno"/>
  </w:style>
  <w:style w:type="character" w:customStyle="1" w:styleId="Hyperlink0">
    <w:name w:val="Hyperlink.0"/>
    <w:basedOn w:val="Ninguno"/>
    <w:rPr>
      <w:rFonts w:ascii="Arial" w:eastAsia="Arial" w:hAnsi="Arial" w:cs="Arial"/>
      <w:b/>
      <w:bCs/>
      <w:strike w:val="0"/>
      <w:dstrike w:val="0"/>
      <w:color w:val="0000FF"/>
      <w:sz w:val="24"/>
      <w:szCs w:val="24"/>
      <w:u w:val="none" w:color="0000FF"/>
      <w:lang w:val="es-ES_tradnl"/>
    </w:rPr>
  </w:style>
  <w:style w:type="character" w:customStyle="1" w:styleId="Hyperlink1">
    <w:name w:val="Hyperlink.1"/>
    <w:basedOn w:val="Ninguno"/>
    <w:rPr>
      <w:rFonts w:ascii="Arial" w:eastAsia="Arial" w:hAnsi="Arial" w:cs="Arial"/>
      <w:b/>
      <w:bCs/>
      <w:strike w:val="0"/>
      <w:dstrike w:val="0"/>
      <w:color w:val="0000FF"/>
      <w:sz w:val="20"/>
      <w:szCs w:val="20"/>
      <w:u w:val="none" w:color="0000FF"/>
      <w:lang w:val="it-I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D4B4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4B40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mhospitale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romero@hmhospitales.com" TargetMode="External"/><Relationship Id="rId14" Type="http://schemas.openxmlformats.org/officeDocument/2006/relationships/customXml" Target="../customXml/item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49ADF0FC445E41AE3F65811398C595" ma:contentTypeVersion="1" ma:contentTypeDescription="Crear nuevo documento." ma:contentTypeScope="" ma:versionID="c0318f78b5df5608c22c2267504f7525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fa58ab6bdef439119b64b6b50b7cac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05F49B-C94B-4A9D-B1EE-C1A199501F8A}"/>
</file>

<file path=customXml/itemProps2.xml><?xml version="1.0" encoding="utf-8"?>
<ds:datastoreItem xmlns:ds="http://schemas.openxmlformats.org/officeDocument/2006/customXml" ds:itemID="{3AAD649B-56ED-4144-95D8-C92AC1A842B9}"/>
</file>

<file path=customXml/itemProps3.xml><?xml version="1.0" encoding="utf-8"?>
<ds:datastoreItem xmlns:ds="http://schemas.openxmlformats.org/officeDocument/2006/customXml" ds:itemID="{53E54804-0573-46E5-8C92-ADD3F46635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726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 Romero Rodriguez Mondelo</dc:creator>
  <cp:lastModifiedBy>Eloisa Martin de Faria</cp:lastModifiedBy>
  <cp:revision>2</cp:revision>
  <dcterms:created xsi:type="dcterms:W3CDTF">2016-04-01T09:11:00Z</dcterms:created>
  <dcterms:modified xsi:type="dcterms:W3CDTF">2016-04-01T09:11:00Z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0x0101006849ADF0FC445E41AE3F65811398C595</vt:lpwstr>
  </property>
</Properties>
</file>