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F50" w:rsidRPr="00CA19B9" w:rsidRDefault="001E7F50" w:rsidP="001E7F50">
      <w:pPr>
        <w:jc w:val="center"/>
        <w:rPr>
          <w:rFonts w:ascii="Arial" w:hAnsi="Arial" w:cs="Arial"/>
          <w:b/>
          <w:sz w:val="32"/>
          <w:szCs w:val="32"/>
        </w:rPr>
      </w:pPr>
      <w:bookmarkStart w:id="0" w:name="_GoBack"/>
      <w:bookmarkEnd w:id="0"/>
      <w:r>
        <w:rPr>
          <w:rFonts w:ascii="Arial" w:hAnsi="Arial" w:cs="Arial"/>
          <w:b/>
          <w:sz w:val="32"/>
          <w:szCs w:val="32"/>
        </w:rPr>
        <w:t>El H</w:t>
      </w:r>
      <w:r w:rsidRPr="00CA19B9">
        <w:rPr>
          <w:rFonts w:ascii="Arial" w:hAnsi="Arial" w:cs="Arial"/>
          <w:b/>
          <w:sz w:val="32"/>
          <w:szCs w:val="32"/>
        </w:rPr>
        <w:t xml:space="preserve">ospital </w:t>
      </w:r>
      <w:r>
        <w:rPr>
          <w:rFonts w:ascii="Arial" w:hAnsi="Arial" w:cs="Arial"/>
          <w:b/>
          <w:sz w:val="32"/>
          <w:szCs w:val="32"/>
        </w:rPr>
        <w:t>HM</w:t>
      </w:r>
      <w:r w:rsidRPr="00CA19B9">
        <w:rPr>
          <w:rFonts w:ascii="Arial" w:hAnsi="Arial" w:cs="Arial"/>
          <w:b/>
          <w:sz w:val="32"/>
          <w:szCs w:val="32"/>
        </w:rPr>
        <w:t xml:space="preserve"> </w:t>
      </w:r>
      <w:r>
        <w:rPr>
          <w:rFonts w:ascii="Arial" w:hAnsi="Arial" w:cs="Arial"/>
          <w:b/>
          <w:sz w:val="32"/>
          <w:szCs w:val="32"/>
        </w:rPr>
        <w:t>M</w:t>
      </w:r>
      <w:r w:rsidRPr="00CA19B9">
        <w:rPr>
          <w:rFonts w:ascii="Arial" w:hAnsi="Arial" w:cs="Arial"/>
          <w:b/>
          <w:sz w:val="32"/>
          <w:szCs w:val="32"/>
        </w:rPr>
        <w:t xml:space="preserve">odelo </w:t>
      </w:r>
      <w:r w:rsidR="00EF05EB">
        <w:rPr>
          <w:rFonts w:ascii="Arial" w:hAnsi="Arial" w:cs="Arial"/>
          <w:b/>
          <w:sz w:val="32"/>
          <w:szCs w:val="32"/>
        </w:rPr>
        <w:t xml:space="preserve">incorpora el primer </w:t>
      </w:r>
      <w:r w:rsidR="00EF05EB">
        <w:rPr>
          <w:rFonts w:ascii="Arial" w:hAnsi="Arial" w:cs="Arial"/>
          <w:b/>
          <w:sz w:val="32"/>
          <w:szCs w:val="32"/>
        </w:rPr>
        <w:br/>
        <w:t>TC intraoperatorio de la sanidad privada gallega</w:t>
      </w:r>
    </w:p>
    <w:p w:rsidR="003F5678" w:rsidRPr="008465D2" w:rsidRDefault="003F5678" w:rsidP="003F5678">
      <w:pPr>
        <w:jc w:val="center"/>
        <w:rPr>
          <w:rFonts w:ascii="Arial" w:hAnsi="Arial" w:cs="Arial"/>
          <w:b/>
        </w:rPr>
      </w:pPr>
    </w:p>
    <w:p w:rsidR="003F5678" w:rsidRPr="00AB5C7E" w:rsidRDefault="004C697C" w:rsidP="003F5678">
      <w:pPr>
        <w:numPr>
          <w:ilvl w:val="0"/>
          <w:numId w:val="1"/>
        </w:numPr>
        <w:ind w:left="426"/>
        <w:jc w:val="both"/>
        <w:rPr>
          <w:rFonts w:ascii="Arial" w:hAnsi="Arial" w:cs="Arial"/>
          <w:i/>
          <w:sz w:val="22"/>
          <w:szCs w:val="22"/>
        </w:rPr>
      </w:pPr>
      <w:r>
        <w:rPr>
          <w:rFonts w:ascii="Arial" w:hAnsi="Arial" w:cs="Arial"/>
          <w:i/>
          <w:sz w:val="22"/>
          <w:szCs w:val="22"/>
        </w:rPr>
        <w:t xml:space="preserve">El nuevo equipo </w:t>
      </w:r>
      <w:r w:rsidR="007D3ECD">
        <w:rPr>
          <w:rFonts w:ascii="Arial" w:hAnsi="Arial" w:cs="Arial"/>
          <w:i/>
          <w:sz w:val="22"/>
          <w:szCs w:val="22"/>
        </w:rPr>
        <w:t>aporta la tecnología más puntera para cirugía craneal y de columna vertebral</w:t>
      </w:r>
    </w:p>
    <w:p w:rsidR="003F5678" w:rsidRPr="00D52DDA" w:rsidRDefault="003F5678" w:rsidP="003F5678">
      <w:pPr>
        <w:jc w:val="both"/>
        <w:rPr>
          <w:i/>
          <w:sz w:val="22"/>
          <w:szCs w:val="22"/>
        </w:rPr>
      </w:pPr>
    </w:p>
    <w:p w:rsidR="00EF05EB" w:rsidRDefault="003F5678" w:rsidP="00AD374E">
      <w:pPr>
        <w:spacing w:after="240"/>
        <w:jc w:val="both"/>
        <w:rPr>
          <w:rFonts w:ascii="Arial" w:hAnsi="Arial" w:cs="Arial"/>
          <w:sz w:val="22"/>
          <w:szCs w:val="22"/>
        </w:rPr>
      </w:pPr>
      <w:r w:rsidRPr="00C9723B">
        <w:rPr>
          <w:rFonts w:ascii="Arial" w:hAnsi="Arial" w:cs="Arial"/>
          <w:b/>
          <w:sz w:val="22"/>
          <w:szCs w:val="22"/>
        </w:rPr>
        <w:t xml:space="preserve">A Coruña, </w:t>
      </w:r>
      <w:r w:rsidR="00AD374E">
        <w:rPr>
          <w:rFonts w:ascii="Arial" w:hAnsi="Arial" w:cs="Arial"/>
          <w:b/>
          <w:sz w:val="22"/>
          <w:szCs w:val="22"/>
        </w:rPr>
        <w:t>1 de marzo</w:t>
      </w:r>
      <w:r w:rsidR="00792DC2">
        <w:rPr>
          <w:rFonts w:ascii="Arial" w:hAnsi="Arial" w:cs="Arial"/>
          <w:b/>
          <w:sz w:val="22"/>
          <w:szCs w:val="22"/>
        </w:rPr>
        <w:t xml:space="preserve"> </w:t>
      </w:r>
      <w:r>
        <w:rPr>
          <w:rFonts w:ascii="Arial" w:hAnsi="Arial" w:cs="Arial"/>
          <w:b/>
          <w:sz w:val="22"/>
          <w:szCs w:val="22"/>
        </w:rPr>
        <w:t>de 201</w:t>
      </w:r>
      <w:r w:rsidR="0058773B">
        <w:rPr>
          <w:rFonts w:ascii="Arial" w:hAnsi="Arial" w:cs="Arial"/>
          <w:b/>
          <w:sz w:val="22"/>
          <w:szCs w:val="22"/>
        </w:rPr>
        <w:t>6</w:t>
      </w:r>
      <w:r w:rsidRPr="00C9723B">
        <w:rPr>
          <w:rFonts w:ascii="Arial" w:hAnsi="Arial" w:cs="Arial"/>
          <w:b/>
          <w:sz w:val="22"/>
          <w:szCs w:val="22"/>
        </w:rPr>
        <w:t>.</w:t>
      </w:r>
      <w:r w:rsidRPr="00C9723B">
        <w:rPr>
          <w:rFonts w:ascii="Arial" w:hAnsi="Arial" w:cs="Arial"/>
          <w:sz w:val="22"/>
          <w:szCs w:val="22"/>
        </w:rPr>
        <w:t xml:space="preserve"> </w:t>
      </w:r>
      <w:r w:rsidR="001E7F50" w:rsidRPr="00CA19B9">
        <w:rPr>
          <w:rFonts w:ascii="Arial" w:hAnsi="Arial" w:cs="Arial"/>
          <w:sz w:val="22"/>
          <w:szCs w:val="22"/>
        </w:rPr>
        <w:t xml:space="preserve">El hospital HM Modelo </w:t>
      </w:r>
      <w:r w:rsidR="00EF05EB">
        <w:rPr>
          <w:rFonts w:ascii="Arial" w:hAnsi="Arial" w:cs="Arial"/>
          <w:sz w:val="22"/>
          <w:szCs w:val="22"/>
        </w:rPr>
        <w:t xml:space="preserve">acaba de dotar </w:t>
      </w:r>
      <w:r w:rsidR="001E7F50" w:rsidRPr="00CA19B9">
        <w:rPr>
          <w:rFonts w:ascii="Arial" w:hAnsi="Arial" w:cs="Arial"/>
          <w:sz w:val="22"/>
          <w:szCs w:val="22"/>
        </w:rPr>
        <w:t xml:space="preserve">sus quirófanos </w:t>
      </w:r>
      <w:r w:rsidR="00EF05EB">
        <w:rPr>
          <w:rFonts w:ascii="Arial" w:hAnsi="Arial" w:cs="Arial"/>
          <w:sz w:val="22"/>
          <w:szCs w:val="22"/>
        </w:rPr>
        <w:t xml:space="preserve">con </w:t>
      </w:r>
      <w:r w:rsidR="001E7F50" w:rsidRPr="00CA19B9">
        <w:rPr>
          <w:rFonts w:ascii="Arial" w:hAnsi="Arial" w:cs="Arial"/>
          <w:sz w:val="22"/>
          <w:szCs w:val="22"/>
        </w:rPr>
        <w:t xml:space="preserve">un TC intraoperatorio de última generación, </w:t>
      </w:r>
      <w:r w:rsidR="004C697C">
        <w:rPr>
          <w:rFonts w:ascii="Arial" w:hAnsi="Arial" w:cs="Arial"/>
          <w:sz w:val="22"/>
          <w:szCs w:val="22"/>
        </w:rPr>
        <w:t xml:space="preserve">que </w:t>
      </w:r>
      <w:r w:rsidR="00747ADA">
        <w:rPr>
          <w:rFonts w:ascii="Arial" w:hAnsi="Arial" w:cs="Arial"/>
          <w:sz w:val="22"/>
          <w:szCs w:val="22"/>
        </w:rPr>
        <w:t>constituye</w:t>
      </w:r>
      <w:r w:rsidR="004C697C">
        <w:rPr>
          <w:rFonts w:ascii="Arial" w:hAnsi="Arial" w:cs="Arial"/>
          <w:sz w:val="22"/>
          <w:szCs w:val="22"/>
        </w:rPr>
        <w:t xml:space="preserve"> </w:t>
      </w:r>
      <w:r w:rsidR="004C697C" w:rsidRPr="00CA19B9">
        <w:rPr>
          <w:rFonts w:ascii="Arial" w:hAnsi="Arial" w:cs="Arial"/>
          <w:sz w:val="22"/>
          <w:szCs w:val="22"/>
        </w:rPr>
        <w:t>la tecnología más puntera para cirugía craneal y de columna vertebral.</w:t>
      </w:r>
      <w:r w:rsidR="004C697C">
        <w:rPr>
          <w:rFonts w:ascii="Arial" w:hAnsi="Arial" w:cs="Arial"/>
          <w:sz w:val="22"/>
          <w:szCs w:val="22"/>
        </w:rPr>
        <w:t xml:space="preserve"> </w:t>
      </w:r>
      <w:r w:rsidR="00EF05EB">
        <w:rPr>
          <w:rFonts w:ascii="Arial" w:hAnsi="Arial" w:cs="Arial"/>
          <w:sz w:val="22"/>
          <w:szCs w:val="22"/>
        </w:rPr>
        <w:t xml:space="preserve">Se trata del primer hospital privado de Galicia en disponer de un equipo de estas características, lo que viene a reforzar el liderazgo del Hospital HM Modelo en </w:t>
      </w:r>
      <w:r w:rsidR="004C697C">
        <w:rPr>
          <w:rFonts w:ascii="Arial" w:hAnsi="Arial" w:cs="Arial"/>
          <w:sz w:val="22"/>
          <w:szCs w:val="22"/>
        </w:rPr>
        <w:t>materia</w:t>
      </w:r>
      <w:r w:rsidR="00EF05EB">
        <w:rPr>
          <w:rFonts w:ascii="Arial" w:hAnsi="Arial" w:cs="Arial"/>
          <w:sz w:val="22"/>
          <w:szCs w:val="22"/>
        </w:rPr>
        <w:t xml:space="preserve"> tecnológica, cuya actualización permanente en </w:t>
      </w:r>
      <w:r w:rsidR="004C697C">
        <w:rPr>
          <w:rFonts w:ascii="Arial" w:hAnsi="Arial" w:cs="Arial"/>
          <w:sz w:val="22"/>
          <w:szCs w:val="22"/>
        </w:rPr>
        <w:t>este campo</w:t>
      </w:r>
      <w:r w:rsidR="00EF05EB">
        <w:rPr>
          <w:rFonts w:ascii="Arial" w:hAnsi="Arial" w:cs="Arial"/>
          <w:sz w:val="22"/>
          <w:szCs w:val="22"/>
        </w:rPr>
        <w:t xml:space="preserve"> </w:t>
      </w:r>
      <w:r w:rsidR="004C697C">
        <w:rPr>
          <w:rFonts w:ascii="Arial" w:hAnsi="Arial" w:cs="Arial"/>
          <w:sz w:val="22"/>
          <w:szCs w:val="22"/>
        </w:rPr>
        <w:t>constituye</w:t>
      </w:r>
      <w:r w:rsidR="00EF05EB">
        <w:rPr>
          <w:rFonts w:ascii="Arial" w:hAnsi="Arial" w:cs="Arial"/>
          <w:sz w:val="22"/>
          <w:szCs w:val="22"/>
        </w:rPr>
        <w:t xml:space="preserve"> uno de los pilares de su actividad asistencial.</w:t>
      </w:r>
    </w:p>
    <w:p w:rsidR="004C697C" w:rsidRDefault="004C697C" w:rsidP="00AD374E">
      <w:pPr>
        <w:spacing w:after="240"/>
        <w:jc w:val="both"/>
        <w:rPr>
          <w:rFonts w:ascii="Arial" w:hAnsi="Arial" w:cs="Arial"/>
          <w:sz w:val="22"/>
          <w:szCs w:val="22"/>
        </w:rPr>
      </w:pPr>
      <w:r>
        <w:rPr>
          <w:rFonts w:ascii="Arial" w:hAnsi="Arial" w:cs="Arial"/>
          <w:sz w:val="22"/>
          <w:szCs w:val="22"/>
        </w:rPr>
        <w:t xml:space="preserve">Este </w:t>
      </w:r>
      <w:r w:rsidRPr="00CA19B9">
        <w:rPr>
          <w:rFonts w:ascii="Arial" w:hAnsi="Arial" w:cs="Arial"/>
          <w:sz w:val="22"/>
          <w:szCs w:val="22"/>
        </w:rPr>
        <w:t>dispositivo permite una navegación en 3D y en tiempo real sobre las estructuras que se están interviniendo, lo que aporta una mayor seguridad al paciente y una mayor precisión a los cirujanos</w:t>
      </w:r>
      <w:r>
        <w:rPr>
          <w:rFonts w:ascii="Arial" w:hAnsi="Arial" w:cs="Arial"/>
          <w:sz w:val="22"/>
          <w:szCs w:val="22"/>
        </w:rPr>
        <w:t xml:space="preserve">. </w:t>
      </w:r>
    </w:p>
    <w:p w:rsidR="001E7F50" w:rsidRPr="00CA19B9" w:rsidRDefault="004C697C" w:rsidP="00AD374E">
      <w:pPr>
        <w:spacing w:after="240"/>
        <w:jc w:val="both"/>
        <w:rPr>
          <w:rFonts w:ascii="Arial" w:hAnsi="Arial" w:cs="Arial"/>
          <w:sz w:val="22"/>
          <w:szCs w:val="22"/>
        </w:rPr>
      </w:pPr>
      <w:r>
        <w:rPr>
          <w:rFonts w:ascii="Arial" w:hAnsi="Arial" w:cs="Arial"/>
          <w:sz w:val="22"/>
          <w:szCs w:val="22"/>
        </w:rPr>
        <w:t xml:space="preserve">El nuevo equipo resultará especialmente útil </w:t>
      </w:r>
      <w:r w:rsidR="001E7F50" w:rsidRPr="00CA19B9">
        <w:rPr>
          <w:rFonts w:ascii="Arial" w:hAnsi="Arial" w:cs="Arial"/>
          <w:sz w:val="22"/>
          <w:szCs w:val="22"/>
        </w:rPr>
        <w:t xml:space="preserve">en la cirugía de columna vertebral, permitiendo la realización de intervenciones mínimamente invasivas. </w:t>
      </w:r>
      <w:r>
        <w:rPr>
          <w:rFonts w:ascii="Arial" w:hAnsi="Arial" w:cs="Arial"/>
          <w:sz w:val="22"/>
          <w:szCs w:val="22"/>
        </w:rPr>
        <w:t>Asimismo, e</w:t>
      </w:r>
      <w:r w:rsidR="001E7F50" w:rsidRPr="00CA19B9">
        <w:rPr>
          <w:rFonts w:ascii="Arial" w:hAnsi="Arial" w:cs="Arial"/>
          <w:sz w:val="22"/>
          <w:szCs w:val="22"/>
        </w:rPr>
        <w:t xml:space="preserve">l sistema aportará seguridad también </w:t>
      </w:r>
      <w:r w:rsidR="00EF05EB" w:rsidRPr="00CA19B9">
        <w:rPr>
          <w:rFonts w:ascii="Arial" w:hAnsi="Arial" w:cs="Arial"/>
          <w:sz w:val="22"/>
          <w:szCs w:val="22"/>
        </w:rPr>
        <w:t>en intervenciones</w:t>
      </w:r>
      <w:r w:rsidR="001E7F50" w:rsidRPr="00CA19B9">
        <w:rPr>
          <w:rFonts w:ascii="Arial" w:hAnsi="Arial" w:cs="Arial"/>
          <w:sz w:val="22"/>
          <w:szCs w:val="22"/>
        </w:rPr>
        <w:t xml:space="preserve"> de base de cráneo, de estimulación cerebral profunda (tratamiento de enfermedad de Parkinson) y cirugía ortopédica. </w:t>
      </w:r>
    </w:p>
    <w:p w:rsidR="001E7F50" w:rsidRPr="00CA19B9" w:rsidRDefault="004C697C" w:rsidP="00AD374E">
      <w:pPr>
        <w:spacing w:after="240"/>
        <w:jc w:val="both"/>
        <w:rPr>
          <w:rFonts w:ascii="Arial" w:hAnsi="Arial" w:cs="Arial"/>
          <w:sz w:val="22"/>
          <w:szCs w:val="22"/>
        </w:rPr>
      </w:pPr>
      <w:r>
        <w:rPr>
          <w:rFonts w:ascii="Arial" w:hAnsi="Arial" w:cs="Arial"/>
          <w:sz w:val="22"/>
          <w:szCs w:val="22"/>
        </w:rPr>
        <w:t>De forma complementaria, e</w:t>
      </w:r>
      <w:r w:rsidR="001E7F50" w:rsidRPr="00CA19B9">
        <w:rPr>
          <w:rFonts w:ascii="Arial" w:hAnsi="Arial" w:cs="Arial"/>
          <w:sz w:val="22"/>
          <w:szCs w:val="22"/>
        </w:rPr>
        <w:t xml:space="preserve">l hospital </w:t>
      </w:r>
      <w:r>
        <w:rPr>
          <w:rFonts w:ascii="Arial" w:hAnsi="Arial" w:cs="Arial"/>
          <w:sz w:val="22"/>
          <w:szCs w:val="22"/>
        </w:rPr>
        <w:t>ha</w:t>
      </w:r>
      <w:r w:rsidR="001E7F50" w:rsidRPr="00CA19B9">
        <w:rPr>
          <w:rFonts w:ascii="Arial" w:hAnsi="Arial" w:cs="Arial"/>
          <w:sz w:val="22"/>
          <w:szCs w:val="22"/>
        </w:rPr>
        <w:t xml:space="preserve"> incorpora</w:t>
      </w:r>
      <w:r>
        <w:rPr>
          <w:rFonts w:ascii="Arial" w:hAnsi="Arial" w:cs="Arial"/>
          <w:sz w:val="22"/>
          <w:szCs w:val="22"/>
        </w:rPr>
        <w:t>do</w:t>
      </w:r>
      <w:r w:rsidR="001E7F50" w:rsidRPr="00CA19B9">
        <w:rPr>
          <w:rFonts w:ascii="Arial" w:hAnsi="Arial" w:cs="Arial"/>
          <w:sz w:val="22"/>
          <w:szCs w:val="22"/>
        </w:rPr>
        <w:t xml:space="preserve"> un nuevo sistema de navegación craneal que guiará al cirujano en las intervenciones cerebrales complejas, principalmente tumorales, generando un</w:t>
      </w:r>
      <w:r>
        <w:rPr>
          <w:rFonts w:ascii="Arial" w:hAnsi="Arial" w:cs="Arial"/>
          <w:sz w:val="22"/>
          <w:szCs w:val="22"/>
        </w:rPr>
        <w:t>a mayor seguridad en la cirugía</w:t>
      </w:r>
      <w:r w:rsidR="001E7F50" w:rsidRPr="00CA19B9">
        <w:rPr>
          <w:rFonts w:ascii="Arial" w:hAnsi="Arial" w:cs="Arial"/>
          <w:sz w:val="22"/>
          <w:szCs w:val="22"/>
        </w:rPr>
        <w:t xml:space="preserve">. </w:t>
      </w:r>
      <w:r>
        <w:rPr>
          <w:rFonts w:ascii="Arial" w:hAnsi="Arial" w:cs="Arial"/>
          <w:sz w:val="22"/>
          <w:szCs w:val="22"/>
        </w:rPr>
        <w:t>Concretamente, l</w:t>
      </w:r>
      <w:r w:rsidR="001E7F50" w:rsidRPr="00CA19B9">
        <w:rPr>
          <w:rFonts w:ascii="Arial" w:hAnsi="Arial" w:cs="Arial"/>
          <w:sz w:val="22"/>
          <w:szCs w:val="22"/>
        </w:rPr>
        <w:t xml:space="preserve">a cirugía vascular y tumoral craneal, se realizará con un microscopio de última generación, con </w:t>
      </w:r>
      <w:r>
        <w:rPr>
          <w:rFonts w:ascii="Arial" w:hAnsi="Arial" w:cs="Arial"/>
          <w:sz w:val="22"/>
          <w:szCs w:val="22"/>
        </w:rPr>
        <w:t xml:space="preserve">un </w:t>
      </w:r>
      <w:r w:rsidR="001E7F50" w:rsidRPr="00CA19B9">
        <w:rPr>
          <w:rFonts w:ascii="Arial" w:hAnsi="Arial" w:cs="Arial"/>
          <w:sz w:val="22"/>
          <w:szCs w:val="22"/>
        </w:rPr>
        <w:t>módulo de fluorescencia tumoral, lo que facilita la delimitación y la resección com</w:t>
      </w:r>
      <w:r>
        <w:rPr>
          <w:rFonts w:ascii="Arial" w:hAnsi="Arial" w:cs="Arial"/>
          <w:sz w:val="22"/>
          <w:szCs w:val="22"/>
        </w:rPr>
        <w:t xml:space="preserve">pleta de los tumores cerebrales. </w:t>
      </w:r>
      <w:r w:rsidR="001E7F50" w:rsidRPr="00CA19B9">
        <w:rPr>
          <w:rFonts w:ascii="Arial" w:hAnsi="Arial" w:cs="Arial"/>
          <w:sz w:val="22"/>
          <w:szCs w:val="22"/>
        </w:rPr>
        <w:t xml:space="preserve"> </w:t>
      </w:r>
      <w:r>
        <w:rPr>
          <w:rFonts w:ascii="Arial" w:hAnsi="Arial" w:cs="Arial"/>
          <w:sz w:val="22"/>
          <w:szCs w:val="22"/>
        </w:rPr>
        <w:t>Además, dispone</w:t>
      </w:r>
      <w:r w:rsidR="001E7F50" w:rsidRPr="00CA19B9">
        <w:rPr>
          <w:rFonts w:ascii="Arial" w:hAnsi="Arial" w:cs="Arial"/>
          <w:sz w:val="22"/>
          <w:szCs w:val="22"/>
        </w:rPr>
        <w:t xml:space="preserve"> </w:t>
      </w:r>
      <w:r>
        <w:rPr>
          <w:rFonts w:ascii="Arial" w:hAnsi="Arial" w:cs="Arial"/>
          <w:sz w:val="22"/>
          <w:szCs w:val="22"/>
        </w:rPr>
        <w:t>de un</w:t>
      </w:r>
      <w:r w:rsidR="001E7F50" w:rsidRPr="00CA19B9">
        <w:rPr>
          <w:rFonts w:ascii="Arial" w:hAnsi="Arial" w:cs="Arial"/>
          <w:sz w:val="22"/>
          <w:szCs w:val="22"/>
        </w:rPr>
        <w:t xml:space="preserve"> sistema de</w:t>
      </w:r>
      <w:r>
        <w:rPr>
          <w:rFonts w:ascii="Arial" w:hAnsi="Arial" w:cs="Arial"/>
          <w:sz w:val="22"/>
          <w:szCs w:val="22"/>
        </w:rPr>
        <w:t xml:space="preserve"> angiografía con fluorescencia, que resulta </w:t>
      </w:r>
      <w:r w:rsidR="001E7F50" w:rsidRPr="00CA19B9">
        <w:rPr>
          <w:rFonts w:ascii="Arial" w:hAnsi="Arial" w:cs="Arial"/>
          <w:sz w:val="22"/>
          <w:szCs w:val="22"/>
        </w:rPr>
        <w:t>de vital importancia en la cirugía de los aneurismas y malfo</w:t>
      </w:r>
      <w:r>
        <w:rPr>
          <w:rFonts w:ascii="Arial" w:hAnsi="Arial" w:cs="Arial"/>
          <w:sz w:val="22"/>
          <w:szCs w:val="22"/>
        </w:rPr>
        <w:t>rmaciones vasculares cerebrales</w:t>
      </w:r>
      <w:r w:rsidR="001E7F50" w:rsidRPr="00CA19B9">
        <w:rPr>
          <w:rFonts w:ascii="Arial" w:hAnsi="Arial" w:cs="Arial"/>
          <w:sz w:val="22"/>
          <w:szCs w:val="22"/>
        </w:rPr>
        <w:t xml:space="preserve">. </w:t>
      </w:r>
    </w:p>
    <w:p w:rsidR="007D3ECD" w:rsidRDefault="007D3ECD" w:rsidP="007D3ECD">
      <w:pPr>
        <w:spacing w:after="240"/>
        <w:rPr>
          <w:rFonts w:ascii="Arial" w:hAnsi="Arial" w:cs="Arial"/>
          <w:sz w:val="22"/>
          <w:szCs w:val="22"/>
        </w:rPr>
      </w:pPr>
    </w:p>
    <w:p w:rsidR="00CA259C" w:rsidRPr="003757C7" w:rsidRDefault="00CA259C" w:rsidP="007D3ECD">
      <w:pPr>
        <w:spacing w:after="240"/>
        <w:rPr>
          <w:rFonts w:ascii="Arial" w:hAnsi="Arial" w:cs="Arial"/>
          <w:b/>
          <w:sz w:val="18"/>
          <w:szCs w:val="18"/>
        </w:rPr>
      </w:pPr>
      <w:r w:rsidRPr="003757C7">
        <w:rPr>
          <w:rFonts w:ascii="Arial" w:hAnsi="Arial" w:cs="Arial"/>
          <w:b/>
          <w:sz w:val="18"/>
          <w:szCs w:val="18"/>
        </w:rPr>
        <w:t>HM Modelo</w:t>
      </w:r>
    </w:p>
    <w:p w:rsidR="00CA259C" w:rsidRDefault="00CA259C" w:rsidP="00CA259C">
      <w:pPr>
        <w:jc w:val="both"/>
        <w:rPr>
          <w:rFonts w:ascii="Arial" w:eastAsia="Calibri" w:hAnsi="Arial" w:cs="Arial"/>
          <w:i/>
          <w:iCs/>
          <w:sz w:val="16"/>
          <w:szCs w:val="16"/>
        </w:rPr>
      </w:pPr>
      <w:r w:rsidRPr="00ED5585">
        <w:rPr>
          <w:rFonts w:ascii="Arial" w:eastAsia="Calibri" w:hAnsi="Arial" w:cs="Arial"/>
          <w:i/>
          <w:iCs/>
          <w:sz w:val="16"/>
          <w:szCs w:val="16"/>
        </w:rPr>
        <w:t xml:space="preserve">Con cerca de 70 años de historia como referente de la sanidad privada gallega, el Grupo Hospitalario Modelo se integró el pasado mes de marzo en HM Hospitales, grupo con el que comparte visión, filosofía y modelo empresarial, basados fundamentalmente en una oferta médica integral y de calidad, en la atención al paciente, en el prestigio de su cuadro médico y en una permanente renovación tecnológica. A todo ello, HM aporta una intensa actividad docente e investigadora en sus centros de Madrid, que pretende trasladar también a los centros de Galicia. Con esta perspectiva, ambos grupos inician un camino conjunto, con el objetivo de poner las bases de un proyecto sanitario líder en Galicia. </w:t>
      </w:r>
    </w:p>
    <w:p w:rsidR="00CA259C" w:rsidRPr="00ED5585" w:rsidRDefault="00CA259C" w:rsidP="00CA259C">
      <w:pPr>
        <w:jc w:val="both"/>
        <w:rPr>
          <w:rFonts w:ascii="Arial" w:eastAsia="Calibri" w:hAnsi="Arial" w:cs="Arial"/>
          <w:i/>
          <w:iCs/>
          <w:sz w:val="16"/>
          <w:szCs w:val="16"/>
        </w:rPr>
      </w:pPr>
    </w:p>
    <w:p w:rsidR="003F5678" w:rsidRPr="001853E0" w:rsidRDefault="00CA259C" w:rsidP="00CA259C">
      <w:pPr>
        <w:jc w:val="both"/>
        <w:rPr>
          <w:rFonts w:ascii="Arial" w:hAnsi="Arial" w:cs="Arial"/>
        </w:rPr>
      </w:pPr>
      <w:r w:rsidRPr="00ED5585">
        <w:rPr>
          <w:rFonts w:ascii="Arial" w:eastAsia="Calibri" w:hAnsi="Arial" w:cs="Arial"/>
          <w:i/>
          <w:iCs/>
          <w:sz w:val="16"/>
          <w:szCs w:val="16"/>
        </w:rPr>
        <w:t>Actualmente, entre el Hospital HM Modelo y la Maternidad HM Belén disponen de  140 camas, 11 quirófanos, UCI de adultos, UCI neonatal, servicio de medicina nuclear y de diagnóstico por imagen, urgencias 24 horas, sala de hemodinámica, unidad de reproducción humana, laboratorio FIV y todas las especialidades médicas y quirúrgicas. Estos recursos vienen a sumarse a los de HM Hospitales formado por diferentes hospitales médico-quirúrgicos privados, entre los que se incluyen el Hospital Universitario HM Madrid, Hospital Universitario HM Montepríncipe, el Centro Integral de Enfermedades Cardiovasculares (HM CIEC), Hospital Universitario HM Torrelodones, Hospital Universitario HM Sanchinarro, el Centro Integral Oncológico Clara Campal (HM CIOCC), el Hospital HM Puerta del Sur</w:t>
      </w:r>
      <w:r>
        <w:rPr>
          <w:rFonts w:ascii="Arial" w:eastAsia="Calibri" w:hAnsi="Arial" w:cs="Arial"/>
          <w:i/>
          <w:iCs/>
          <w:sz w:val="16"/>
          <w:szCs w:val="16"/>
        </w:rPr>
        <w:t>, Hospital HM Vallés</w:t>
      </w:r>
      <w:r w:rsidRPr="00ED5585">
        <w:rPr>
          <w:rFonts w:ascii="Arial" w:eastAsia="Calibri" w:hAnsi="Arial" w:cs="Arial"/>
          <w:i/>
          <w:iCs/>
          <w:sz w:val="16"/>
          <w:szCs w:val="16"/>
        </w:rPr>
        <w:t xml:space="preserve"> y el Hospital Universitario HM Nuevo Belén</w:t>
      </w:r>
      <w:r>
        <w:rPr>
          <w:rFonts w:ascii="Arial" w:eastAsia="Calibri" w:hAnsi="Arial" w:cs="Arial"/>
          <w:i/>
          <w:iCs/>
          <w:sz w:val="16"/>
          <w:szCs w:val="16"/>
        </w:rPr>
        <w:t>,</w:t>
      </w:r>
      <w:r w:rsidRPr="00ED5585">
        <w:rPr>
          <w:rFonts w:ascii="Arial" w:eastAsia="Calibri" w:hAnsi="Arial" w:cs="Arial"/>
          <w:i/>
          <w:iCs/>
          <w:sz w:val="16"/>
          <w:szCs w:val="16"/>
        </w:rPr>
        <w:t xml:space="preserve"> todos ellos con la mayor cualificación técnica y humana.</w:t>
      </w:r>
    </w:p>
    <w:p w:rsidR="003F5678" w:rsidRDefault="003F5678" w:rsidP="003F5678">
      <w:pPr>
        <w:jc w:val="both"/>
        <w:rPr>
          <w:rFonts w:ascii="Arial" w:hAnsi="Arial" w:cs="Arial"/>
          <w:b/>
          <w:bCs/>
          <w:sz w:val="20"/>
        </w:rPr>
      </w:pPr>
    </w:p>
    <w:p w:rsidR="007D3ECD" w:rsidRDefault="007D3ECD" w:rsidP="003F5678">
      <w:pPr>
        <w:jc w:val="both"/>
        <w:rPr>
          <w:rFonts w:ascii="Arial" w:hAnsi="Arial" w:cs="Arial"/>
          <w:b/>
          <w:bCs/>
          <w:sz w:val="20"/>
        </w:rPr>
      </w:pPr>
    </w:p>
    <w:p w:rsidR="00FA742D" w:rsidRPr="003F5678" w:rsidRDefault="00FA742D">
      <w:pPr>
        <w:rPr>
          <w:lang w:val="pt-PT"/>
        </w:rPr>
      </w:pPr>
    </w:p>
    <w:sectPr w:rsidR="00FA742D" w:rsidRPr="003F5678" w:rsidSect="00980950">
      <w:headerReference w:type="default" r:id="rId7"/>
      <w:footerReference w:type="default" r:id="rId8"/>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CF8" w:rsidRDefault="00C22CF8">
      <w:r>
        <w:separator/>
      </w:r>
    </w:p>
  </w:endnote>
  <w:endnote w:type="continuationSeparator" w:id="0">
    <w:p w:rsidR="00C22CF8" w:rsidRDefault="00C2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6A0" w:rsidRPr="00AB5C7E" w:rsidRDefault="00DB26A0" w:rsidP="00DB26A0">
    <w:pPr>
      <w:jc w:val="both"/>
      <w:rPr>
        <w:rFonts w:ascii="Arial" w:hAnsi="Arial" w:cs="Arial"/>
        <w:b/>
        <w:bCs/>
        <w:sz w:val="20"/>
        <w:lang w:val="pt-PT"/>
      </w:rPr>
    </w:pPr>
    <w:r w:rsidRPr="00AB5C7E">
      <w:rPr>
        <w:rFonts w:ascii="Arial" w:hAnsi="Arial" w:cs="Arial"/>
        <w:b/>
        <w:bCs/>
        <w:sz w:val="20"/>
        <w:lang w:val="pt-PT"/>
      </w:rPr>
      <w:t>Gabinete de prensa:</w:t>
    </w:r>
  </w:p>
  <w:p w:rsidR="00DB26A0" w:rsidRPr="00AB5C7E" w:rsidRDefault="00DB26A0" w:rsidP="00DB26A0">
    <w:pPr>
      <w:jc w:val="both"/>
      <w:rPr>
        <w:rFonts w:ascii="Arial" w:hAnsi="Arial" w:cs="Arial"/>
        <w:lang w:val="pt-PT"/>
      </w:rPr>
    </w:pPr>
    <w:r>
      <w:rPr>
        <w:rFonts w:ascii="Arial" w:hAnsi="Arial" w:cs="Arial"/>
        <w:bCs/>
        <w:noProof/>
        <w:sz w:val="20"/>
      </w:rPr>
      <mc:AlternateContent>
        <mc:Choice Requires="wps">
          <w:drawing>
            <wp:anchor distT="0" distB="0" distL="114300" distR="114300" simplePos="0" relativeHeight="251662336" behindDoc="0" locked="0" layoutInCell="1" allowOverlap="1" wp14:anchorId="4DFF6D59" wp14:editId="5B12BFE1">
              <wp:simplePos x="0" y="0"/>
              <wp:positionH relativeFrom="column">
                <wp:posOffset>843481</wp:posOffset>
              </wp:positionH>
              <wp:positionV relativeFrom="paragraph">
                <wp:posOffset>36830</wp:posOffset>
              </wp:positionV>
              <wp:extent cx="64135" cy="67945"/>
              <wp:effectExtent l="0" t="0" r="12065" b="27305"/>
              <wp:wrapNone/>
              <wp:docPr id="1" name="Elipse 1"/>
              <wp:cNvGraphicFramePr/>
              <a:graphic xmlns:a="http://schemas.openxmlformats.org/drawingml/2006/main">
                <a:graphicData uri="http://schemas.microsoft.com/office/word/2010/wordprocessingShape">
                  <wps:wsp>
                    <wps:cNvSpPr/>
                    <wps:spPr>
                      <a:xfrm>
                        <a:off x="0" y="0"/>
                        <a:ext cx="64135" cy="679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F69842" id="Elipse 1" o:spid="_x0000_s1026" style="position:absolute;margin-left:66.4pt;margin-top:2.9pt;width:5.05pt;height:5.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" fillcolor="#5b9bd5 [3204]" strokecolor="#1f4d78 [1604]" strokeweight="1pt">
              <v:stroke joinstyle="miter"/>
            </v:oval>
          </w:pict>
        </mc:Fallback>
      </mc:AlternateContent>
    </w:r>
    <w:r>
      <w:rPr>
        <w:rFonts w:ascii="Arial" w:hAnsi="Arial" w:cs="Arial"/>
        <w:bCs/>
        <w:noProof/>
        <w:sz w:val="20"/>
      </w:rPr>
      <mc:AlternateContent>
        <mc:Choice Requires="wps">
          <w:drawing>
            <wp:anchor distT="0" distB="0" distL="114300" distR="114300" simplePos="0" relativeHeight="251663360" behindDoc="0" locked="0" layoutInCell="1" allowOverlap="1" wp14:anchorId="7957FEB0" wp14:editId="3FD2B1FB">
              <wp:simplePos x="0" y="0"/>
              <wp:positionH relativeFrom="column">
                <wp:posOffset>3248459</wp:posOffset>
              </wp:positionH>
              <wp:positionV relativeFrom="paragraph">
                <wp:posOffset>40640</wp:posOffset>
              </wp:positionV>
              <wp:extent cx="64168" cy="68179"/>
              <wp:effectExtent l="0" t="0" r="12065" b="27305"/>
              <wp:wrapNone/>
              <wp:docPr id="2" name="Elipse 2"/>
              <wp:cNvGraphicFramePr/>
              <a:graphic xmlns:a="http://schemas.openxmlformats.org/drawingml/2006/main">
                <a:graphicData uri="http://schemas.microsoft.com/office/word/2010/wordprocessingShape">
                  <wps:wsp>
                    <wps:cNvSpPr/>
                    <wps:spPr>
                      <a:xfrm>
                        <a:off x="0" y="0"/>
                        <a:ext cx="64168" cy="6817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F655A8" id="Elipse 2" o:spid="_x0000_s1026" style="position:absolute;margin-left:255.8pt;margin-top:3.2pt;width:5.05pt;height:5.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" fillcolor="#5b9bd5 [3204]" strokecolor="#1f4d78 [1604]" strokeweight="1pt">
              <v:stroke joinstyle="miter"/>
            </v:oval>
          </w:pict>
        </mc:Fallback>
      </mc:AlternateContent>
    </w:r>
    <w:r w:rsidRPr="00AB5C7E">
      <w:rPr>
        <w:rFonts w:ascii="Arial" w:hAnsi="Arial" w:cs="Arial"/>
        <w:bCs/>
        <w:sz w:val="20"/>
        <w:lang w:val="pt-PT"/>
      </w:rPr>
      <w:t>Irene Montero</w:t>
    </w:r>
    <w:r>
      <w:rPr>
        <w:rFonts w:ascii="Arial" w:hAnsi="Arial" w:cs="Arial"/>
        <w:bCs/>
        <w:sz w:val="20"/>
        <w:lang w:val="pt-PT"/>
      </w:rPr>
      <w:t xml:space="preserve">     Tel: 981 21 66 77</w:t>
    </w:r>
    <w:r w:rsidRPr="00AB5C7E">
      <w:rPr>
        <w:rFonts w:ascii="Arial" w:hAnsi="Arial" w:cs="Arial"/>
        <w:bCs/>
        <w:sz w:val="20"/>
        <w:lang w:val="pt-PT"/>
      </w:rPr>
      <w:t xml:space="preserve"> / Móvil: 647 56 48 65</w:t>
    </w:r>
    <w:r>
      <w:rPr>
        <w:rFonts w:ascii="Arial" w:hAnsi="Arial" w:cs="Arial"/>
        <w:bCs/>
        <w:sz w:val="20"/>
        <w:lang w:val="pt-PT"/>
      </w:rPr>
      <w:t xml:space="preserve">      </w:t>
    </w:r>
    <w:r w:rsidRPr="001853E0">
      <w:rPr>
        <w:rFonts w:ascii="Arial" w:hAnsi="Arial" w:cs="Arial"/>
        <w:bCs/>
        <w:sz w:val="20"/>
        <w:szCs w:val="20"/>
        <w:lang w:val="it-IT"/>
      </w:rPr>
      <w:t>E-mail:</w:t>
    </w:r>
    <w:r w:rsidRPr="001853E0">
      <w:rPr>
        <w:rFonts w:ascii="Arial" w:hAnsi="Arial" w:cs="Arial"/>
        <w:sz w:val="20"/>
        <w:szCs w:val="20"/>
        <w:lang w:val="it-IT"/>
      </w:rPr>
      <w:t xml:space="preserve"> </w:t>
    </w:r>
    <w:hyperlink r:id="rId1" w:history="1">
      <w:r w:rsidRPr="00F54B9C">
        <w:rPr>
          <w:rStyle w:val="Hipervnculo"/>
          <w:rFonts w:ascii="Arial" w:hAnsi="Arial" w:cs="Arial"/>
          <w:sz w:val="20"/>
          <w:szCs w:val="20"/>
          <w:lang w:val="it-IT"/>
        </w:rPr>
        <w:t>irenemontero@octo.es</w:t>
      </w:r>
    </w:hyperlink>
  </w:p>
  <w:p w:rsidR="00DB26A0" w:rsidRPr="00DB26A0" w:rsidRDefault="00DB26A0">
    <w:pPr>
      <w:pStyle w:val="Piedepgina"/>
      <w:rPr>
        <w:lang w:val="pt-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CF8" w:rsidRDefault="00C22CF8">
      <w:r>
        <w:separator/>
      </w:r>
    </w:p>
  </w:footnote>
  <w:footnote w:type="continuationSeparator" w:id="0">
    <w:p w:rsidR="00C22CF8" w:rsidRDefault="00C22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58773B">
    <w:pPr>
      <w:pStyle w:val="Encabezado"/>
    </w:pPr>
    <w:r w:rsidRPr="0058773B">
      <w:rPr>
        <w:rFonts w:ascii="Arial" w:hAnsi="Arial" w:cs="Arial"/>
        <w:b/>
        <w:noProof/>
        <w:sz w:val="28"/>
        <w:szCs w:val="28"/>
      </w:rPr>
      <w:drawing>
        <wp:anchor distT="0" distB="0" distL="114300" distR="114300" simplePos="0" relativeHeight="251659264" behindDoc="1" locked="0" layoutInCell="1" allowOverlap="1" wp14:anchorId="2D6B0FEC" wp14:editId="7F4E9F55">
          <wp:simplePos x="0" y="0"/>
          <wp:positionH relativeFrom="column">
            <wp:posOffset>0</wp:posOffset>
          </wp:positionH>
          <wp:positionV relativeFrom="paragraph">
            <wp:posOffset>-142875</wp:posOffset>
          </wp:positionV>
          <wp:extent cx="1424940" cy="600710"/>
          <wp:effectExtent l="0" t="0" r="3810" b="8890"/>
          <wp:wrapTight wrapText="bothSides">
            <wp:wrapPolygon edited="0">
              <wp:start x="0" y="0"/>
              <wp:lineTo x="0" y="21235"/>
              <wp:lineTo x="21369" y="21235"/>
              <wp:lineTo x="2136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Hospitale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940" cy="600710"/>
                  </a:xfrm>
                  <a:prstGeom prst="rect">
                    <a:avLst/>
                  </a:prstGeom>
                </pic:spPr>
              </pic:pic>
            </a:graphicData>
          </a:graphic>
        </wp:anchor>
      </w:drawing>
    </w:r>
    <w:r w:rsidRPr="0058773B">
      <w:rPr>
        <w:rFonts w:ascii="Arial" w:hAnsi="Arial" w:cs="Arial"/>
        <w:b/>
        <w:noProof/>
        <w:sz w:val="28"/>
        <w:szCs w:val="28"/>
      </w:rPr>
      <w:drawing>
        <wp:anchor distT="0" distB="0" distL="114300" distR="114300" simplePos="0" relativeHeight="251660288" behindDoc="1" locked="0" layoutInCell="1" allowOverlap="1" wp14:anchorId="0F27D315" wp14:editId="05D991CB">
          <wp:simplePos x="0" y="0"/>
          <wp:positionH relativeFrom="column">
            <wp:posOffset>4297680</wp:posOffset>
          </wp:positionH>
          <wp:positionV relativeFrom="paragraph">
            <wp:posOffset>-168275</wp:posOffset>
          </wp:positionV>
          <wp:extent cx="1112520" cy="579120"/>
          <wp:effectExtent l="0" t="0" r="0" b="0"/>
          <wp:wrapTight wrapText="bothSides">
            <wp:wrapPolygon edited="0">
              <wp:start x="0" y="0"/>
              <wp:lineTo x="0" y="20605"/>
              <wp:lineTo x="21082" y="20605"/>
              <wp:lineTo x="2108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_model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2520" cy="579120"/>
                  </a:xfrm>
                  <a:prstGeom prst="rect">
                    <a:avLst/>
                  </a:prstGeom>
                </pic:spPr>
              </pic:pic>
            </a:graphicData>
          </a:graphic>
        </wp:anchor>
      </w:drawing>
    </w:r>
    <w:r w:rsidR="003F5678">
      <w:rPr>
        <w:rFonts w:ascii="Arial" w:hAnsi="Arial" w:cs="Arial"/>
        <w:b/>
        <w:sz w:val="28"/>
        <w:szCs w:val="28"/>
      </w:rPr>
      <w:t xml:space="preserve">                                                 </w:t>
    </w:r>
  </w:p>
  <w:p w:rsidR="006560DF" w:rsidRDefault="00C22CF8"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678"/>
    <w:rsid w:val="000A6EB4"/>
    <w:rsid w:val="001E7F50"/>
    <w:rsid w:val="003938A8"/>
    <w:rsid w:val="003A3ADA"/>
    <w:rsid w:val="003F5678"/>
    <w:rsid w:val="004A6D9D"/>
    <w:rsid w:val="004C697C"/>
    <w:rsid w:val="0058773B"/>
    <w:rsid w:val="005C5849"/>
    <w:rsid w:val="005E5C82"/>
    <w:rsid w:val="005F360B"/>
    <w:rsid w:val="006A2A6F"/>
    <w:rsid w:val="00747ADA"/>
    <w:rsid w:val="00792DC2"/>
    <w:rsid w:val="007D3ECD"/>
    <w:rsid w:val="008142B5"/>
    <w:rsid w:val="00942242"/>
    <w:rsid w:val="009875D3"/>
    <w:rsid w:val="009A2C2D"/>
    <w:rsid w:val="00AD374E"/>
    <w:rsid w:val="00B16361"/>
    <w:rsid w:val="00C22CF8"/>
    <w:rsid w:val="00C85880"/>
    <w:rsid w:val="00CA259C"/>
    <w:rsid w:val="00D4617E"/>
    <w:rsid w:val="00D746F9"/>
    <w:rsid w:val="00DB26A0"/>
    <w:rsid w:val="00DC1E4B"/>
    <w:rsid w:val="00EF05EB"/>
    <w:rsid w:val="00FA74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750C6-420E-43B0-AFC0-63933B27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renemontero@octo.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4E5D28-FFD7-4809-B458-6093709F243B}"/>
</file>

<file path=customXml/itemProps2.xml><?xml version="1.0" encoding="utf-8"?>
<ds:datastoreItem xmlns:ds="http://schemas.openxmlformats.org/officeDocument/2006/customXml" ds:itemID="{C6A4DF57-65BA-4378-B380-AB129AD18A2B}"/>
</file>

<file path=customXml/itemProps3.xml><?xml version="1.0" encoding="utf-8"?>
<ds:datastoreItem xmlns:ds="http://schemas.openxmlformats.org/officeDocument/2006/customXml" ds:itemID="{0DA71C10-4F7A-4B7A-B769-A505A3191A38}"/>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2932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Eloisa Martin de Faria</cp:lastModifiedBy>
  <cp:revision>2</cp:revision>
  <cp:lastPrinted>2016-01-20T13:43:00Z</cp:lastPrinted>
  <dcterms:created xsi:type="dcterms:W3CDTF">2016-03-01T12:03:00Z</dcterms:created>
  <dcterms:modified xsi:type="dcterms:W3CDTF">2016-03-01T12:03:00Z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