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633C" w14:textId="1A1AC132" w:rsidR="00106B34" w:rsidRPr="006F3EF0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  <w:lang w:val="ca-ES"/>
        </w:rPr>
      </w:pPr>
      <w:r w:rsidRPr="006F3EF0">
        <w:rPr>
          <w:rFonts w:ascii="Glasgow" w:hAnsi="Glasgow"/>
          <w:bCs/>
          <w:color w:val="292D72"/>
          <w:sz w:val="28"/>
          <w:szCs w:val="28"/>
          <w:lang w:val="ca-ES"/>
        </w:rPr>
        <w:t xml:space="preserve">Madrid, </w:t>
      </w:r>
      <w:r w:rsidR="005F5586" w:rsidRPr="006F3EF0">
        <w:rPr>
          <w:rFonts w:ascii="Glasgow" w:hAnsi="Glasgow"/>
          <w:bCs/>
          <w:color w:val="292D72"/>
          <w:sz w:val="28"/>
          <w:szCs w:val="28"/>
          <w:lang w:val="ca-ES"/>
        </w:rPr>
        <w:t>4</w:t>
      </w:r>
      <w:r w:rsidR="00F9567D" w:rsidRPr="006F3EF0">
        <w:rPr>
          <w:rFonts w:ascii="Glasgow" w:hAnsi="Glasgow"/>
          <w:bCs/>
          <w:color w:val="292D72"/>
          <w:sz w:val="28"/>
          <w:szCs w:val="28"/>
          <w:lang w:val="ca-ES"/>
        </w:rPr>
        <w:t xml:space="preserve"> d</w:t>
      </w:r>
      <w:r w:rsidR="00D230A0" w:rsidRPr="006F3EF0">
        <w:rPr>
          <w:rFonts w:ascii="Glasgow" w:hAnsi="Glasgow"/>
          <w:bCs/>
          <w:color w:val="292D72"/>
          <w:sz w:val="28"/>
          <w:szCs w:val="28"/>
          <w:lang w:val="ca-ES"/>
        </w:rPr>
        <w:t>’</w:t>
      </w:r>
      <w:r w:rsidR="001232EC" w:rsidRPr="006F3EF0">
        <w:rPr>
          <w:rFonts w:ascii="Glasgow" w:hAnsi="Glasgow"/>
          <w:bCs/>
          <w:color w:val="292D72"/>
          <w:sz w:val="28"/>
          <w:szCs w:val="28"/>
          <w:lang w:val="ca-ES"/>
        </w:rPr>
        <w:t>octu</w:t>
      </w:r>
      <w:r w:rsidR="005F5586" w:rsidRPr="006F3EF0">
        <w:rPr>
          <w:rFonts w:ascii="Glasgow" w:hAnsi="Glasgow"/>
          <w:bCs/>
          <w:color w:val="292D72"/>
          <w:sz w:val="28"/>
          <w:szCs w:val="28"/>
          <w:lang w:val="ca-ES"/>
        </w:rPr>
        <w:t xml:space="preserve">bre </w:t>
      </w:r>
      <w:r w:rsidR="00F9567D" w:rsidRPr="006F3EF0">
        <w:rPr>
          <w:rFonts w:ascii="Glasgow" w:hAnsi="Glasgow"/>
          <w:bCs/>
          <w:color w:val="292D72"/>
          <w:sz w:val="28"/>
          <w:szCs w:val="28"/>
          <w:lang w:val="ca-ES"/>
        </w:rPr>
        <w:t>de 2023</w:t>
      </w:r>
    </w:p>
    <w:p w14:paraId="0547C8A5" w14:textId="4294E2B3" w:rsidR="00106B34" w:rsidRPr="006F3EF0" w:rsidRDefault="00106B34" w:rsidP="00106B34">
      <w:pPr>
        <w:ind w:left="-1134"/>
        <w:rPr>
          <w:rFonts w:ascii="Glasgow" w:hAnsi="Glasgow"/>
          <w:bCs/>
          <w:color w:val="292D72"/>
          <w:sz w:val="28"/>
          <w:szCs w:val="28"/>
          <w:lang w:val="ca-ES"/>
        </w:rPr>
      </w:pPr>
    </w:p>
    <w:p w14:paraId="64C9C73D" w14:textId="77777777" w:rsidR="002E3DBC" w:rsidRPr="006F3EF0" w:rsidRDefault="002E3DBC" w:rsidP="00106B34">
      <w:pPr>
        <w:ind w:left="-1134"/>
        <w:rPr>
          <w:rFonts w:ascii="Glasgow" w:hAnsi="Glasgow"/>
          <w:bCs/>
          <w:color w:val="292D72"/>
          <w:sz w:val="28"/>
          <w:szCs w:val="28"/>
          <w:lang w:val="ca-ES"/>
        </w:rPr>
      </w:pPr>
    </w:p>
    <w:p w14:paraId="4B5ECA67" w14:textId="69BAEBF2" w:rsidR="00811FBF" w:rsidRPr="006F3EF0" w:rsidRDefault="00D230A0" w:rsidP="00811FBF">
      <w:pPr>
        <w:jc w:val="center"/>
        <w:rPr>
          <w:rFonts w:ascii="Glasgow Light" w:hAnsi="Glasgow Light"/>
          <w:color w:val="636462"/>
          <w:sz w:val="28"/>
          <w:szCs w:val="28"/>
          <w:lang w:val="ca-ES"/>
        </w:rPr>
      </w:pPr>
      <w:r w:rsidRPr="006F3EF0">
        <w:rPr>
          <w:rFonts w:ascii="Glasgow Light" w:hAnsi="Glasgow Light"/>
          <w:color w:val="636462"/>
          <w:sz w:val="28"/>
          <w:szCs w:val="28"/>
          <w:lang w:val="ca-ES"/>
        </w:rPr>
        <w:t>Exercirà</w:t>
      </w:r>
      <w:r w:rsidR="005F5586" w:rsidRPr="006F3EF0">
        <w:rPr>
          <w:rFonts w:ascii="Glasgow Light" w:hAnsi="Glasgow Light"/>
          <w:color w:val="636462"/>
          <w:sz w:val="28"/>
          <w:szCs w:val="28"/>
          <w:lang w:val="ca-ES"/>
        </w:rPr>
        <w:t xml:space="preserve"> el c</w:t>
      </w:r>
      <w:r w:rsidRPr="006F3EF0">
        <w:rPr>
          <w:rFonts w:ascii="Glasgow Light" w:hAnsi="Glasgow Light"/>
          <w:color w:val="636462"/>
          <w:sz w:val="28"/>
          <w:szCs w:val="28"/>
          <w:lang w:val="ca-ES"/>
        </w:rPr>
        <w:t>àrrec</w:t>
      </w:r>
      <w:r w:rsidR="005F5586" w:rsidRPr="006F3EF0">
        <w:rPr>
          <w:rFonts w:ascii="Glasgow Light" w:hAnsi="Glasgow Light"/>
          <w:color w:val="636462"/>
          <w:sz w:val="28"/>
          <w:szCs w:val="28"/>
          <w:lang w:val="ca-ES"/>
        </w:rPr>
        <w:t xml:space="preserve"> de Chief Customer Officer</w:t>
      </w:r>
    </w:p>
    <w:p w14:paraId="62AB6400" w14:textId="77777777" w:rsidR="00811FBF" w:rsidRPr="006F3EF0" w:rsidRDefault="00811FBF" w:rsidP="00106B34">
      <w:pPr>
        <w:jc w:val="center"/>
        <w:rPr>
          <w:rFonts w:ascii="Glasgow Light" w:hAnsi="Glasgow Light"/>
          <w:color w:val="636462"/>
          <w:sz w:val="28"/>
          <w:szCs w:val="28"/>
          <w:lang w:val="ca-ES"/>
        </w:rPr>
      </w:pPr>
    </w:p>
    <w:p w14:paraId="2092A3F8" w14:textId="7AA1AB06" w:rsidR="006F0AD9" w:rsidRPr="006F3EF0" w:rsidRDefault="006F0AD9" w:rsidP="006F0AD9">
      <w:pPr>
        <w:jc w:val="center"/>
        <w:rPr>
          <w:rFonts w:ascii="Glasgow" w:hAnsi="Glasgow"/>
          <w:bCs/>
          <w:color w:val="292D72"/>
          <w:sz w:val="40"/>
          <w:szCs w:val="40"/>
          <w:lang w:val="ca-ES"/>
        </w:rPr>
      </w:pPr>
      <w:r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HM H</w:t>
      </w:r>
      <w:r w:rsidR="00F226EF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ospitales </w:t>
      </w:r>
      <w:r w:rsidR="00E818D6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incorpora José Barco</w:t>
      </w:r>
      <w:r w:rsidR="00937373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</w:t>
      </w:r>
      <w:r w:rsidR="00AB375B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Ortiz </w:t>
      </w:r>
      <w:r w:rsidR="005F5586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p</w:t>
      </w:r>
      <w:r w:rsidR="00D230A0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er</w:t>
      </w:r>
      <w:r w:rsidR="005F5586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</w:t>
      </w:r>
      <w:r w:rsidR="00394D9C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a</w:t>
      </w:r>
      <w:r w:rsidR="00D230A0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profundir en el</w:t>
      </w:r>
      <w:r w:rsidR="00394D9C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con</w:t>
      </w:r>
      <w:r w:rsidR="00D230A0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eixement</w:t>
      </w:r>
      <w:r w:rsidR="00394D9C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de l</w:t>
      </w:r>
      <w:r w:rsidR="00D230A0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e</w:t>
      </w:r>
      <w:r w:rsidR="00394D9C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s neces</w:t>
      </w:r>
      <w:r w:rsidR="00D230A0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s</w:t>
      </w:r>
      <w:r w:rsidR="00394D9C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i</w:t>
      </w:r>
      <w:r w:rsidR="00D230A0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tats</w:t>
      </w:r>
      <w:r w:rsidR="00394D9C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del pacient </w:t>
      </w:r>
      <w:r w:rsidR="00D230A0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i</w:t>
      </w:r>
      <w:r w:rsidR="00394D9C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</w:t>
      </w:r>
      <w:r w:rsidR="005F5586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liderar </w:t>
      </w:r>
      <w:r w:rsidR="00394D9C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l</w:t>
      </w:r>
      <w:r w:rsidR="00D230A0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’</w:t>
      </w:r>
      <w:r w:rsidR="005F5586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estrat</w:t>
      </w:r>
      <w:r w:rsidR="00D230A0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è</w:t>
      </w:r>
      <w:r w:rsidR="005F5586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gia de negoci priva</w:t>
      </w:r>
      <w:r w:rsidR="00D230A0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>t</w:t>
      </w:r>
      <w:r w:rsidR="005F5586" w:rsidRPr="006F3EF0">
        <w:rPr>
          <w:rFonts w:ascii="Glasgow" w:hAnsi="Glasgow"/>
          <w:b/>
          <w:bCs/>
          <w:color w:val="292D72"/>
          <w:sz w:val="40"/>
          <w:szCs w:val="40"/>
          <w:lang w:val="ca-ES"/>
        </w:rPr>
        <w:t xml:space="preserve"> </w:t>
      </w:r>
    </w:p>
    <w:p w14:paraId="5AD3B9AB" w14:textId="77777777" w:rsidR="006F0AD9" w:rsidRPr="006F3EF0" w:rsidRDefault="006F0AD9" w:rsidP="006F0AD9">
      <w:pPr>
        <w:jc w:val="center"/>
        <w:rPr>
          <w:rFonts w:ascii="Glasgow" w:hAnsi="Glasgow"/>
          <w:bCs/>
          <w:color w:val="292D72"/>
          <w:sz w:val="40"/>
          <w:szCs w:val="40"/>
          <w:lang w:val="ca-ES"/>
        </w:rPr>
      </w:pPr>
    </w:p>
    <w:p w14:paraId="6334A1DB" w14:textId="714E0B30" w:rsidR="006F0AD9" w:rsidRPr="006F3EF0" w:rsidRDefault="006F0AD9" w:rsidP="006F0AD9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5F5586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l Grup genera un </w:t>
      </w:r>
      <w:r w:rsidR="00A02087" w:rsidRPr="006F3EF0">
        <w:rPr>
          <w:rFonts w:ascii="Public Sans Light" w:hAnsi="Public Sans Light"/>
          <w:color w:val="292D72"/>
          <w:sz w:val="24"/>
          <w:szCs w:val="24"/>
          <w:lang w:val="ca-ES"/>
        </w:rPr>
        <w:t>càrrec directiu</w:t>
      </w:r>
      <w:r w:rsidR="005F5586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de n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ova</w:t>
      </w:r>
      <w:r w:rsidR="005F5586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creació orienta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t</w:t>
      </w:r>
      <w:r w:rsidR="005F5586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a</w:t>
      </w:r>
      <w:r w:rsidR="00394D9C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a</w:t>
      </w:r>
      <w:r w:rsidR="00394D9C" w:rsidRPr="006F3EF0">
        <w:rPr>
          <w:rFonts w:ascii="Public Sans Light" w:hAnsi="Public Sans Light"/>
          <w:color w:val="292D72"/>
          <w:sz w:val="24"/>
          <w:szCs w:val="24"/>
          <w:lang w:val="ca-ES"/>
        </w:rPr>
        <w:t>profundi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r</w:t>
      </w:r>
      <w:r w:rsidR="00394D9C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en la comprensió de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ls</w:t>
      </w:r>
      <w:r w:rsidR="00394D9C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patrons de consum 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="00394D9C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presa </w:t>
      </w:r>
      <w:r w:rsidR="00394D9C" w:rsidRPr="006F3EF0">
        <w:rPr>
          <w:rFonts w:ascii="Public Sans Light" w:hAnsi="Public Sans Light"/>
          <w:color w:val="292D72"/>
          <w:sz w:val="24"/>
          <w:szCs w:val="24"/>
          <w:lang w:val="ca-ES"/>
        </w:rPr>
        <w:t>de decisions de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l’</w:t>
      </w:r>
      <w:r w:rsidR="00394D9C" w:rsidRPr="006F3EF0">
        <w:rPr>
          <w:rFonts w:ascii="Public Sans Light" w:hAnsi="Public Sans Light"/>
          <w:color w:val="292D72"/>
          <w:sz w:val="24"/>
          <w:szCs w:val="24"/>
          <w:lang w:val="ca-ES"/>
        </w:rPr>
        <w:t>usuari</w:t>
      </w:r>
      <w:r w:rsidR="00B62DF7" w:rsidRPr="006F3EF0">
        <w:rPr>
          <w:rFonts w:ascii="Public Sans Light" w:hAnsi="Public Sans Light"/>
          <w:color w:val="292D72"/>
          <w:sz w:val="24"/>
          <w:szCs w:val="24"/>
          <w:lang w:val="ca-ES"/>
        </w:rPr>
        <w:t>,</w:t>
      </w:r>
      <w:r w:rsidR="00394D9C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er</w:t>
      </w:r>
      <w:r w:rsidR="00394D9C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5F5586" w:rsidRPr="006F3EF0">
        <w:rPr>
          <w:rFonts w:ascii="Public Sans Light" w:hAnsi="Public Sans Light"/>
          <w:color w:val="292D72"/>
          <w:sz w:val="24"/>
          <w:szCs w:val="24"/>
          <w:lang w:val="ca-ES"/>
        </w:rPr>
        <w:t>maximi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t</w:t>
      </w:r>
      <w:r w:rsidR="005F5586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zar 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="005F5586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potenciar 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el</w:t>
      </w:r>
      <w:r w:rsidR="005F5586" w:rsidRPr="006F3EF0">
        <w:rPr>
          <w:rFonts w:ascii="Public Sans Light" w:hAnsi="Public Sans Light"/>
          <w:color w:val="292D72"/>
          <w:sz w:val="24"/>
          <w:szCs w:val="24"/>
          <w:lang w:val="ca-ES"/>
        </w:rPr>
        <w:t>s pr</w:t>
      </w:r>
      <w:r w:rsidR="00937373" w:rsidRPr="006F3EF0">
        <w:rPr>
          <w:rFonts w:ascii="Public Sans Light" w:hAnsi="Public Sans Light"/>
          <w:color w:val="292D72"/>
          <w:sz w:val="24"/>
          <w:szCs w:val="24"/>
          <w:lang w:val="ca-ES"/>
        </w:rPr>
        <w:t>oduct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937373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s 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="00937373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serv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eis</w:t>
      </w:r>
      <w:r w:rsidR="00937373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a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d</w:t>
      </w:r>
      <w:r w:rsidR="00937373" w:rsidRPr="006F3EF0">
        <w:rPr>
          <w:rFonts w:ascii="Public Sans Light" w:hAnsi="Public Sans Light"/>
          <w:color w:val="292D72"/>
          <w:sz w:val="24"/>
          <w:szCs w:val="24"/>
          <w:lang w:val="ca-ES"/>
        </w:rPr>
        <w:t>dicionals a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ls</w:t>
      </w:r>
      <w:r w:rsidR="00937373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6F3EF0" w:rsidRPr="006F3EF0">
        <w:rPr>
          <w:rFonts w:ascii="Public Sans Light" w:hAnsi="Public Sans Light"/>
          <w:color w:val="292D72"/>
          <w:sz w:val="24"/>
          <w:szCs w:val="24"/>
          <w:lang w:val="ca-ES"/>
        </w:rPr>
        <w:t>oferts</w:t>
      </w:r>
      <w:r w:rsidR="00937373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p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937373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r </w:t>
      </w:r>
      <w:r w:rsidR="005F5586" w:rsidRPr="006F3EF0">
        <w:rPr>
          <w:rFonts w:ascii="Public Sans Light" w:hAnsi="Public Sans Light"/>
          <w:color w:val="292D72"/>
          <w:sz w:val="24"/>
          <w:szCs w:val="24"/>
          <w:lang w:val="ca-ES"/>
        </w:rPr>
        <w:t>l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5F5586" w:rsidRPr="006F3EF0">
        <w:rPr>
          <w:rFonts w:ascii="Public Sans Light" w:hAnsi="Public Sans Light"/>
          <w:color w:val="292D72"/>
          <w:sz w:val="24"/>
          <w:szCs w:val="24"/>
          <w:lang w:val="ca-ES"/>
        </w:rPr>
        <w:t>s compa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nyies</w:t>
      </w:r>
      <w:r w:rsidR="005F5586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a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s</w:t>
      </w:r>
      <w:r w:rsidR="005F5586" w:rsidRPr="006F3EF0">
        <w:rPr>
          <w:rFonts w:ascii="Public Sans Light" w:hAnsi="Public Sans Light"/>
          <w:color w:val="292D72"/>
          <w:sz w:val="24"/>
          <w:szCs w:val="24"/>
          <w:lang w:val="ca-ES"/>
        </w:rPr>
        <w:t>segurador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="005F5586" w:rsidRPr="006F3EF0">
        <w:rPr>
          <w:rFonts w:ascii="Public Sans Light" w:hAnsi="Public Sans Light"/>
          <w:color w:val="292D72"/>
          <w:sz w:val="24"/>
          <w:szCs w:val="24"/>
          <w:lang w:val="ca-ES"/>
        </w:rPr>
        <w:t>s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</w:p>
    <w:p w14:paraId="5B8CFB8D" w14:textId="77777777" w:rsidR="006F0AD9" w:rsidRPr="006F3EF0" w:rsidRDefault="006F0AD9" w:rsidP="006F0AD9">
      <w:pPr>
        <w:pStyle w:val="normaltextonoticia"/>
        <w:autoSpaceDE w:val="0"/>
        <w:autoSpaceDN w:val="0"/>
        <w:adjustRightInd w:val="0"/>
        <w:spacing w:before="0" w:beforeAutospacing="0" w:after="0" w:afterAutospacing="0"/>
        <w:ind w:left="284" w:right="-129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</w:p>
    <w:p w14:paraId="0CFDFEEC" w14:textId="087919D2" w:rsidR="006F0AD9" w:rsidRPr="006F3EF0" w:rsidRDefault="00D010FB" w:rsidP="006F0AD9">
      <w:pPr>
        <w:pStyle w:val="normaltextonotici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right="-129" w:hanging="426"/>
        <w:jc w:val="both"/>
        <w:rPr>
          <w:rFonts w:ascii="Public Sans Light" w:hAnsi="Public Sans Light"/>
          <w:color w:val="292D72"/>
          <w:sz w:val="24"/>
          <w:szCs w:val="24"/>
          <w:lang w:val="ca-ES"/>
        </w:rPr>
      </w:pP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José Barco </w:t>
      </w:r>
      <w:r w:rsidR="00937373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Ortiz 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>c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ompta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amb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m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é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>s de 2</w:t>
      </w:r>
      <w:r w:rsidR="00394D9C" w:rsidRPr="006F3EF0">
        <w:rPr>
          <w:rFonts w:ascii="Public Sans Light" w:hAnsi="Public Sans Light"/>
          <w:color w:val="292D72"/>
          <w:sz w:val="24"/>
          <w:szCs w:val="24"/>
          <w:lang w:val="ca-ES"/>
        </w:rPr>
        <w:t>5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a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nys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’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>experi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è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>ncia dese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nvolupant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funcions directiv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e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s </w:t>
      </w:r>
      <w:r w:rsidR="00D230A0" w:rsidRPr="006F3EF0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de des</w:t>
      </w:r>
      <w:r w:rsidR="00516DF2" w:rsidRPr="006F3EF0">
        <w:rPr>
          <w:rFonts w:ascii="Public Sans Light" w:hAnsi="Public Sans Light"/>
          <w:color w:val="292D72"/>
          <w:sz w:val="24"/>
          <w:szCs w:val="24"/>
          <w:lang w:val="ca-ES"/>
        </w:rPr>
        <w:t>envolupament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de negoci, m</w:t>
      </w:r>
      <w:r w:rsidR="00516DF2" w:rsidRPr="006F3EF0">
        <w:rPr>
          <w:rFonts w:ascii="Public Sans Light" w:hAnsi="Public Sans Light"/>
          <w:color w:val="292D72"/>
          <w:sz w:val="24"/>
          <w:szCs w:val="24"/>
          <w:lang w:val="ca-ES"/>
        </w:rPr>
        <w:t>àrque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ting </w:t>
      </w:r>
      <w:r w:rsidR="00516DF2" w:rsidRPr="006F3EF0">
        <w:rPr>
          <w:rFonts w:ascii="Public Sans Light" w:hAnsi="Public Sans Light"/>
          <w:color w:val="292D72"/>
          <w:sz w:val="24"/>
          <w:szCs w:val="24"/>
          <w:lang w:val="ca-ES"/>
        </w:rPr>
        <w:t>i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 comercial en sectors com Gran Consum, Automoció </w:t>
      </w:r>
      <w:r w:rsidR="00516DF2" w:rsidRPr="006F3EF0">
        <w:rPr>
          <w:rFonts w:ascii="Public Sans Light" w:hAnsi="Public Sans Light"/>
          <w:color w:val="292D72"/>
          <w:sz w:val="24"/>
          <w:szCs w:val="24"/>
          <w:lang w:val="ca-ES"/>
        </w:rPr>
        <w:t xml:space="preserve">i 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>Start-ups tecnol</w:t>
      </w:r>
      <w:r w:rsidR="00516DF2" w:rsidRPr="006F3EF0">
        <w:rPr>
          <w:rFonts w:ascii="Public Sans Light" w:hAnsi="Public Sans Light"/>
          <w:color w:val="292D72"/>
          <w:sz w:val="24"/>
          <w:szCs w:val="24"/>
          <w:lang w:val="ca-ES"/>
        </w:rPr>
        <w:t>ò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>gi</w:t>
      </w:r>
      <w:r w:rsidR="00516DF2" w:rsidRPr="006F3EF0">
        <w:rPr>
          <w:rFonts w:ascii="Public Sans Light" w:hAnsi="Public Sans Light"/>
          <w:color w:val="292D72"/>
          <w:sz w:val="24"/>
          <w:szCs w:val="24"/>
          <w:lang w:val="ca-ES"/>
        </w:rPr>
        <w:t>que</w:t>
      </w:r>
      <w:r w:rsidRPr="006F3EF0">
        <w:rPr>
          <w:rFonts w:ascii="Public Sans Light" w:hAnsi="Public Sans Light"/>
          <w:color w:val="292D72"/>
          <w:sz w:val="24"/>
          <w:szCs w:val="24"/>
          <w:lang w:val="ca-ES"/>
        </w:rPr>
        <w:t>s</w:t>
      </w:r>
    </w:p>
    <w:p w14:paraId="3E54D21A" w14:textId="77777777" w:rsidR="00EF6387" w:rsidRPr="006F3EF0" w:rsidRDefault="00EF6387" w:rsidP="00EF6387">
      <w:pPr>
        <w:pStyle w:val="Prrafodelista"/>
        <w:rPr>
          <w:rFonts w:ascii="Public Sans Light" w:hAnsi="Public Sans Light"/>
          <w:color w:val="292D72"/>
          <w:lang w:val="ca-ES"/>
        </w:rPr>
      </w:pPr>
    </w:p>
    <w:p w14:paraId="2F74F0AF" w14:textId="77777777" w:rsidR="00106B34" w:rsidRPr="006F3EF0" w:rsidRDefault="00106B34" w:rsidP="00106B34">
      <w:pPr>
        <w:pStyle w:val="Prrafodelista"/>
        <w:jc w:val="both"/>
        <w:rPr>
          <w:rFonts w:ascii="Public Sans Light" w:hAnsi="Public Sans Light"/>
          <w:color w:val="636462"/>
          <w:lang w:val="ca-ES"/>
        </w:rPr>
      </w:pPr>
    </w:p>
    <w:p w14:paraId="5C457C50" w14:textId="15B5EAFE" w:rsidR="00A02087" w:rsidRPr="006F3EF0" w:rsidRDefault="006660F9" w:rsidP="00A02087">
      <w:pPr>
        <w:autoSpaceDE w:val="0"/>
        <w:autoSpaceDN w:val="0"/>
        <w:adjustRightInd w:val="0"/>
        <w:jc w:val="both"/>
        <w:rPr>
          <w:rFonts w:ascii="Public Sans Light" w:hAnsi="Public Sans Light" w:cs="Arial"/>
          <w:color w:val="636462"/>
          <w:lang w:val="ca-ES"/>
        </w:rPr>
      </w:pPr>
      <w:r w:rsidRPr="006F3EF0">
        <w:rPr>
          <w:rFonts w:ascii="Public Sans Light" w:hAnsi="Public Sans Light" w:cs="Arial"/>
          <w:color w:val="636462"/>
          <w:lang w:val="ca-ES"/>
        </w:rPr>
        <w:t xml:space="preserve">HM Hospitales </w:t>
      </w:r>
      <w:r w:rsidR="00A02087" w:rsidRPr="006F3EF0">
        <w:rPr>
          <w:rFonts w:ascii="Public Sans Light" w:hAnsi="Public Sans Light" w:cs="Arial"/>
          <w:color w:val="636462"/>
          <w:lang w:val="ca-ES"/>
        </w:rPr>
        <w:t>fa un pas més en la seva estratègia corporativa d'oferir als seus pacients nous serveis assistencials orientats a l'àmbit de la Medicina Satisfactiva en generar un càrrec directiu de nova creació – Chief Customer Officer (CCO) – que exercirà José Barco Ortiz.</w:t>
      </w:r>
    </w:p>
    <w:p w14:paraId="70BEDE41" w14:textId="77777777" w:rsidR="00A02087" w:rsidRPr="006F3EF0" w:rsidRDefault="00A02087" w:rsidP="00A02087">
      <w:pPr>
        <w:autoSpaceDE w:val="0"/>
        <w:autoSpaceDN w:val="0"/>
        <w:adjustRightInd w:val="0"/>
        <w:jc w:val="both"/>
        <w:rPr>
          <w:rFonts w:ascii="Public Sans Light" w:hAnsi="Public Sans Light" w:cs="Arial"/>
          <w:color w:val="636462"/>
          <w:lang w:val="ca-ES"/>
        </w:rPr>
      </w:pPr>
    </w:p>
    <w:p w14:paraId="6561519B" w14:textId="2326DF27" w:rsidR="00A02087" w:rsidRPr="006F3EF0" w:rsidRDefault="00A02087" w:rsidP="00A02087">
      <w:pPr>
        <w:autoSpaceDE w:val="0"/>
        <w:autoSpaceDN w:val="0"/>
        <w:adjustRightInd w:val="0"/>
        <w:jc w:val="both"/>
        <w:rPr>
          <w:rFonts w:ascii="Public Sans Light" w:hAnsi="Public Sans Light" w:cs="Arial"/>
          <w:color w:val="636462"/>
          <w:lang w:val="ca-ES"/>
        </w:rPr>
      </w:pPr>
      <w:r w:rsidRPr="006F3EF0">
        <w:rPr>
          <w:rFonts w:ascii="Public Sans Light" w:hAnsi="Public Sans Light" w:cs="Arial"/>
          <w:color w:val="636462"/>
          <w:lang w:val="ca-ES"/>
        </w:rPr>
        <w:t>Aquesta nova posició té com a principal comesa aprofundir en el coneixement dels clients d’HM Hospitales, les seves característiques, els patrons de consum i els criteris de decisió. Després d'aquesta anàlisi es crearà i implementarà una estratègia corporativa orientada a maximitzar i potenciar els productes i serveis privats, és a dir, aquells addicionals als oferts per les companyies asseguradores, anomenat internament com a 'Medicina Satisfactiva'.</w:t>
      </w:r>
    </w:p>
    <w:p w14:paraId="61849A06" w14:textId="77777777" w:rsidR="00A02087" w:rsidRPr="006F3EF0" w:rsidRDefault="00A02087" w:rsidP="00A02087">
      <w:pPr>
        <w:autoSpaceDE w:val="0"/>
        <w:autoSpaceDN w:val="0"/>
        <w:adjustRightInd w:val="0"/>
        <w:jc w:val="both"/>
        <w:rPr>
          <w:rFonts w:ascii="Public Sans Light" w:hAnsi="Public Sans Light" w:cs="Arial"/>
          <w:color w:val="636462"/>
          <w:lang w:val="ca-ES"/>
        </w:rPr>
      </w:pPr>
    </w:p>
    <w:p w14:paraId="0BC8D227" w14:textId="7A6BDA94" w:rsidR="00A02087" w:rsidRPr="006F3EF0" w:rsidRDefault="00A02087" w:rsidP="00A02087">
      <w:pPr>
        <w:autoSpaceDE w:val="0"/>
        <w:autoSpaceDN w:val="0"/>
        <w:adjustRightInd w:val="0"/>
        <w:jc w:val="both"/>
        <w:rPr>
          <w:rFonts w:ascii="Public Sans Light" w:hAnsi="Public Sans Light" w:cs="Arial"/>
          <w:color w:val="636462"/>
          <w:lang w:val="ca-ES"/>
        </w:rPr>
      </w:pPr>
      <w:r w:rsidRPr="006F3EF0">
        <w:rPr>
          <w:rFonts w:ascii="Public Sans Light" w:hAnsi="Public Sans Light" w:cs="Arial"/>
          <w:color w:val="636462"/>
          <w:lang w:val="ca-ES"/>
        </w:rPr>
        <w:t>“Arribo a HM Hospitales amb la màxima il·lusió per generar un nou model que respongui a les necessitats assistencials dels pacients del Grup, més enllà dels serveis sanitaris acordats amb les companyies asseguradores. Per aconseguir-ho, iniciem un període d’escolta, anàlisi i entesa de les seves necessitats, de la tendència del mercat sanitari privat i de la competència per oferir al nostre consumidor final una cartera de serveis diferenciadora i exclusiva”, destaca José Barco Ortiz.</w:t>
      </w:r>
    </w:p>
    <w:p w14:paraId="4A069651" w14:textId="11029857" w:rsidR="006C7214" w:rsidRPr="006F3EF0" w:rsidRDefault="006C7214" w:rsidP="006C79F4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="Public Sans Light" w:eastAsiaTheme="minorHAnsi" w:hAnsi="Public Sans Light" w:cs="Arial"/>
          <w:color w:val="636462"/>
          <w:lang w:val="ca-ES" w:eastAsia="en-US"/>
        </w:rPr>
      </w:pPr>
    </w:p>
    <w:p w14:paraId="437DF2BC" w14:textId="0FD1CF85" w:rsidR="000F0F73" w:rsidRPr="006F3EF0" w:rsidRDefault="00254D53" w:rsidP="00B4212B">
      <w:pPr>
        <w:shd w:val="clear" w:color="auto" w:fill="FFFFFF"/>
        <w:textAlignment w:val="baseline"/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</w:pPr>
      <w:r w:rsidRPr="006F3EF0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>N</w:t>
      </w:r>
      <w:r w:rsidR="00A02087" w:rsidRPr="006F3EF0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>ou</w:t>
      </w:r>
      <w:r w:rsidR="002E3DBC" w:rsidRPr="006F3EF0">
        <w:rPr>
          <w:rFonts w:ascii="Public Sans" w:hAnsi="Public Sans" w:cs="Arial"/>
          <w:b/>
          <w:bCs/>
          <w:color w:val="292D72"/>
          <w:sz w:val="28"/>
          <w:szCs w:val="28"/>
          <w:lang w:val="ca-ES"/>
        </w:rPr>
        <w:t>s escenaris</w:t>
      </w:r>
    </w:p>
    <w:p w14:paraId="286E49A5" w14:textId="77777777" w:rsidR="000F0F73" w:rsidRPr="006F3EF0" w:rsidRDefault="000F0F73" w:rsidP="006F0AD9">
      <w:pPr>
        <w:autoSpaceDE w:val="0"/>
        <w:autoSpaceDN w:val="0"/>
        <w:adjustRightInd w:val="0"/>
        <w:jc w:val="both"/>
        <w:rPr>
          <w:rFonts w:ascii="Public Sans Light" w:hAnsi="Public Sans Light"/>
          <w:color w:val="636462"/>
          <w:lang w:val="ca-ES"/>
        </w:rPr>
      </w:pPr>
    </w:p>
    <w:p w14:paraId="3C804AE3" w14:textId="2C779490" w:rsidR="00A02087" w:rsidRPr="006F3EF0" w:rsidRDefault="00A02087" w:rsidP="00A0208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/>
          <w:color w:val="636462"/>
          <w:lang w:val="ca-ES"/>
        </w:rPr>
      </w:pPr>
      <w:r w:rsidRPr="006F3EF0">
        <w:rPr>
          <w:rFonts w:ascii="Public Sans Light" w:hAnsi="Public Sans Light"/>
          <w:color w:val="636462"/>
          <w:lang w:val="ca-ES"/>
        </w:rPr>
        <w:t xml:space="preserve">La creació de la posició de CCO respon a la necessitat de crear nous escenaris de valor relacional comercial i financer per a HM Hospitales, amb l'anàlisi prèvia dels interessos i les necessitats dels pacients i l'entorn competitiu al sector de la sanitat privada. Aquesta necessitat es veu motivada per un consumidor cada cop més conscient de la cura de la seva salut i el seu benestar, i que persegueix nous serveis individualitzats i exclusius més enllà dels tradicionals estàndards de màxima qualitat assistencial, que ja ofereix </w:t>
      </w:r>
      <w:r w:rsidRPr="006F3EF0">
        <w:rPr>
          <w:rFonts w:ascii="Public Sans Light" w:hAnsi="Public Sans Light"/>
          <w:color w:val="636462"/>
          <w:lang w:val="ca-ES"/>
        </w:rPr>
        <w:br/>
        <w:t>HM Hospitales i els seus professionals sanitaris.</w:t>
      </w:r>
    </w:p>
    <w:p w14:paraId="20C5C939" w14:textId="77777777" w:rsidR="00A02087" w:rsidRPr="006F3EF0" w:rsidRDefault="00A02087" w:rsidP="00A0208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/>
          <w:color w:val="636462"/>
          <w:lang w:val="ca-ES"/>
        </w:rPr>
      </w:pPr>
    </w:p>
    <w:p w14:paraId="5EC5529E" w14:textId="2CC00581" w:rsidR="00A02087" w:rsidRPr="006F3EF0" w:rsidRDefault="00A02087" w:rsidP="00A0208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/>
          <w:color w:val="636462"/>
          <w:lang w:val="ca-ES"/>
        </w:rPr>
      </w:pPr>
      <w:r w:rsidRPr="006F3EF0">
        <w:rPr>
          <w:rFonts w:ascii="Public Sans Light" w:hAnsi="Public Sans Light"/>
          <w:color w:val="636462"/>
          <w:lang w:val="ca-ES"/>
        </w:rPr>
        <w:t>Per definir i generar aquesta nova cartera de serveis, José Barco Ortiz compta amb més de 25 anys d'experiència en el desenvolupament de funcions directives i de desenvolupament de negoci, màrqueting i comercial a sectors com Gran Consum (P&amp;G i Kellogg's), Automoció (Bridgestone) i Start-ups tecnològiques.</w:t>
      </w:r>
    </w:p>
    <w:p w14:paraId="52FF591B" w14:textId="77777777" w:rsidR="00A02087" w:rsidRPr="006F3EF0" w:rsidRDefault="00A02087" w:rsidP="00A0208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/>
          <w:color w:val="636462"/>
          <w:lang w:val="ca-ES"/>
        </w:rPr>
      </w:pPr>
    </w:p>
    <w:p w14:paraId="2A01D981" w14:textId="35857693" w:rsidR="00A02087" w:rsidRPr="006F3EF0" w:rsidRDefault="00A02087" w:rsidP="00A0208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/>
          <w:color w:val="636462"/>
          <w:lang w:val="ca-ES"/>
        </w:rPr>
      </w:pPr>
      <w:r w:rsidRPr="006F3EF0">
        <w:rPr>
          <w:rFonts w:ascii="Public Sans Light" w:hAnsi="Public Sans Light"/>
          <w:color w:val="636462"/>
          <w:lang w:val="ca-ES"/>
        </w:rPr>
        <w:t>De fet, compta amb una diplomatura a Enginyeria Industrial Elèctrica per la Universitat de Saragossa; Fellowship a Enginyeria Mecànica per la Universitat Tecnològica TU Dortmund (Alemanya) i ha cursat graus en Negoci i Màrqueting Digital per The Valley Digital Business School i &lt;ISDI&gt;. A més, compta amb un marcat perfil internacional i</w:t>
      </w:r>
      <w:r w:rsidR="008E6406" w:rsidRPr="006F3EF0">
        <w:rPr>
          <w:rFonts w:ascii="Public Sans Light" w:hAnsi="Public Sans Light"/>
          <w:color w:val="636462"/>
          <w:lang w:val="ca-ES"/>
        </w:rPr>
        <w:t xml:space="preserve">, al llarg de la seva carrera professional, </w:t>
      </w:r>
      <w:r w:rsidRPr="006F3EF0">
        <w:rPr>
          <w:rFonts w:ascii="Public Sans Light" w:hAnsi="Public Sans Light"/>
          <w:color w:val="636462"/>
          <w:lang w:val="ca-ES"/>
        </w:rPr>
        <w:t>h</w:t>
      </w:r>
      <w:r w:rsidR="008E6406" w:rsidRPr="006F3EF0">
        <w:rPr>
          <w:rFonts w:ascii="Public Sans Light" w:hAnsi="Public Sans Light"/>
          <w:color w:val="636462"/>
          <w:lang w:val="ca-ES"/>
        </w:rPr>
        <w:t>a</w:t>
      </w:r>
      <w:r w:rsidRPr="006F3EF0">
        <w:rPr>
          <w:rFonts w:ascii="Public Sans Light" w:hAnsi="Public Sans Light"/>
          <w:color w:val="636462"/>
          <w:lang w:val="ca-ES"/>
        </w:rPr>
        <w:t xml:space="preserve"> contribuït </w:t>
      </w:r>
      <w:r w:rsidR="008E6406" w:rsidRPr="006F3EF0">
        <w:rPr>
          <w:rFonts w:ascii="Public Sans Light" w:hAnsi="Public Sans Light"/>
          <w:color w:val="636462"/>
          <w:lang w:val="ca-ES"/>
        </w:rPr>
        <w:t>a</w:t>
      </w:r>
      <w:r w:rsidRPr="006F3EF0">
        <w:rPr>
          <w:rFonts w:ascii="Public Sans Light" w:hAnsi="Public Sans Light"/>
          <w:color w:val="636462"/>
          <w:lang w:val="ca-ES"/>
        </w:rPr>
        <w:t>l desenvolupament i llançament de nombroses estratègies de creació i impuls de marca i producte.</w:t>
      </w:r>
    </w:p>
    <w:p w14:paraId="77BB329A" w14:textId="77777777" w:rsidR="00A02087" w:rsidRPr="006F3EF0" w:rsidRDefault="00A02087" w:rsidP="00B4212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Public Sans Light" w:hAnsi="Public Sans Light"/>
          <w:color w:val="636462"/>
          <w:lang w:val="ca-ES"/>
        </w:rPr>
      </w:pPr>
    </w:p>
    <w:p w14:paraId="2C5A8DF9" w14:textId="77777777" w:rsidR="00EF6387" w:rsidRPr="006F3EF0" w:rsidRDefault="00EF6387" w:rsidP="006F0AD9">
      <w:pPr>
        <w:autoSpaceDE w:val="0"/>
        <w:autoSpaceDN w:val="0"/>
        <w:adjustRightInd w:val="0"/>
        <w:jc w:val="both"/>
        <w:rPr>
          <w:rFonts w:ascii="Public Sans Light" w:hAnsi="Public Sans Light" w:cs="Arial"/>
          <w:color w:val="636462"/>
          <w:lang w:val="ca-ES"/>
        </w:rPr>
      </w:pPr>
    </w:p>
    <w:p w14:paraId="51A2F36D" w14:textId="77777777" w:rsidR="00106B34" w:rsidRPr="006F3EF0" w:rsidRDefault="00106B34" w:rsidP="00106B34">
      <w:pPr>
        <w:pStyle w:val="CuerpoA"/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F3EF0">
        <w:rPr>
          <w:rFonts w:ascii="Public Sans" w:eastAsia="Times New Roman" w:hAnsi="Public Sans" w:cs="Arial"/>
          <w:b/>
          <w:bCs/>
          <w:color w:val="292D72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HM Hospitales</w:t>
      </w:r>
    </w:p>
    <w:p w14:paraId="73616F8A" w14:textId="77777777" w:rsidR="00106B34" w:rsidRPr="006F3EF0" w:rsidRDefault="00106B34" w:rsidP="00106B34">
      <w:pPr>
        <w:pStyle w:val="CuerpoA"/>
        <w:rPr>
          <w:rFonts w:ascii="Public Sans" w:eastAsia="Times New Roman" w:hAnsi="Public Sans" w:cs="Arial"/>
          <w:b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B273955" w14:textId="77777777" w:rsidR="008E6406" w:rsidRPr="006F3EF0" w:rsidRDefault="008E6406" w:rsidP="008E640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F3EF0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HM Hospitales és el grup hospitalari privat de referència a nivell nacional que basa la seva oferta en l'excel·lència assistencial sumada a la investigació, la docència, la constant innovació tecnològica i la publicació de resultats.</w:t>
      </w:r>
    </w:p>
    <w:p w14:paraId="2ACF7A7A" w14:textId="77777777" w:rsidR="008E6406" w:rsidRPr="006F3EF0" w:rsidRDefault="008E6406" w:rsidP="008E640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49A52E3" w14:textId="77777777" w:rsidR="008E6406" w:rsidRPr="006F3EF0" w:rsidRDefault="008E6406" w:rsidP="008E640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F3EF0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Dirigit per metges i amb capital 100% espanyol, compta en l'actualitat amb més de 5.000 treballadors laborals que concentren els seus esforços en oferir una medicina de qualitat i innovadora centrada en la cura de la salut i el benestar dels seus pacients i familiars. </w:t>
      </w:r>
    </w:p>
    <w:p w14:paraId="5F6AD3FC" w14:textId="77777777" w:rsidR="008E6406" w:rsidRPr="006F3EF0" w:rsidRDefault="008E6406" w:rsidP="008E640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0535EC3" w14:textId="77777777" w:rsidR="008E6406" w:rsidRPr="006F3EF0" w:rsidRDefault="008E6406" w:rsidP="008E640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F3EF0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HM Hospitales està format per 49 centres assistencials: 21 hospitals, 3 centres integrals d'alta especialització en Oncologia, Cardiologia i Neurociències i 3 centres especialitzats en Medicina de la Reproducció, Salut Ocular i Salut Bucodental, a més de 22 policlíniques. Tots ells treballen de manera coordinada per oferir una gestió integral de les necessitats i requeriments dels seus pacients.</w:t>
      </w:r>
    </w:p>
    <w:p w14:paraId="39672E1D" w14:textId="77777777" w:rsidR="008E6406" w:rsidRPr="006F3EF0" w:rsidRDefault="008E6406" w:rsidP="008E640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660EF1E" w14:textId="77777777" w:rsidR="008E6406" w:rsidRPr="006F3EF0" w:rsidRDefault="008E6406" w:rsidP="008E6406">
      <w:pPr>
        <w:pStyle w:val="CuerpoBA"/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F3EF0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A Barcelona, HM Hospitales compta amb una xarxa assistencial conformada pels centres hospitalaris </w:t>
      </w:r>
      <w:r w:rsidRPr="006F3EF0">
        <w:rPr>
          <w:rFonts w:ascii="Public Sans Light" w:eastAsia="Times New Roman" w:hAnsi="Public Sans Light"/>
          <w:b w:val="0"/>
          <w:bCs w:val="0"/>
          <w:color w:val="292D72"/>
          <w:sz w:val="20"/>
          <w:szCs w:val="20"/>
          <w:bdr w:val="none" w:sz="0" w:space="0" w:color="auto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br/>
        <w:t>HM Nou Delfos, HM Sant Jordi, HM Nens i 3 policlíniques, que donen cobertura a totes les especialitats mèdiques i estan dotats amb tecnologia sanitària d'última generació. Tot per oferir als pacients de la Ciutat Comtal i de Catalunya un projecte assistencial, docent i investigador de referència de la sanitat privada i que s'integra a la xarxa assistencial nacional del Grup HM.</w:t>
      </w:r>
    </w:p>
    <w:p w14:paraId="0FC230E9" w14:textId="77777777" w:rsidR="008E6406" w:rsidRPr="006F3EF0" w:rsidRDefault="008E6406" w:rsidP="008E6406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27DB1A69" w14:textId="77777777" w:rsidR="008E6406" w:rsidRPr="006F3EF0" w:rsidRDefault="008E6406" w:rsidP="008E6406">
      <w:pPr>
        <w:pStyle w:val="CuerpoBA"/>
        <w:rPr>
          <w:rFonts w:ascii="Public Sans Light" w:hAnsi="Public Sans Light"/>
          <w:b w:val="0"/>
          <w:bCs w:val="0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1B90F7BA" w14:textId="77777777" w:rsidR="008E6406" w:rsidRPr="006F3EF0" w:rsidRDefault="008E6406" w:rsidP="008E6406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F3EF0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Departament de comunicació HM Hospitales a Catalunya</w:t>
      </w:r>
    </w:p>
    <w:p w14:paraId="237C5C49" w14:textId="77777777" w:rsidR="008E6406" w:rsidRPr="006F3EF0" w:rsidRDefault="008E6406" w:rsidP="008E6406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74ED1B75" w14:textId="77777777" w:rsidR="008E6406" w:rsidRPr="006F3EF0" w:rsidRDefault="008E6406" w:rsidP="008E6406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F3EF0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Carles Fernández / Sílvia Roca – VITAMINE! Media &amp; marketing</w:t>
      </w:r>
    </w:p>
    <w:p w14:paraId="47434786" w14:textId="77777777" w:rsidR="008E6406" w:rsidRPr="006F3EF0" w:rsidRDefault="008E6406" w:rsidP="008E6406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F3EF0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60288" behindDoc="0" locked="0" layoutInCell="1" allowOverlap="1" wp14:anchorId="1BB7E03A" wp14:editId="7821D4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56385" cy="546735"/>
            <wp:effectExtent l="0" t="0" r="5715" b="0"/>
            <wp:wrapNone/>
            <wp:docPr id="485134056" name="Imagen 485134056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EF0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  <w:r w:rsidRPr="006F3EF0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93 100 31 51</w:t>
      </w:r>
      <w:r w:rsidRPr="006F3EF0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ab/>
      </w:r>
      <w:r w:rsidRPr="006F3EF0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ab/>
        <w:t xml:space="preserve">          </w:t>
      </w:r>
      <w:r w:rsidRPr="006F3EF0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>626 419 691</w:t>
      </w:r>
    </w:p>
    <w:p w14:paraId="7B1BA86F" w14:textId="77777777" w:rsidR="008E6406" w:rsidRPr="006F3EF0" w:rsidRDefault="008E6406" w:rsidP="008E6406">
      <w:pPr>
        <w:spacing w:line="276" w:lineRule="auto"/>
        <w:jc w:val="both"/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F3EF0">
        <w:rPr>
          <w:rFonts w:ascii="Glasgow" w:hAnsi="Glasgow"/>
          <w:b/>
          <w:bCs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r w:rsidRPr="006F3EF0">
        <w:rPr>
          <w:rFonts w:ascii="Glasgow" w:hAnsi="Glasgow"/>
          <w:noProof/>
          <w:color w:val="292D72"/>
          <w:sz w:val="20"/>
          <w:szCs w:val="2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sroca@vitamine.cat </w:t>
      </w:r>
      <w:r w:rsidRPr="006F3EF0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</w:t>
      </w:r>
    </w:p>
    <w:p w14:paraId="6F199279" w14:textId="77777777" w:rsidR="008E6406" w:rsidRPr="006F3EF0" w:rsidRDefault="008E6406" w:rsidP="008E6406">
      <w:pPr>
        <w:spacing w:line="276" w:lineRule="auto"/>
        <w:jc w:val="both"/>
        <w:rPr>
          <w:rFonts w:ascii="Glasgow" w:hAnsi="Glasgow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F3EF0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        </w:t>
      </w:r>
      <w:hyperlink r:id="rId8" w:history="1">
        <w:r w:rsidRPr="006F3EF0">
          <w:rPr>
            <w:rStyle w:val="Hipervnculo"/>
            <w:rFonts w:ascii="Glasgow" w:hAnsi="Glasgow" w:cs="Arial"/>
            <w:sz w:val="20"/>
            <w:szCs w:val="20"/>
            <w:lang w:val="ca-ES"/>
            <w14:textFill>
              <w14:solidFill>
                <w14:srgbClr w14:val="0000FF">
                  <w14:alpha w14:val="20000"/>
                </w14:srgbClr>
              </w14:solidFill>
            </w14:textFill>
          </w:rPr>
          <w:t>www.hmhospitales.com</w:t>
        </w:r>
      </w:hyperlink>
    </w:p>
    <w:p w14:paraId="43151861" w14:textId="77777777" w:rsidR="008E6406" w:rsidRPr="006F3EF0" w:rsidRDefault="008E6406" w:rsidP="008E6406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41CE1395" w14:textId="77777777" w:rsidR="00F364C3" w:rsidRPr="006F3EF0" w:rsidRDefault="00F364C3" w:rsidP="008E6406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1B5514C9" w14:textId="062E85C2" w:rsidR="008E6406" w:rsidRPr="006F3EF0" w:rsidRDefault="008E6406" w:rsidP="008E6406">
      <w:pPr>
        <w:spacing w:line="276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F3EF0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 xml:space="preserve">Departamento de comunicación HM Hospitales </w:t>
      </w:r>
    </w:p>
    <w:p w14:paraId="2A0B2ACD" w14:textId="77777777" w:rsidR="008E6406" w:rsidRPr="006F3EF0" w:rsidRDefault="008E6406" w:rsidP="008E6406">
      <w:pPr>
        <w:spacing w:line="276" w:lineRule="auto"/>
        <w:jc w:val="both"/>
        <w:rPr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975D4C4" w14:textId="77777777" w:rsidR="008E6406" w:rsidRPr="006F3EF0" w:rsidRDefault="008E6406" w:rsidP="008E6406">
      <w:pPr>
        <w:spacing w:line="360" w:lineRule="auto"/>
        <w:jc w:val="both"/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F3EF0">
        <w:rPr>
          <w:rFonts w:ascii="Glasgow" w:hAnsi="Glasgow"/>
          <w:b/>
          <w:bCs/>
          <w:noProof/>
          <w:color w:val="292D72"/>
          <w:sz w:val="40"/>
          <w:szCs w:val="40"/>
          <w:lang w:val="ca-ES" w:eastAsia="es-ES"/>
          <w14:textFill>
            <w14:solidFill>
              <w14:srgbClr w14:val="292D72">
                <w14:alpha w14:val="20000"/>
              </w14:srgb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44E244FC" wp14:editId="377D5595">
            <wp:simplePos x="0" y="0"/>
            <wp:positionH relativeFrom="column">
              <wp:posOffset>-36195</wp:posOffset>
            </wp:positionH>
            <wp:positionV relativeFrom="paragraph">
              <wp:posOffset>256540</wp:posOffset>
            </wp:positionV>
            <wp:extent cx="1556385" cy="546735"/>
            <wp:effectExtent l="0" t="0" r="5715" b="5715"/>
            <wp:wrapNone/>
            <wp:docPr id="5" name="Imagen 5" descr="For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 con confianza m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3EF0">
        <w:rPr>
          <w:rFonts w:ascii="Glasgow" w:hAnsi="Glasgow" w:cs="Arial"/>
          <w:b/>
          <w:bCs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Marcos García Rodríguez</w:t>
      </w:r>
    </w:p>
    <w:p w14:paraId="087011F6" w14:textId="77777777" w:rsidR="008E6406" w:rsidRPr="006F3EF0" w:rsidRDefault="008E6406" w:rsidP="008E6406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r w:rsidRPr="006F3EF0">
        <w:rPr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  <w:t>914 444 244 ext.167           667 184 600</w:t>
      </w:r>
    </w:p>
    <w:p w14:paraId="4E6DCB08" w14:textId="77777777" w:rsidR="008E6406" w:rsidRPr="006F3EF0" w:rsidRDefault="00D13A3B" w:rsidP="008E6406">
      <w:pPr>
        <w:spacing w:line="360" w:lineRule="auto"/>
        <w:ind w:firstLine="284"/>
        <w:jc w:val="both"/>
        <w:rPr>
          <w:rFonts w:ascii="Glasgow Light" w:hAnsi="Glasgow Light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9" w:history="1">
        <w:r w:rsidR="008E6406" w:rsidRPr="006F3EF0">
          <w:rPr>
            <w:rStyle w:val="Hipervnculo"/>
            <w:rFonts w:ascii="Glasgow Light" w:hAnsi="Glasgow Light" w:cs="Arial"/>
            <w:color w:val="292D72"/>
            <w:sz w:val="20"/>
            <w:szCs w:val="20"/>
            <w:lang w:val="ca-E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mgarciarodriguez@hmhospitales.com</w:t>
        </w:r>
      </w:hyperlink>
    </w:p>
    <w:p w14:paraId="6512C261" w14:textId="77777777" w:rsidR="008E6406" w:rsidRPr="006F3EF0" w:rsidRDefault="00D13A3B" w:rsidP="008E6406">
      <w:pPr>
        <w:spacing w:line="360" w:lineRule="auto"/>
        <w:ind w:firstLine="284"/>
        <w:jc w:val="both"/>
        <w:rPr>
          <w:rStyle w:val="Hipervnculo"/>
          <w:rFonts w:ascii="Glasgow Light" w:hAnsi="Glasgow Light" w:cs="Arial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  <w:hyperlink r:id="rId10" w:history="1">
        <w:r w:rsidR="008E6406" w:rsidRPr="006F3EF0">
          <w:rPr>
            <w:rStyle w:val="Hipervnculo"/>
            <w:rFonts w:ascii="Glasgow Light" w:hAnsi="Glasgow Light" w:cs="Arial"/>
            <w:color w:val="292D72"/>
            <w:sz w:val="20"/>
            <w:szCs w:val="20"/>
            <w:lang w:val="ca-ES"/>
            <w14:textFill>
              <w14:solidFill>
                <w14:srgbClr w14:val="292D72">
                  <w14:alpha w14:val="20000"/>
                </w14:srgbClr>
              </w14:solidFill>
            </w14:textFill>
          </w:rPr>
          <w:t>www.hmhospitales.com</w:t>
        </w:r>
      </w:hyperlink>
    </w:p>
    <w:p w14:paraId="262A3C5B" w14:textId="77777777" w:rsidR="008E6406" w:rsidRPr="006F3EF0" w:rsidRDefault="008E6406" w:rsidP="00106B34">
      <w:pPr>
        <w:pStyle w:val="CuerpoBA"/>
        <w:rPr>
          <w:rFonts w:ascii="Public Sans Light" w:eastAsia="Arial Unicode MS" w:hAnsi="Public Sans Light" w:cs="Arial Unicode MS"/>
          <w:b w:val="0"/>
          <w:bCs w:val="0"/>
          <w:color w:val="292D72"/>
          <w:sz w:val="20"/>
          <w:szCs w:val="20"/>
          <w:lang w:val="ca-ES"/>
          <w14:textFill>
            <w14:solidFill>
              <w14:srgbClr w14:val="292D72">
                <w14:alpha w14:val="20000"/>
              </w14:srgbClr>
            </w14:solidFill>
          </w14:textFill>
        </w:rPr>
      </w:pPr>
    </w:p>
    <w:p w14:paraId="0A703239" w14:textId="07CC4283" w:rsidR="008A01E0" w:rsidRPr="006F3EF0" w:rsidRDefault="008A01E0" w:rsidP="002E3DBC">
      <w:pPr>
        <w:spacing w:line="360" w:lineRule="auto"/>
        <w:ind w:firstLine="284"/>
        <w:jc w:val="both"/>
        <w:rPr>
          <w:lang w:val="ca-ES"/>
        </w:rPr>
      </w:pPr>
    </w:p>
    <w:sectPr w:rsidR="008A01E0" w:rsidRPr="006F3EF0" w:rsidSect="005F01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3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F5E3" w14:textId="77777777" w:rsidR="001D0F8B" w:rsidRDefault="001D0F8B" w:rsidP="00DF4903">
      <w:r>
        <w:separator/>
      </w:r>
    </w:p>
  </w:endnote>
  <w:endnote w:type="continuationSeparator" w:id="0">
    <w:p w14:paraId="24A38C5D" w14:textId="77777777" w:rsidR="001D0F8B" w:rsidRDefault="001D0F8B" w:rsidP="00DF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lasgow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lasgow Light">
    <w:panose1 w:val="00000000000000000000"/>
    <w:charset w:val="00"/>
    <w:family w:val="auto"/>
    <w:pitch w:val="variable"/>
    <w:sig w:usb0="800000AF" w:usb1="1000204A" w:usb2="00000000" w:usb3="00000000" w:csb0="00000001" w:csb1="00000000"/>
  </w:font>
  <w:font w:name="Public Sans Light">
    <w:altName w:val="Times New Roman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Public Sans">
    <w:altName w:val="Times New Roman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4400" w14:textId="77777777" w:rsidR="00614483" w:rsidRDefault="006144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1D12" w14:textId="7E8C5C2C" w:rsidR="005F011F" w:rsidRDefault="00173DB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3BF8A38B" wp14:editId="60A30E92">
          <wp:simplePos x="0" y="0"/>
          <wp:positionH relativeFrom="column">
            <wp:posOffset>-501205</wp:posOffset>
          </wp:positionH>
          <wp:positionV relativeFrom="paragraph">
            <wp:posOffset>73623</wp:posOffset>
          </wp:positionV>
          <wp:extent cx="955144" cy="124584"/>
          <wp:effectExtent l="0" t="0" r="0" b="254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144" cy="124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5C85" w14:textId="77777777" w:rsidR="00614483" w:rsidRDefault="006144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4A26" w14:textId="77777777" w:rsidR="001D0F8B" w:rsidRDefault="001D0F8B" w:rsidP="00DF4903">
      <w:r>
        <w:separator/>
      </w:r>
    </w:p>
  </w:footnote>
  <w:footnote w:type="continuationSeparator" w:id="0">
    <w:p w14:paraId="2179154D" w14:textId="77777777" w:rsidR="001D0F8B" w:rsidRDefault="001D0F8B" w:rsidP="00DF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6FD4" w14:textId="77777777" w:rsidR="00614483" w:rsidRDefault="006144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60D1" w14:textId="53B33FB6" w:rsidR="00DF4903" w:rsidRDefault="00521977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A6A06B6" wp14:editId="20E8F834">
          <wp:simplePos x="0" y="0"/>
          <wp:positionH relativeFrom="column">
            <wp:posOffset>-501015</wp:posOffset>
          </wp:positionH>
          <wp:positionV relativeFrom="paragraph">
            <wp:posOffset>-449580</wp:posOffset>
          </wp:positionV>
          <wp:extent cx="1884045" cy="1115695"/>
          <wp:effectExtent l="0" t="0" r="1905" b="8255"/>
          <wp:wrapSquare wrapText="bothSides"/>
          <wp:docPr id="5332951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1F8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41A74F2C" wp14:editId="5F01C4A4">
          <wp:simplePos x="0" y="0"/>
          <wp:positionH relativeFrom="column">
            <wp:posOffset>4818380</wp:posOffset>
          </wp:positionH>
          <wp:positionV relativeFrom="paragraph">
            <wp:posOffset>-106045</wp:posOffset>
          </wp:positionV>
          <wp:extent cx="1187450" cy="47244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490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5FC009" wp14:editId="6ED505D6">
              <wp:simplePos x="0" y="0"/>
              <wp:positionH relativeFrom="column">
                <wp:posOffset>4575175</wp:posOffset>
              </wp:positionH>
              <wp:positionV relativeFrom="paragraph">
                <wp:posOffset>-213995</wp:posOffset>
              </wp:positionV>
              <wp:extent cx="0" cy="704215"/>
              <wp:effectExtent l="0" t="0" r="12700" b="6985"/>
              <wp:wrapNone/>
              <wp:docPr id="487" name="Conector recto 4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215"/>
                      </a:xfrm>
                      <a:prstGeom prst="line">
                        <a:avLst/>
                      </a:prstGeom>
                      <a:ln w="9525">
                        <a:solidFill>
                          <a:srgbClr val="292D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A0D12C" id="Conector recto 4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25pt,-16.85pt" to="360.2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" strokecolor="#292d72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324D" w14:textId="77777777" w:rsidR="00614483" w:rsidRDefault="006144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B8B"/>
    <w:multiLevelType w:val="multilevel"/>
    <w:tmpl w:val="FF7CD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66F8F"/>
    <w:multiLevelType w:val="hybridMultilevel"/>
    <w:tmpl w:val="3AE83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C5DDC"/>
    <w:multiLevelType w:val="hybridMultilevel"/>
    <w:tmpl w:val="74C6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6AD4"/>
    <w:multiLevelType w:val="multilevel"/>
    <w:tmpl w:val="18B8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9010487">
    <w:abstractNumId w:val="2"/>
  </w:num>
  <w:num w:numId="2" w16cid:durableId="1061639617">
    <w:abstractNumId w:val="0"/>
  </w:num>
  <w:num w:numId="3" w16cid:durableId="1970015426">
    <w:abstractNumId w:val="1"/>
  </w:num>
  <w:num w:numId="4" w16cid:durableId="947392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E0"/>
    <w:rsid w:val="00015CD6"/>
    <w:rsid w:val="000F0F73"/>
    <w:rsid w:val="00106B34"/>
    <w:rsid w:val="001232EC"/>
    <w:rsid w:val="00173DB2"/>
    <w:rsid w:val="00186E26"/>
    <w:rsid w:val="001D0F8B"/>
    <w:rsid w:val="002343B3"/>
    <w:rsid w:val="00254D53"/>
    <w:rsid w:val="00293464"/>
    <w:rsid w:val="002E3DBC"/>
    <w:rsid w:val="00311963"/>
    <w:rsid w:val="003325D8"/>
    <w:rsid w:val="00394D9C"/>
    <w:rsid w:val="0045167C"/>
    <w:rsid w:val="00516DF2"/>
    <w:rsid w:val="00521977"/>
    <w:rsid w:val="005F011F"/>
    <w:rsid w:val="005F5586"/>
    <w:rsid w:val="00614483"/>
    <w:rsid w:val="006660F9"/>
    <w:rsid w:val="006C7214"/>
    <w:rsid w:val="006C79F4"/>
    <w:rsid w:val="006F0AD9"/>
    <w:rsid w:val="006F3EF0"/>
    <w:rsid w:val="0077442B"/>
    <w:rsid w:val="007C7325"/>
    <w:rsid w:val="00811FBF"/>
    <w:rsid w:val="008353B5"/>
    <w:rsid w:val="008A01E0"/>
    <w:rsid w:val="008A2967"/>
    <w:rsid w:val="008E6406"/>
    <w:rsid w:val="00937373"/>
    <w:rsid w:val="00A02087"/>
    <w:rsid w:val="00A25298"/>
    <w:rsid w:val="00AB375B"/>
    <w:rsid w:val="00AE42B5"/>
    <w:rsid w:val="00B018B3"/>
    <w:rsid w:val="00B4212B"/>
    <w:rsid w:val="00B54C4C"/>
    <w:rsid w:val="00B571F8"/>
    <w:rsid w:val="00B62DF7"/>
    <w:rsid w:val="00B6420D"/>
    <w:rsid w:val="00BC3518"/>
    <w:rsid w:val="00BE3A27"/>
    <w:rsid w:val="00C46728"/>
    <w:rsid w:val="00D010FB"/>
    <w:rsid w:val="00D13A3B"/>
    <w:rsid w:val="00D230A0"/>
    <w:rsid w:val="00D4149E"/>
    <w:rsid w:val="00D469F8"/>
    <w:rsid w:val="00DF4903"/>
    <w:rsid w:val="00E228A6"/>
    <w:rsid w:val="00E61DA0"/>
    <w:rsid w:val="00E818D6"/>
    <w:rsid w:val="00EF6387"/>
    <w:rsid w:val="00F02E4B"/>
    <w:rsid w:val="00F042B3"/>
    <w:rsid w:val="00F226EF"/>
    <w:rsid w:val="00F253F6"/>
    <w:rsid w:val="00F364C3"/>
    <w:rsid w:val="00F47A49"/>
    <w:rsid w:val="00F9567D"/>
    <w:rsid w:val="00FD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40D96"/>
  <w15:chartTrackingRefBased/>
  <w15:docId w15:val="{60C59348-54FB-3E49-8329-2996008B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B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106B3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  <w:lang w:eastAsia="es-ES"/>
    </w:rPr>
  </w:style>
  <w:style w:type="paragraph" w:customStyle="1" w:styleId="CuerpoA">
    <w:name w:val="Cuerpo A"/>
    <w:rsid w:val="00106B3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  <w:lang w:val="es-ES_tradnl" w:eastAsia="es-ES"/>
    </w:rPr>
  </w:style>
  <w:style w:type="paragraph" w:customStyle="1" w:styleId="CuerpoBA">
    <w:name w:val="Cuerpo B A"/>
    <w:rsid w:val="00106B3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b/>
      <w:bCs/>
      <w:color w:val="000000"/>
      <w:u w:color="000000"/>
      <w:bdr w:val="nil"/>
      <w:lang w:val="es-ES_tradnl" w:eastAsia="es-ES"/>
    </w:rPr>
  </w:style>
  <w:style w:type="character" w:styleId="Hipervnculo">
    <w:name w:val="Hyperlink"/>
    <w:rsid w:val="00106B3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106B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903"/>
  </w:style>
  <w:style w:type="paragraph" w:styleId="Piedepgina">
    <w:name w:val="footer"/>
    <w:basedOn w:val="Normal"/>
    <w:link w:val="PiedepginaCar"/>
    <w:uiPriority w:val="99"/>
    <w:unhideWhenUsed/>
    <w:rsid w:val="00DF49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903"/>
  </w:style>
  <w:style w:type="character" w:customStyle="1" w:styleId="hps">
    <w:name w:val="hps"/>
    <w:rsid w:val="006F0AD9"/>
    <w:rPr>
      <w:lang w:val="es-ES_tradnl"/>
    </w:rPr>
  </w:style>
  <w:style w:type="paragraph" w:customStyle="1" w:styleId="xmsonormal">
    <w:name w:val="x_msonormal"/>
    <w:basedOn w:val="Normal"/>
    <w:rsid w:val="006C79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hmhospitales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957C7FF60F374589A2E9C190BD403F" ma:contentTypeVersion="1" ma:contentTypeDescription="Crear nuevo documento." ma:contentTypeScope="" ma:versionID="2834d102c180a6d2a194890117f3eb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E1CCC9B-60A9-47F4-86F1-79CD27F71E48}"/>
</file>

<file path=customXml/itemProps2.xml><?xml version="1.0" encoding="utf-8"?>
<ds:datastoreItem xmlns:ds="http://schemas.openxmlformats.org/officeDocument/2006/customXml" ds:itemID="{D7E5A08E-A45B-4AC5-9EF9-32C6F1AE840D}"/>
</file>

<file path=customXml/itemProps3.xml><?xml version="1.0" encoding="utf-8"?>
<ds:datastoreItem xmlns:ds="http://schemas.openxmlformats.org/officeDocument/2006/customXml" ds:itemID="{23F8AE35-D3B4-4A84-A0C3-26F12B056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NOMBRAMIENTO JOSÉ BARCO ORTIZ (Cat)</dc:title>
  <dc:subject/>
  <dc:creator>Eduardo Gustavo Bocanegra Escobedo</dc:creator>
  <cp:keywords/>
  <dc:description/>
  <cp:lastModifiedBy>Andrea De Veciana Ruiz</cp:lastModifiedBy>
  <cp:revision>2</cp:revision>
  <dcterms:created xsi:type="dcterms:W3CDTF">2023-10-04T13:50:00Z</dcterms:created>
  <dcterms:modified xsi:type="dcterms:W3CDTF">2023-10-04T13:50:00Z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0x010100EB957C7FF60F374589A2E9C190BD403F</vt:lpwstr>
  </property>
</Properties>
</file>