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A573" w14:textId="77777777" w:rsidR="005343B5" w:rsidRDefault="00881BC7">
      <w:pPr>
        <w:pStyle w:val="Standard"/>
        <w:jc w:val="both"/>
        <w:rPr>
          <w:rFonts w:ascii="Arial" w:hAnsi="Arial" w:cs="Arial"/>
          <w:b/>
          <w:noProof/>
          <w:lang w:eastAsia="es-ES"/>
        </w:rPr>
      </w:pPr>
      <w:r>
        <w:rPr>
          <w:rFonts w:ascii="Arial" w:hAnsi="Arial" w:cs="Arial"/>
          <w:b/>
          <w:noProof/>
          <w:lang w:eastAsia="es-ES"/>
        </w:rPr>
        <w:drawing>
          <wp:anchor distT="0" distB="0" distL="114300" distR="114300" simplePos="0" relativeHeight="251659264" behindDoc="1" locked="0" layoutInCell="1" allowOverlap="1" wp14:anchorId="40272DD6" wp14:editId="3A1633F3">
            <wp:simplePos x="0" y="0"/>
            <wp:positionH relativeFrom="margin">
              <wp:align>right</wp:align>
            </wp:positionH>
            <wp:positionV relativeFrom="paragraph">
              <wp:posOffset>-576350</wp:posOffset>
            </wp:positionV>
            <wp:extent cx="1528445" cy="1100455"/>
            <wp:effectExtent l="0" t="0" r="0" b="4445"/>
            <wp:wrapNone/>
            <wp:docPr id="2" name="Imagen 2" descr="Logo_HM_CINAC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HM_CINAC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4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s-ES"/>
        </w:rPr>
        <w:drawing>
          <wp:anchor distT="0" distB="0" distL="114300" distR="114300" simplePos="0" relativeHeight="251658240" behindDoc="1" locked="0" layoutInCell="1" allowOverlap="1" wp14:anchorId="00D3B684" wp14:editId="550D9322">
            <wp:simplePos x="0" y="0"/>
            <wp:positionH relativeFrom="margin">
              <wp:align>left</wp:align>
            </wp:positionH>
            <wp:positionV relativeFrom="paragraph">
              <wp:posOffset>-397391</wp:posOffset>
            </wp:positionV>
            <wp:extent cx="1511584" cy="69333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584" cy="693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DEFB1" w14:textId="77777777" w:rsidR="001B22AD" w:rsidRDefault="001B22AD">
      <w:pPr>
        <w:pStyle w:val="Standard"/>
        <w:jc w:val="both"/>
        <w:rPr>
          <w:rFonts w:ascii="Arial" w:hAnsi="Arial" w:cs="Arial"/>
          <w:b/>
        </w:rPr>
      </w:pPr>
    </w:p>
    <w:p w14:paraId="78212BA5" w14:textId="77777777" w:rsidR="001B22AD" w:rsidRDefault="001F02F1">
      <w:pPr>
        <w:pStyle w:val="Standard"/>
        <w:tabs>
          <w:tab w:val="left" w:pos="5460"/>
        </w:tabs>
        <w:jc w:val="both"/>
        <w:rPr>
          <w:rFonts w:ascii="Arial" w:hAnsi="Arial" w:cs="Arial"/>
          <w:b/>
        </w:rPr>
      </w:pPr>
      <w:r>
        <w:rPr>
          <w:rFonts w:ascii="Arial" w:hAnsi="Arial" w:cs="Arial"/>
          <w:b/>
        </w:rPr>
        <w:tab/>
      </w:r>
    </w:p>
    <w:p w14:paraId="2B944AAF" w14:textId="053EB351" w:rsidR="00724BBC" w:rsidRPr="00FB29B3" w:rsidRDefault="00724BBC" w:rsidP="00724BBC">
      <w:pPr>
        <w:pStyle w:val="Ttulo11"/>
        <w:spacing w:before="93"/>
        <w:ind w:left="0" w:right="123"/>
        <w:jc w:val="center"/>
        <w:rPr>
          <w:lang w:val="ca-ES"/>
        </w:rPr>
      </w:pPr>
      <w:r w:rsidRPr="00FB29B3">
        <w:rPr>
          <w:lang w:val="ca-ES"/>
        </w:rPr>
        <w:t>Estudi d</w:t>
      </w:r>
      <w:r w:rsidR="00D024DC" w:rsidRPr="00FB29B3">
        <w:rPr>
          <w:lang w:val="ca-ES"/>
        </w:rPr>
        <w:t>’</w:t>
      </w:r>
      <w:r w:rsidRPr="00FB29B3">
        <w:rPr>
          <w:lang w:val="ca-ES"/>
        </w:rPr>
        <w:t>HM CINAC finan</w:t>
      </w:r>
      <w:r w:rsidR="00D024DC" w:rsidRPr="00FB29B3">
        <w:rPr>
          <w:lang w:val="ca-ES"/>
        </w:rPr>
        <w:t>çat</w:t>
      </w:r>
      <w:r w:rsidRPr="00FB29B3">
        <w:rPr>
          <w:lang w:val="ca-ES"/>
        </w:rPr>
        <w:t xml:space="preserve"> p</w:t>
      </w:r>
      <w:r w:rsidR="00D024DC" w:rsidRPr="00FB29B3">
        <w:rPr>
          <w:lang w:val="ca-ES"/>
        </w:rPr>
        <w:t>er</w:t>
      </w:r>
      <w:r w:rsidRPr="00FB29B3">
        <w:rPr>
          <w:lang w:val="ca-ES"/>
        </w:rPr>
        <w:t xml:space="preserve"> ‘The Michael J. Fox Foundation’ </w:t>
      </w:r>
      <w:r w:rsidR="00D024DC" w:rsidRPr="00FB29B3">
        <w:rPr>
          <w:lang w:val="ca-ES"/>
        </w:rPr>
        <w:t>i</w:t>
      </w:r>
      <w:r w:rsidRPr="00FB29B3">
        <w:rPr>
          <w:lang w:val="ca-ES"/>
        </w:rPr>
        <w:t xml:space="preserve"> publica</w:t>
      </w:r>
      <w:r w:rsidR="00D024DC" w:rsidRPr="00FB29B3">
        <w:rPr>
          <w:lang w:val="ca-ES"/>
        </w:rPr>
        <w:t>t</w:t>
      </w:r>
      <w:r w:rsidRPr="00FB29B3">
        <w:rPr>
          <w:lang w:val="ca-ES"/>
        </w:rPr>
        <w:t xml:space="preserve"> </w:t>
      </w:r>
      <w:r w:rsidR="00D024DC" w:rsidRPr="00FB29B3">
        <w:rPr>
          <w:lang w:val="ca-ES"/>
        </w:rPr>
        <w:t>a</w:t>
      </w:r>
      <w:r w:rsidR="00A3153A" w:rsidRPr="00FB29B3">
        <w:rPr>
          <w:lang w:val="ca-ES"/>
        </w:rPr>
        <w:t xml:space="preserve"> la revista</w:t>
      </w:r>
      <w:r w:rsidRPr="00FB29B3">
        <w:rPr>
          <w:lang w:val="ca-ES"/>
        </w:rPr>
        <w:t xml:space="preserve"> ‘BrainStimulation’</w:t>
      </w:r>
    </w:p>
    <w:p w14:paraId="7301EB38" w14:textId="77777777" w:rsidR="00724BBC" w:rsidRPr="00FB29B3" w:rsidRDefault="00724BBC" w:rsidP="00724BBC">
      <w:pPr>
        <w:ind w:left="544" w:right="525" w:hanging="1"/>
        <w:jc w:val="center"/>
        <w:rPr>
          <w:rFonts w:ascii="Arial" w:hAnsi="Arial" w:cs="Arial"/>
          <w:b/>
          <w:sz w:val="23"/>
          <w:lang w:val="ca-ES"/>
        </w:rPr>
      </w:pPr>
    </w:p>
    <w:p w14:paraId="2BA9C6C5" w14:textId="567BD0D9" w:rsidR="00724BBC" w:rsidRPr="00FB29B3" w:rsidRDefault="00724BBC" w:rsidP="00724BBC">
      <w:pPr>
        <w:ind w:left="544" w:right="254" w:hanging="1"/>
        <w:jc w:val="center"/>
        <w:rPr>
          <w:rFonts w:ascii="Arial" w:hAnsi="Arial" w:cs="Arial"/>
          <w:b/>
          <w:sz w:val="32"/>
          <w:lang w:val="ca-ES"/>
        </w:rPr>
      </w:pPr>
      <w:r w:rsidRPr="00FB29B3">
        <w:rPr>
          <w:rFonts w:ascii="Arial" w:hAnsi="Arial" w:cs="Arial"/>
          <w:b/>
          <w:sz w:val="32"/>
          <w:lang w:val="ca-ES"/>
        </w:rPr>
        <w:t>L</w:t>
      </w:r>
      <w:r w:rsidR="00D024DC" w:rsidRPr="00FB29B3">
        <w:rPr>
          <w:rFonts w:ascii="Arial" w:hAnsi="Arial" w:cs="Arial"/>
          <w:b/>
          <w:sz w:val="32"/>
          <w:lang w:val="ca-ES"/>
        </w:rPr>
        <w:t>’</w:t>
      </w:r>
      <w:r w:rsidRPr="00FB29B3">
        <w:rPr>
          <w:rFonts w:ascii="Arial" w:hAnsi="Arial" w:cs="Arial"/>
          <w:b/>
          <w:sz w:val="32"/>
          <w:lang w:val="ca-ES"/>
        </w:rPr>
        <w:t>ESTIMULACIÓ P</w:t>
      </w:r>
      <w:r w:rsidR="00D024DC" w:rsidRPr="00FB29B3">
        <w:rPr>
          <w:rFonts w:ascii="Arial" w:hAnsi="Arial" w:cs="Arial"/>
          <w:b/>
          <w:sz w:val="32"/>
          <w:lang w:val="ca-ES"/>
        </w:rPr>
        <w:t>ER</w:t>
      </w:r>
      <w:r w:rsidRPr="00FB29B3">
        <w:rPr>
          <w:rFonts w:ascii="Arial" w:hAnsi="Arial" w:cs="Arial"/>
          <w:b/>
          <w:sz w:val="32"/>
          <w:lang w:val="ca-ES"/>
        </w:rPr>
        <w:t xml:space="preserve"> CAMP MAGN</w:t>
      </w:r>
      <w:r w:rsidR="00D024DC" w:rsidRPr="00FB29B3">
        <w:rPr>
          <w:rFonts w:ascii="Arial" w:hAnsi="Arial" w:cs="Arial"/>
          <w:b/>
          <w:sz w:val="32"/>
          <w:lang w:val="ca-ES"/>
        </w:rPr>
        <w:t>È</w:t>
      </w:r>
      <w:r w:rsidRPr="00FB29B3">
        <w:rPr>
          <w:rFonts w:ascii="Arial" w:hAnsi="Arial" w:cs="Arial"/>
          <w:b/>
          <w:sz w:val="32"/>
          <w:lang w:val="ca-ES"/>
        </w:rPr>
        <w:t>TIC EST</w:t>
      </w:r>
      <w:r w:rsidR="00D024DC" w:rsidRPr="00FB29B3">
        <w:rPr>
          <w:rFonts w:ascii="Arial" w:hAnsi="Arial" w:cs="Arial"/>
          <w:b/>
          <w:sz w:val="32"/>
          <w:lang w:val="ca-ES"/>
        </w:rPr>
        <w:t>À</w:t>
      </w:r>
      <w:r w:rsidRPr="00FB29B3">
        <w:rPr>
          <w:rFonts w:ascii="Arial" w:hAnsi="Arial" w:cs="Arial"/>
          <w:b/>
          <w:sz w:val="32"/>
          <w:lang w:val="ca-ES"/>
        </w:rPr>
        <w:t xml:space="preserve">TIC </w:t>
      </w:r>
      <w:r w:rsidR="00D024DC" w:rsidRPr="00FB29B3">
        <w:rPr>
          <w:rFonts w:ascii="Arial" w:hAnsi="Arial" w:cs="Arial"/>
          <w:b/>
          <w:sz w:val="32"/>
          <w:lang w:val="ca-ES"/>
        </w:rPr>
        <w:t>ES</w:t>
      </w:r>
      <w:r w:rsidRPr="00FB29B3">
        <w:rPr>
          <w:rFonts w:ascii="Arial" w:hAnsi="Arial" w:cs="Arial"/>
          <w:b/>
          <w:sz w:val="32"/>
          <w:lang w:val="ca-ES"/>
        </w:rPr>
        <w:t xml:space="preserve"> M</w:t>
      </w:r>
      <w:r w:rsidR="00D024DC" w:rsidRPr="00FB29B3">
        <w:rPr>
          <w:rFonts w:ascii="Arial" w:hAnsi="Arial" w:cs="Arial"/>
          <w:b/>
          <w:sz w:val="32"/>
          <w:lang w:val="ca-ES"/>
        </w:rPr>
        <w:t>O</w:t>
      </w:r>
      <w:r w:rsidRPr="00FB29B3">
        <w:rPr>
          <w:rFonts w:ascii="Arial" w:hAnsi="Arial" w:cs="Arial"/>
          <w:b/>
          <w:sz w:val="32"/>
          <w:lang w:val="ca-ES"/>
        </w:rPr>
        <w:t>STRA PROMETEDORA P</w:t>
      </w:r>
      <w:r w:rsidR="00D024DC" w:rsidRPr="00FB29B3">
        <w:rPr>
          <w:rFonts w:ascii="Arial" w:hAnsi="Arial" w:cs="Arial"/>
          <w:b/>
          <w:sz w:val="32"/>
          <w:lang w:val="ca-ES"/>
        </w:rPr>
        <w:t xml:space="preserve">ER </w:t>
      </w:r>
      <w:r w:rsidRPr="00FB29B3">
        <w:rPr>
          <w:rFonts w:ascii="Arial" w:hAnsi="Arial" w:cs="Arial"/>
          <w:b/>
          <w:sz w:val="32"/>
          <w:lang w:val="ca-ES"/>
        </w:rPr>
        <w:t>TRA</w:t>
      </w:r>
      <w:r w:rsidR="00D024DC" w:rsidRPr="00FB29B3">
        <w:rPr>
          <w:rFonts w:ascii="Arial" w:hAnsi="Arial" w:cs="Arial"/>
          <w:b/>
          <w:sz w:val="32"/>
          <w:lang w:val="ca-ES"/>
        </w:rPr>
        <w:t>C</w:t>
      </w:r>
      <w:r w:rsidRPr="00FB29B3">
        <w:rPr>
          <w:rFonts w:ascii="Arial" w:hAnsi="Arial" w:cs="Arial"/>
          <w:b/>
          <w:sz w:val="32"/>
          <w:lang w:val="ca-ES"/>
        </w:rPr>
        <w:t xml:space="preserve">TAR </w:t>
      </w:r>
      <w:r w:rsidR="00D024DC" w:rsidRPr="00FB29B3">
        <w:rPr>
          <w:rFonts w:ascii="Arial" w:hAnsi="Arial" w:cs="Arial"/>
          <w:b/>
          <w:sz w:val="32"/>
          <w:lang w:val="ca-ES"/>
        </w:rPr>
        <w:t>ELS</w:t>
      </w:r>
      <w:r w:rsidRPr="00FB29B3">
        <w:rPr>
          <w:rFonts w:ascii="Arial" w:hAnsi="Arial" w:cs="Arial"/>
          <w:b/>
          <w:sz w:val="32"/>
          <w:lang w:val="ca-ES"/>
        </w:rPr>
        <w:t xml:space="preserve"> MOVIMENTS INVOLUNTARIS EN LA </w:t>
      </w:r>
      <w:r w:rsidR="00D024DC" w:rsidRPr="00FB29B3">
        <w:rPr>
          <w:rFonts w:ascii="Arial" w:hAnsi="Arial" w:cs="Arial"/>
          <w:b/>
          <w:sz w:val="32"/>
          <w:lang w:val="ca-ES"/>
        </w:rPr>
        <w:br/>
        <w:t>MALALTIA</w:t>
      </w:r>
      <w:r w:rsidRPr="00FB29B3">
        <w:rPr>
          <w:rFonts w:ascii="Arial" w:hAnsi="Arial" w:cs="Arial"/>
          <w:b/>
          <w:sz w:val="32"/>
          <w:lang w:val="ca-ES"/>
        </w:rPr>
        <w:t xml:space="preserve"> DE PARKINSON</w:t>
      </w:r>
    </w:p>
    <w:p w14:paraId="2B3B3E1F" w14:textId="77777777" w:rsidR="00CF7339" w:rsidRPr="00FB29B3" w:rsidRDefault="00CF7339" w:rsidP="00724BBC">
      <w:pPr>
        <w:ind w:left="544" w:right="254" w:hanging="1"/>
        <w:jc w:val="center"/>
        <w:rPr>
          <w:rFonts w:ascii="Arial" w:hAnsi="Arial" w:cs="Arial"/>
          <w:b/>
          <w:sz w:val="32"/>
          <w:lang w:val="ca-ES"/>
        </w:rPr>
      </w:pPr>
    </w:p>
    <w:p w14:paraId="1ACAFAD7" w14:textId="0E197C68" w:rsidR="00724BBC" w:rsidRPr="00FB29B3" w:rsidRDefault="00724BB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lang w:val="ca-ES"/>
        </w:rPr>
      </w:pPr>
      <w:r w:rsidRPr="00FB29B3">
        <w:rPr>
          <w:rFonts w:ascii="Arial" w:hAnsi="Arial" w:cs="Arial"/>
          <w:sz w:val="24"/>
          <w:lang w:val="ca-ES"/>
        </w:rPr>
        <w:t>Al pacient se l</w:t>
      </w:r>
      <w:r w:rsidR="00D024DC" w:rsidRPr="00FB29B3">
        <w:rPr>
          <w:rFonts w:ascii="Arial" w:hAnsi="Arial" w:cs="Arial"/>
          <w:sz w:val="24"/>
          <w:lang w:val="ca-ES"/>
        </w:rPr>
        <w:t>i</w:t>
      </w:r>
      <w:r w:rsidRPr="00FB29B3">
        <w:rPr>
          <w:rFonts w:ascii="Arial" w:hAnsi="Arial" w:cs="Arial"/>
          <w:sz w:val="24"/>
          <w:lang w:val="ca-ES"/>
        </w:rPr>
        <w:t xml:space="preserve"> </w:t>
      </w:r>
      <w:r w:rsidR="00FB29B3" w:rsidRPr="00FB29B3">
        <w:rPr>
          <w:rFonts w:ascii="Arial" w:hAnsi="Arial" w:cs="Arial"/>
          <w:sz w:val="24"/>
          <w:lang w:val="ca-ES"/>
        </w:rPr>
        <w:t>col·loca</w:t>
      </w:r>
      <w:r w:rsidRPr="00FB29B3">
        <w:rPr>
          <w:rFonts w:ascii="Arial" w:hAnsi="Arial" w:cs="Arial"/>
          <w:sz w:val="24"/>
          <w:lang w:val="ca-ES"/>
        </w:rPr>
        <w:t xml:space="preserve"> un casc elabora</w:t>
      </w:r>
      <w:r w:rsidR="00D024DC" w:rsidRPr="00FB29B3">
        <w:rPr>
          <w:rFonts w:ascii="Arial" w:hAnsi="Arial" w:cs="Arial"/>
          <w:sz w:val="24"/>
          <w:lang w:val="ca-ES"/>
        </w:rPr>
        <w:t>t</w:t>
      </w:r>
      <w:r w:rsidRPr="00FB29B3">
        <w:rPr>
          <w:rFonts w:ascii="Arial" w:hAnsi="Arial" w:cs="Arial"/>
          <w:sz w:val="24"/>
          <w:lang w:val="ca-ES"/>
        </w:rPr>
        <w:t xml:space="preserve"> </w:t>
      </w:r>
      <w:r w:rsidR="00D024DC" w:rsidRPr="00FB29B3">
        <w:rPr>
          <w:rFonts w:ascii="Arial" w:hAnsi="Arial" w:cs="Arial"/>
          <w:sz w:val="24"/>
          <w:lang w:val="ca-ES"/>
        </w:rPr>
        <w:t>amb</w:t>
      </w:r>
      <w:r w:rsidRPr="00FB29B3">
        <w:rPr>
          <w:rFonts w:ascii="Arial" w:hAnsi="Arial" w:cs="Arial"/>
          <w:sz w:val="24"/>
          <w:lang w:val="ca-ES"/>
        </w:rPr>
        <w:t xml:space="preserve"> </w:t>
      </w:r>
      <w:r w:rsidRPr="00FB29B3">
        <w:rPr>
          <w:rFonts w:ascii="Arial" w:hAnsi="Arial" w:cs="Arial"/>
          <w:sz w:val="24"/>
          <w:szCs w:val="24"/>
          <w:lang w:val="ca-ES"/>
        </w:rPr>
        <w:t>materials polim</w:t>
      </w:r>
      <w:r w:rsidR="00D024DC" w:rsidRPr="00FB29B3">
        <w:rPr>
          <w:rFonts w:ascii="Arial" w:hAnsi="Arial" w:cs="Arial"/>
          <w:sz w:val="24"/>
          <w:szCs w:val="24"/>
          <w:lang w:val="ca-ES"/>
        </w:rPr>
        <w:t>è</w:t>
      </w:r>
      <w:r w:rsidRPr="00FB29B3">
        <w:rPr>
          <w:rFonts w:ascii="Arial" w:hAnsi="Arial" w:cs="Arial"/>
          <w:sz w:val="24"/>
          <w:szCs w:val="24"/>
          <w:lang w:val="ca-ES"/>
        </w:rPr>
        <w:t xml:space="preserve">rics </w:t>
      </w:r>
      <w:r w:rsidR="00D024DC" w:rsidRPr="00FB29B3">
        <w:rPr>
          <w:rFonts w:ascii="Arial" w:hAnsi="Arial" w:cs="Arial"/>
          <w:sz w:val="24"/>
          <w:szCs w:val="24"/>
          <w:lang w:val="ca-ES"/>
        </w:rPr>
        <w:t>amb</w:t>
      </w:r>
      <w:r w:rsidRPr="00FB29B3">
        <w:rPr>
          <w:rFonts w:ascii="Arial" w:hAnsi="Arial" w:cs="Arial"/>
          <w:sz w:val="24"/>
          <w:szCs w:val="24"/>
          <w:lang w:val="ca-ES"/>
        </w:rPr>
        <w:t xml:space="preserve"> un </w:t>
      </w:r>
      <w:r w:rsidR="00FB29B3" w:rsidRPr="00FB29B3">
        <w:rPr>
          <w:rFonts w:ascii="Arial" w:hAnsi="Arial" w:cs="Arial"/>
          <w:sz w:val="24"/>
          <w:szCs w:val="24"/>
          <w:lang w:val="ca-ES"/>
        </w:rPr>
        <w:t>imant</w:t>
      </w:r>
      <w:r w:rsidRPr="00FB29B3">
        <w:rPr>
          <w:rFonts w:ascii="Arial" w:hAnsi="Arial" w:cs="Arial"/>
          <w:sz w:val="24"/>
          <w:szCs w:val="24"/>
          <w:lang w:val="ca-ES"/>
        </w:rPr>
        <w:t xml:space="preserve"> que se sit</w:t>
      </w:r>
      <w:r w:rsidR="00D024DC" w:rsidRPr="00FB29B3">
        <w:rPr>
          <w:rFonts w:ascii="Arial" w:hAnsi="Arial" w:cs="Arial"/>
          <w:sz w:val="24"/>
          <w:szCs w:val="24"/>
          <w:lang w:val="ca-ES"/>
        </w:rPr>
        <w:t>u</w:t>
      </w:r>
      <w:r w:rsidRPr="00FB29B3">
        <w:rPr>
          <w:rFonts w:ascii="Arial" w:hAnsi="Arial" w:cs="Arial"/>
          <w:sz w:val="24"/>
          <w:szCs w:val="24"/>
          <w:lang w:val="ca-ES"/>
        </w:rPr>
        <w:t>a sobre l</w:t>
      </w:r>
      <w:r w:rsidR="00D024DC" w:rsidRPr="00FB29B3">
        <w:rPr>
          <w:rFonts w:ascii="Arial" w:hAnsi="Arial" w:cs="Arial"/>
          <w:sz w:val="24"/>
          <w:szCs w:val="24"/>
          <w:lang w:val="ca-ES"/>
        </w:rPr>
        <w:t>’escorça</w:t>
      </w:r>
      <w:r w:rsidRPr="00FB29B3">
        <w:rPr>
          <w:rFonts w:ascii="Arial" w:hAnsi="Arial" w:cs="Arial"/>
          <w:sz w:val="24"/>
          <w:szCs w:val="24"/>
          <w:lang w:val="ca-ES"/>
        </w:rPr>
        <w:t xml:space="preserve"> motora </w:t>
      </w:r>
      <w:r w:rsidR="00D024DC" w:rsidRPr="00FB29B3">
        <w:rPr>
          <w:rFonts w:ascii="Arial" w:hAnsi="Arial" w:cs="Arial"/>
          <w:sz w:val="24"/>
          <w:szCs w:val="24"/>
          <w:lang w:val="ca-ES"/>
        </w:rPr>
        <w:t>i</w:t>
      </w:r>
      <w:r w:rsidRPr="00FB29B3">
        <w:rPr>
          <w:rFonts w:ascii="Arial" w:hAnsi="Arial" w:cs="Arial"/>
          <w:sz w:val="24"/>
          <w:szCs w:val="24"/>
          <w:lang w:val="ca-ES"/>
        </w:rPr>
        <w:t xml:space="preserve"> </w:t>
      </w:r>
      <w:r w:rsidR="00D024DC" w:rsidRPr="00FB29B3">
        <w:rPr>
          <w:rFonts w:ascii="Arial" w:hAnsi="Arial" w:cs="Arial"/>
          <w:sz w:val="24"/>
          <w:szCs w:val="24"/>
          <w:lang w:val="ca-ES"/>
        </w:rPr>
        <w:t xml:space="preserve">el </w:t>
      </w:r>
      <w:r w:rsidRPr="00FB29B3">
        <w:rPr>
          <w:rFonts w:ascii="Arial" w:hAnsi="Arial" w:cs="Arial"/>
          <w:sz w:val="24"/>
          <w:szCs w:val="24"/>
          <w:lang w:val="ca-ES"/>
        </w:rPr>
        <w:t>camp magn</w:t>
      </w:r>
      <w:r w:rsidR="00D024DC" w:rsidRPr="00FB29B3">
        <w:rPr>
          <w:rFonts w:ascii="Arial" w:hAnsi="Arial" w:cs="Arial"/>
          <w:sz w:val="24"/>
          <w:szCs w:val="24"/>
          <w:lang w:val="ca-ES"/>
        </w:rPr>
        <w:t>è</w:t>
      </w:r>
      <w:r w:rsidRPr="00FB29B3">
        <w:rPr>
          <w:rFonts w:ascii="Arial" w:hAnsi="Arial" w:cs="Arial"/>
          <w:sz w:val="24"/>
          <w:szCs w:val="24"/>
          <w:lang w:val="ca-ES"/>
        </w:rPr>
        <w:t>tic</w:t>
      </w:r>
      <w:r w:rsidR="00D024DC" w:rsidRPr="00FB29B3">
        <w:rPr>
          <w:rFonts w:ascii="Arial" w:hAnsi="Arial" w:cs="Arial"/>
          <w:sz w:val="24"/>
          <w:szCs w:val="24"/>
          <w:lang w:val="ca-ES"/>
        </w:rPr>
        <w:t xml:space="preserve"> del qual</w:t>
      </w:r>
      <w:r w:rsidRPr="00FB29B3">
        <w:rPr>
          <w:rFonts w:ascii="Arial" w:hAnsi="Arial" w:cs="Arial"/>
          <w:sz w:val="24"/>
          <w:szCs w:val="24"/>
          <w:lang w:val="ca-ES"/>
        </w:rPr>
        <w:t xml:space="preserve"> redu</w:t>
      </w:r>
      <w:r w:rsidR="00D024DC" w:rsidRPr="00FB29B3">
        <w:rPr>
          <w:rFonts w:ascii="Arial" w:hAnsi="Arial" w:cs="Arial"/>
          <w:sz w:val="24"/>
          <w:szCs w:val="24"/>
          <w:lang w:val="ca-ES"/>
        </w:rPr>
        <w:t>eix</w:t>
      </w:r>
      <w:r w:rsidRPr="00FB29B3">
        <w:rPr>
          <w:rFonts w:ascii="Arial" w:hAnsi="Arial" w:cs="Arial"/>
          <w:sz w:val="24"/>
          <w:szCs w:val="24"/>
          <w:lang w:val="ca-ES"/>
        </w:rPr>
        <w:t xml:space="preserve"> l</w:t>
      </w:r>
      <w:r w:rsidR="00D024DC" w:rsidRPr="00FB29B3">
        <w:rPr>
          <w:rFonts w:ascii="Arial" w:hAnsi="Arial" w:cs="Arial"/>
          <w:sz w:val="24"/>
          <w:szCs w:val="24"/>
          <w:lang w:val="ca-ES"/>
        </w:rPr>
        <w:t>’</w:t>
      </w:r>
      <w:r w:rsidRPr="00FB29B3">
        <w:rPr>
          <w:rFonts w:ascii="Arial" w:hAnsi="Arial" w:cs="Arial"/>
          <w:sz w:val="24"/>
          <w:szCs w:val="24"/>
          <w:lang w:val="ca-ES"/>
        </w:rPr>
        <w:t>excitabili</w:t>
      </w:r>
      <w:r w:rsidR="00D024DC" w:rsidRPr="00FB29B3">
        <w:rPr>
          <w:rFonts w:ascii="Arial" w:hAnsi="Arial" w:cs="Arial"/>
          <w:sz w:val="24"/>
          <w:szCs w:val="24"/>
          <w:lang w:val="ca-ES"/>
        </w:rPr>
        <w:t>tat</w:t>
      </w:r>
      <w:r w:rsidRPr="00FB29B3">
        <w:rPr>
          <w:rFonts w:ascii="Arial" w:hAnsi="Arial" w:cs="Arial"/>
          <w:sz w:val="24"/>
          <w:szCs w:val="24"/>
          <w:lang w:val="ca-ES"/>
        </w:rPr>
        <w:t xml:space="preserve"> de l</w:t>
      </w:r>
      <w:r w:rsidR="00D024DC" w:rsidRPr="00FB29B3">
        <w:rPr>
          <w:rFonts w:ascii="Arial" w:hAnsi="Arial" w:cs="Arial"/>
          <w:sz w:val="24"/>
          <w:szCs w:val="24"/>
          <w:lang w:val="ca-ES"/>
        </w:rPr>
        <w:t>es</w:t>
      </w:r>
      <w:r w:rsidRPr="00FB29B3">
        <w:rPr>
          <w:rFonts w:ascii="Arial" w:hAnsi="Arial" w:cs="Arial"/>
          <w:sz w:val="24"/>
          <w:szCs w:val="24"/>
          <w:lang w:val="ca-ES"/>
        </w:rPr>
        <w:t xml:space="preserve"> neuron</w:t>
      </w:r>
      <w:r w:rsidR="00D024DC" w:rsidRPr="00FB29B3">
        <w:rPr>
          <w:rFonts w:ascii="Arial" w:hAnsi="Arial" w:cs="Arial"/>
          <w:sz w:val="24"/>
          <w:szCs w:val="24"/>
          <w:lang w:val="ca-ES"/>
        </w:rPr>
        <w:t>e</w:t>
      </w:r>
      <w:r w:rsidRPr="00FB29B3">
        <w:rPr>
          <w:rFonts w:ascii="Arial" w:hAnsi="Arial" w:cs="Arial"/>
          <w:sz w:val="24"/>
          <w:szCs w:val="24"/>
          <w:lang w:val="ca-ES"/>
        </w:rPr>
        <w:t>s, proporcionan</w:t>
      </w:r>
      <w:r w:rsidR="00D024DC" w:rsidRPr="00FB29B3">
        <w:rPr>
          <w:rFonts w:ascii="Arial" w:hAnsi="Arial" w:cs="Arial"/>
          <w:sz w:val="24"/>
          <w:szCs w:val="24"/>
          <w:lang w:val="ca-ES"/>
        </w:rPr>
        <w:t>t</w:t>
      </w:r>
      <w:r w:rsidRPr="00FB29B3">
        <w:rPr>
          <w:rFonts w:ascii="Arial" w:hAnsi="Arial" w:cs="Arial"/>
          <w:sz w:val="24"/>
          <w:szCs w:val="24"/>
          <w:lang w:val="ca-ES"/>
        </w:rPr>
        <w:t xml:space="preserve"> una m</w:t>
      </w:r>
      <w:r w:rsidR="00D024DC" w:rsidRPr="00FB29B3">
        <w:rPr>
          <w:rFonts w:ascii="Arial" w:hAnsi="Arial" w:cs="Arial"/>
          <w:sz w:val="24"/>
          <w:szCs w:val="24"/>
          <w:lang w:val="ca-ES"/>
        </w:rPr>
        <w:t>illora</w:t>
      </w:r>
      <w:r w:rsidRPr="00FB29B3">
        <w:rPr>
          <w:rFonts w:ascii="Arial" w:hAnsi="Arial" w:cs="Arial"/>
          <w:sz w:val="24"/>
          <w:szCs w:val="24"/>
          <w:lang w:val="ca-ES"/>
        </w:rPr>
        <w:t xml:space="preserve"> subje</w:t>
      </w:r>
      <w:r w:rsidR="00D024DC" w:rsidRPr="00FB29B3">
        <w:rPr>
          <w:rFonts w:ascii="Arial" w:hAnsi="Arial" w:cs="Arial"/>
          <w:sz w:val="24"/>
          <w:szCs w:val="24"/>
          <w:lang w:val="ca-ES"/>
        </w:rPr>
        <w:t>c</w:t>
      </w:r>
      <w:r w:rsidRPr="00FB29B3">
        <w:rPr>
          <w:rFonts w:ascii="Arial" w:hAnsi="Arial" w:cs="Arial"/>
          <w:sz w:val="24"/>
          <w:szCs w:val="24"/>
          <w:lang w:val="ca-ES"/>
        </w:rPr>
        <w:t>tiva en l</w:t>
      </w:r>
      <w:r w:rsidR="00D024DC" w:rsidRPr="00FB29B3">
        <w:rPr>
          <w:rFonts w:ascii="Arial" w:hAnsi="Arial" w:cs="Arial"/>
          <w:sz w:val="24"/>
          <w:szCs w:val="24"/>
          <w:lang w:val="ca-ES"/>
        </w:rPr>
        <w:t>es</w:t>
      </w:r>
      <w:r w:rsidRPr="00FB29B3">
        <w:rPr>
          <w:rFonts w:ascii="Arial" w:hAnsi="Arial" w:cs="Arial"/>
          <w:sz w:val="24"/>
          <w:szCs w:val="24"/>
          <w:lang w:val="ca-ES"/>
        </w:rPr>
        <w:t xml:space="preserve"> discin</w:t>
      </w:r>
      <w:r w:rsidR="00D024DC" w:rsidRPr="00FB29B3">
        <w:rPr>
          <w:rFonts w:ascii="Arial" w:hAnsi="Arial" w:cs="Arial"/>
          <w:sz w:val="24"/>
          <w:szCs w:val="24"/>
          <w:lang w:val="ca-ES"/>
        </w:rPr>
        <w:t>è</w:t>
      </w:r>
      <w:r w:rsidRPr="00FB29B3">
        <w:rPr>
          <w:rFonts w:ascii="Arial" w:hAnsi="Arial" w:cs="Arial"/>
          <w:sz w:val="24"/>
          <w:szCs w:val="24"/>
          <w:lang w:val="ca-ES"/>
        </w:rPr>
        <w:t>si</w:t>
      </w:r>
      <w:r w:rsidR="00D024DC" w:rsidRPr="00FB29B3">
        <w:rPr>
          <w:rFonts w:ascii="Arial" w:hAnsi="Arial" w:cs="Arial"/>
          <w:sz w:val="24"/>
          <w:szCs w:val="24"/>
          <w:lang w:val="ca-ES"/>
        </w:rPr>
        <w:t>e</w:t>
      </w:r>
      <w:r w:rsidRPr="00FB29B3">
        <w:rPr>
          <w:rFonts w:ascii="Arial" w:hAnsi="Arial" w:cs="Arial"/>
          <w:sz w:val="24"/>
          <w:szCs w:val="24"/>
          <w:lang w:val="ca-ES"/>
        </w:rPr>
        <w:t>s provocad</w:t>
      </w:r>
      <w:r w:rsidR="00D024DC" w:rsidRPr="00FB29B3">
        <w:rPr>
          <w:rFonts w:ascii="Arial" w:hAnsi="Arial" w:cs="Arial"/>
          <w:sz w:val="24"/>
          <w:szCs w:val="24"/>
          <w:lang w:val="ca-ES"/>
        </w:rPr>
        <w:t>es</w:t>
      </w:r>
      <w:r w:rsidRPr="00FB29B3">
        <w:rPr>
          <w:rFonts w:ascii="Arial" w:hAnsi="Arial" w:cs="Arial"/>
          <w:sz w:val="24"/>
          <w:szCs w:val="24"/>
          <w:lang w:val="ca-ES"/>
        </w:rPr>
        <w:t xml:space="preserve"> p</w:t>
      </w:r>
      <w:r w:rsidR="00D024DC" w:rsidRPr="00FB29B3">
        <w:rPr>
          <w:rFonts w:ascii="Arial" w:hAnsi="Arial" w:cs="Arial"/>
          <w:sz w:val="24"/>
          <w:szCs w:val="24"/>
          <w:lang w:val="ca-ES"/>
        </w:rPr>
        <w:t>er</w:t>
      </w:r>
      <w:r w:rsidRPr="00FB29B3">
        <w:rPr>
          <w:rFonts w:ascii="Arial" w:hAnsi="Arial" w:cs="Arial"/>
          <w:sz w:val="24"/>
          <w:szCs w:val="24"/>
          <w:lang w:val="ca-ES"/>
        </w:rPr>
        <w:t xml:space="preserve"> l</w:t>
      </w:r>
      <w:r w:rsidR="00D024DC" w:rsidRPr="00FB29B3">
        <w:rPr>
          <w:rFonts w:ascii="Arial" w:hAnsi="Arial" w:cs="Arial"/>
          <w:sz w:val="24"/>
          <w:szCs w:val="24"/>
          <w:lang w:val="ca-ES"/>
        </w:rPr>
        <w:t>’</w:t>
      </w:r>
      <w:r w:rsidRPr="00FB29B3">
        <w:rPr>
          <w:rFonts w:ascii="Arial" w:hAnsi="Arial" w:cs="Arial"/>
          <w:sz w:val="24"/>
          <w:szCs w:val="24"/>
          <w:lang w:val="ca-ES"/>
        </w:rPr>
        <w:t>administració de Levodopa</w:t>
      </w:r>
    </w:p>
    <w:p w14:paraId="7805B9D5" w14:textId="5640C345" w:rsidR="00724BBC" w:rsidRPr="00FB29B3" w:rsidRDefault="00D024D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lang w:val="ca-ES"/>
        </w:rPr>
      </w:pPr>
      <w:r w:rsidRPr="00FB29B3">
        <w:rPr>
          <w:rFonts w:ascii="Arial" w:hAnsi="Arial" w:cs="Arial"/>
          <w:sz w:val="24"/>
          <w:lang w:val="ca-ES"/>
        </w:rPr>
        <w:t>Es</w:t>
      </w:r>
      <w:r w:rsidR="00724BBC" w:rsidRPr="00FB29B3">
        <w:rPr>
          <w:rFonts w:ascii="Arial" w:hAnsi="Arial" w:cs="Arial"/>
          <w:sz w:val="24"/>
          <w:lang w:val="ca-ES"/>
        </w:rPr>
        <w:t xml:space="preserve"> tra</w:t>
      </w:r>
      <w:r w:rsidRPr="00FB29B3">
        <w:rPr>
          <w:rFonts w:ascii="Arial" w:hAnsi="Arial" w:cs="Arial"/>
          <w:sz w:val="24"/>
          <w:lang w:val="ca-ES"/>
        </w:rPr>
        <w:t>c</w:t>
      </w:r>
      <w:r w:rsidR="00724BBC" w:rsidRPr="00FB29B3">
        <w:rPr>
          <w:rFonts w:ascii="Arial" w:hAnsi="Arial" w:cs="Arial"/>
          <w:sz w:val="24"/>
          <w:lang w:val="ca-ES"/>
        </w:rPr>
        <w:t>ta d</w:t>
      </w:r>
      <w:r w:rsidRPr="00FB29B3">
        <w:rPr>
          <w:rFonts w:ascii="Arial" w:hAnsi="Arial" w:cs="Arial"/>
          <w:sz w:val="24"/>
          <w:lang w:val="ca-ES"/>
        </w:rPr>
        <w:t>’</w:t>
      </w:r>
      <w:r w:rsidR="00724BBC" w:rsidRPr="00FB29B3">
        <w:rPr>
          <w:rFonts w:ascii="Arial" w:hAnsi="Arial" w:cs="Arial"/>
          <w:sz w:val="24"/>
          <w:lang w:val="ca-ES"/>
        </w:rPr>
        <w:t>un tra</w:t>
      </w:r>
      <w:r w:rsidRPr="00FB29B3">
        <w:rPr>
          <w:rFonts w:ascii="Arial" w:hAnsi="Arial" w:cs="Arial"/>
          <w:sz w:val="24"/>
          <w:lang w:val="ca-ES"/>
        </w:rPr>
        <w:t>c</w:t>
      </w:r>
      <w:r w:rsidR="00724BBC" w:rsidRPr="00FB29B3">
        <w:rPr>
          <w:rFonts w:ascii="Arial" w:hAnsi="Arial" w:cs="Arial"/>
          <w:sz w:val="24"/>
          <w:lang w:val="ca-ES"/>
        </w:rPr>
        <w:t>tament no invasi</w:t>
      </w:r>
      <w:r w:rsidRPr="00FB29B3">
        <w:rPr>
          <w:rFonts w:ascii="Arial" w:hAnsi="Arial" w:cs="Arial"/>
          <w:sz w:val="24"/>
          <w:lang w:val="ca-ES"/>
        </w:rPr>
        <w:t>u</w:t>
      </w:r>
      <w:r w:rsidR="00724BBC" w:rsidRPr="00FB29B3">
        <w:rPr>
          <w:rFonts w:ascii="Arial" w:hAnsi="Arial" w:cs="Arial"/>
          <w:sz w:val="24"/>
          <w:lang w:val="ca-ES"/>
        </w:rPr>
        <w:t xml:space="preserve"> de </w:t>
      </w:r>
      <w:r w:rsidR="00FB29B3" w:rsidRPr="00FB29B3">
        <w:rPr>
          <w:rFonts w:ascii="Arial" w:hAnsi="Arial" w:cs="Arial"/>
          <w:sz w:val="24"/>
          <w:lang w:val="ca-ES"/>
        </w:rPr>
        <w:t>reduït</w:t>
      </w:r>
      <w:r w:rsidR="00724BBC" w:rsidRPr="00FB29B3">
        <w:rPr>
          <w:rFonts w:ascii="Arial" w:hAnsi="Arial" w:cs="Arial"/>
          <w:sz w:val="24"/>
          <w:lang w:val="ca-ES"/>
        </w:rPr>
        <w:t xml:space="preserve"> cost que p</w:t>
      </w:r>
      <w:r w:rsidRPr="00FB29B3">
        <w:rPr>
          <w:rFonts w:ascii="Arial" w:hAnsi="Arial" w:cs="Arial"/>
          <w:sz w:val="24"/>
          <w:lang w:val="ca-ES"/>
        </w:rPr>
        <w:t>ot dur-se a terme</w:t>
      </w:r>
      <w:r w:rsidR="00724BBC" w:rsidRPr="00FB29B3">
        <w:rPr>
          <w:rFonts w:ascii="Arial" w:hAnsi="Arial" w:cs="Arial"/>
          <w:sz w:val="24"/>
          <w:lang w:val="ca-ES"/>
        </w:rPr>
        <w:t xml:space="preserve"> en el domicili, p</w:t>
      </w:r>
      <w:r w:rsidRPr="00FB29B3">
        <w:rPr>
          <w:rFonts w:ascii="Arial" w:hAnsi="Arial" w:cs="Arial"/>
          <w:sz w:val="24"/>
          <w:lang w:val="ca-ES"/>
        </w:rPr>
        <w:t>er la qual cosa</w:t>
      </w:r>
      <w:r w:rsidR="00724BBC" w:rsidRPr="00FB29B3">
        <w:rPr>
          <w:rFonts w:ascii="Arial" w:hAnsi="Arial" w:cs="Arial"/>
          <w:sz w:val="24"/>
          <w:lang w:val="ca-ES"/>
        </w:rPr>
        <w:t xml:space="preserve"> si </w:t>
      </w:r>
      <w:r w:rsidRPr="00FB29B3">
        <w:rPr>
          <w:rFonts w:ascii="Arial" w:hAnsi="Arial" w:cs="Arial"/>
          <w:sz w:val="24"/>
          <w:lang w:val="ca-ES"/>
        </w:rPr>
        <w:t>la seva</w:t>
      </w:r>
      <w:r w:rsidR="00724BBC" w:rsidRPr="00FB29B3">
        <w:rPr>
          <w:rFonts w:ascii="Arial" w:hAnsi="Arial" w:cs="Arial"/>
          <w:sz w:val="24"/>
          <w:lang w:val="ca-ES"/>
        </w:rPr>
        <w:t xml:space="preserve"> efic</w:t>
      </w:r>
      <w:r w:rsidRPr="00FB29B3">
        <w:rPr>
          <w:rFonts w:ascii="Arial" w:hAnsi="Arial" w:cs="Arial"/>
          <w:sz w:val="24"/>
          <w:lang w:val="ca-ES"/>
        </w:rPr>
        <w:t>à</w:t>
      </w:r>
      <w:r w:rsidR="00724BBC" w:rsidRPr="00FB29B3">
        <w:rPr>
          <w:rFonts w:ascii="Arial" w:hAnsi="Arial" w:cs="Arial"/>
          <w:sz w:val="24"/>
          <w:lang w:val="ca-ES"/>
        </w:rPr>
        <w:t>cia f</w:t>
      </w:r>
      <w:r w:rsidRPr="00FB29B3">
        <w:rPr>
          <w:rFonts w:ascii="Arial" w:hAnsi="Arial" w:cs="Arial"/>
          <w:sz w:val="24"/>
          <w:lang w:val="ca-ES"/>
        </w:rPr>
        <w:t>os</w:t>
      </w:r>
      <w:r w:rsidR="00724BBC" w:rsidRPr="00FB29B3">
        <w:rPr>
          <w:rFonts w:ascii="Arial" w:hAnsi="Arial" w:cs="Arial"/>
          <w:sz w:val="24"/>
          <w:lang w:val="ca-ES"/>
        </w:rPr>
        <w:t xml:space="preserve"> confirmada resultar</w:t>
      </w:r>
      <w:r w:rsidRPr="00FB29B3">
        <w:rPr>
          <w:rFonts w:ascii="Arial" w:hAnsi="Arial" w:cs="Arial"/>
          <w:sz w:val="24"/>
          <w:lang w:val="ca-ES"/>
        </w:rPr>
        <w:t>i</w:t>
      </w:r>
      <w:r w:rsidR="00724BBC" w:rsidRPr="00FB29B3">
        <w:rPr>
          <w:rFonts w:ascii="Arial" w:hAnsi="Arial" w:cs="Arial"/>
          <w:sz w:val="24"/>
          <w:lang w:val="ca-ES"/>
        </w:rPr>
        <w:t xml:space="preserve">a </w:t>
      </w:r>
      <w:r w:rsidR="00724BBC" w:rsidRPr="00FB29B3">
        <w:rPr>
          <w:rFonts w:ascii="Arial" w:hAnsi="Arial" w:cs="Arial"/>
          <w:sz w:val="24"/>
          <w:szCs w:val="24"/>
          <w:lang w:val="ca-ES"/>
        </w:rPr>
        <w:t>m</w:t>
      </w:r>
      <w:r w:rsidRPr="00FB29B3">
        <w:rPr>
          <w:rFonts w:ascii="Arial" w:hAnsi="Arial" w:cs="Arial"/>
          <w:sz w:val="24"/>
          <w:szCs w:val="24"/>
          <w:lang w:val="ca-ES"/>
        </w:rPr>
        <w:t>é</w:t>
      </w:r>
      <w:r w:rsidR="00724BBC" w:rsidRPr="00FB29B3">
        <w:rPr>
          <w:rFonts w:ascii="Arial" w:hAnsi="Arial" w:cs="Arial"/>
          <w:sz w:val="24"/>
          <w:szCs w:val="24"/>
          <w:lang w:val="ca-ES"/>
        </w:rPr>
        <w:t>s c</w:t>
      </w:r>
      <w:r w:rsidRPr="00FB29B3">
        <w:rPr>
          <w:rFonts w:ascii="Arial" w:hAnsi="Arial" w:cs="Arial"/>
          <w:sz w:val="24"/>
          <w:szCs w:val="24"/>
          <w:lang w:val="ca-ES"/>
        </w:rPr>
        <w:t>ò</w:t>
      </w:r>
      <w:r w:rsidR="00724BBC" w:rsidRPr="00FB29B3">
        <w:rPr>
          <w:rFonts w:ascii="Arial" w:hAnsi="Arial" w:cs="Arial"/>
          <w:sz w:val="24"/>
          <w:szCs w:val="24"/>
          <w:lang w:val="ca-ES"/>
        </w:rPr>
        <w:t>mod</w:t>
      </w:r>
      <w:r w:rsidRPr="00FB29B3">
        <w:rPr>
          <w:rFonts w:ascii="Arial" w:hAnsi="Arial" w:cs="Arial"/>
          <w:sz w:val="24"/>
          <w:szCs w:val="24"/>
          <w:lang w:val="ca-ES"/>
        </w:rPr>
        <w:t>e</w:t>
      </w:r>
      <w:r w:rsidR="00724BBC" w:rsidRPr="00FB29B3">
        <w:rPr>
          <w:rFonts w:ascii="Arial" w:hAnsi="Arial" w:cs="Arial"/>
          <w:sz w:val="24"/>
          <w:szCs w:val="24"/>
          <w:lang w:val="ca-ES"/>
        </w:rPr>
        <w:t xml:space="preserve"> pel pacient, m</w:t>
      </w:r>
      <w:r w:rsidRPr="00FB29B3">
        <w:rPr>
          <w:rFonts w:ascii="Arial" w:hAnsi="Arial" w:cs="Arial"/>
          <w:sz w:val="24"/>
          <w:szCs w:val="24"/>
          <w:lang w:val="ca-ES"/>
        </w:rPr>
        <w:t>és</w:t>
      </w:r>
      <w:r w:rsidR="00724BBC" w:rsidRPr="00FB29B3">
        <w:rPr>
          <w:rFonts w:ascii="Arial" w:hAnsi="Arial" w:cs="Arial"/>
          <w:sz w:val="24"/>
          <w:szCs w:val="24"/>
          <w:lang w:val="ca-ES"/>
        </w:rPr>
        <w:t xml:space="preserve"> sostenible </w:t>
      </w:r>
      <w:r w:rsidRPr="00FB29B3">
        <w:rPr>
          <w:rFonts w:ascii="Arial" w:hAnsi="Arial" w:cs="Arial"/>
          <w:sz w:val="24"/>
          <w:szCs w:val="24"/>
          <w:lang w:val="ca-ES"/>
        </w:rPr>
        <w:t xml:space="preserve">i </w:t>
      </w:r>
      <w:r w:rsidR="00724BBC" w:rsidRPr="00FB29B3">
        <w:rPr>
          <w:rFonts w:ascii="Arial" w:hAnsi="Arial" w:cs="Arial"/>
          <w:sz w:val="24"/>
          <w:szCs w:val="24"/>
          <w:lang w:val="ca-ES"/>
        </w:rPr>
        <w:t xml:space="preserve">un </w:t>
      </w:r>
      <w:r w:rsidRPr="00FB29B3">
        <w:rPr>
          <w:rFonts w:ascii="Arial" w:hAnsi="Arial" w:cs="Arial"/>
          <w:sz w:val="24"/>
          <w:szCs w:val="24"/>
          <w:lang w:val="ca-ES"/>
        </w:rPr>
        <w:t>estalvi</w:t>
      </w:r>
      <w:r w:rsidR="00724BBC" w:rsidRPr="00FB29B3">
        <w:rPr>
          <w:rFonts w:ascii="Arial" w:hAnsi="Arial" w:cs="Arial"/>
          <w:sz w:val="24"/>
          <w:szCs w:val="24"/>
          <w:lang w:val="ca-ES"/>
        </w:rPr>
        <w:t xml:space="preserve"> econ</w:t>
      </w:r>
      <w:r w:rsidRPr="00FB29B3">
        <w:rPr>
          <w:rFonts w:ascii="Arial" w:hAnsi="Arial" w:cs="Arial"/>
          <w:sz w:val="24"/>
          <w:szCs w:val="24"/>
          <w:lang w:val="ca-ES"/>
        </w:rPr>
        <w:t>ò</w:t>
      </w:r>
      <w:r w:rsidR="00724BBC" w:rsidRPr="00FB29B3">
        <w:rPr>
          <w:rFonts w:ascii="Arial" w:hAnsi="Arial" w:cs="Arial"/>
          <w:sz w:val="24"/>
          <w:szCs w:val="24"/>
          <w:lang w:val="ca-ES"/>
        </w:rPr>
        <w:t>mic pel sistema sanitari</w:t>
      </w:r>
    </w:p>
    <w:p w14:paraId="0EB71545" w14:textId="79243923" w:rsidR="00724BBC" w:rsidRPr="00FB29B3" w:rsidRDefault="00D024DC" w:rsidP="00624FAF">
      <w:pPr>
        <w:pStyle w:val="Prrafodelista"/>
        <w:widowControl w:val="0"/>
        <w:numPr>
          <w:ilvl w:val="0"/>
          <w:numId w:val="6"/>
        </w:numPr>
        <w:tabs>
          <w:tab w:val="left" w:pos="862"/>
        </w:tabs>
        <w:suppressAutoHyphens/>
        <w:autoSpaceDE w:val="0"/>
        <w:spacing w:before="279" w:after="0" w:line="237" w:lineRule="auto"/>
        <w:ind w:right="118"/>
        <w:jc w:val="both"/>
        <w:textAlignment w:val="auto"/>
        <w:rPr>
          <w:rFonts w:ascii="Arial" w:hAnsi="Arial" w:cs="Arial"/>
          <w:sz w:val="24"/>
          <w:lang w:val="ca-ES"/>
        </w:rPr>
      </w:pPr>
      <w:r w:rsidRPr="00FB29B3">
        <w:rPr>
          <w:rFonts w:ascii="Arial" w:hAnsi="Arial" w:cs="Arial"/>
          <w:sz w:val="24"/>
          <w:lang w:val="ca-ES"/>
        </w:rPr>
        <w:t>L’assaig</w:t>
      </w:r>
      <w:r w:rsidR="00724BBC" w:rsidRPr="00FB29B3">
        <w:rPr>
          <w:rFonts w:ascii="Arial" w:hAnsi="Arial" w:cs="Arial"/>
          <w:sz w:val="24"/>
          <w:lang w:val="ca-ES"/>
        </w:rPr>
        <w:t xml:space="preserve"> clínic ha </w:t>
      </w:r>
      <w:r w:rsidRPr="00FB29B3">
        <w:rPr>
          <w:rFonts w:ascii="Arial" w:hAnsi="Arial" w:cs="Arial"/>
          <w:sz w:val="24"/>
          <w:lang w:val="ca-ES"/>
        </w:rPr>
        <w:t>estat</w:t>
      </w:r>
      <w:r w:rsidR="00724BBC" w:rsidRPr="00FB29B3">
        <w:rPr>
          <w:rFonts w:ascii="Arial" w:hAnsi="Arial" w:cs="Arial"/>
          <w:sz w:val="24"/>
          <w:lang w:val="ca-ES"/>
        </w:rPr>
        <w:t xml:space="preserve"> dirigi</w:t>
      </w:r>
      <w:r w:rsidRPr="00FB29B3">
        <w:rPr>
          <w:rFonts w:ascii="Arial" w:hAnsi="Arial" w:cs="Arial"/>
          <w:sz w:val="24"/>
          <w:lang w:val="ca-ES"/>
        </w:rPr>
        <w:t>t</w:t>
      </w:r>
      <w:r w:rsidR="00724BBC" w:rsidRPr="00FB29B3">
        <w:rPr>
          <w:rFonts w:ascii="Arial" w:hAnsi="Arial" w:cs="Arial"/>
          <w:sz w:val="24"/>
          <w:lang w:val="ca-ES"/>
        </w:rPr>
        <w:t xml:space="preserve"> pel Dr. Guglielmo Foffani, coordinador de Investigación d</w:t>
      </w:r>
      <w:r w:rsidRPr="00FB29B3">
        <w:rPr>
          <w:rFonts w:ascii="Arial" w:hAnsi="Arial" w:cs="Arial"/>
          <w:sz w:val="24"/>
          <w:lang w:val="ca-ES"/>
        </w:rPr>
        <w:t>’</w:t>
      </w:r>
      <w:r w:rsidR="00724BBC" w:rsidRPr="00FB29B3">
        <w:rPr>
          <w:rFonts w:ascii="Arial" w:hAnsi="Arial" w:cs="Arial"/>
          <w:sz w:val="24"/>
          <w:lang w:val="ca-ES"/>
        </w:rPr>
        <w:t xml:space="preserve">HM CINAC, </w:t>
      </w:r>
      <w:r w:rsidRPr="00FB29B3">
        <w:rPr>
          <w:rFonts w:ascii="Arial" w:hAnsi="Arial" w:cs="Arial"/>
          <w:sz w:val="24"/>
          <w:lang w:val="ca-ES"/>
        </w:rPr>
        <w:t>i</w:t>
      </w:r>
      <w:r w:rsidR="00724BBC" w:rsidRPr="00FB29B3">
        <w:rPr>
          <w:rFonts w:ascii="Arial" w:hAnsi="Arial" w:cs="Arial"/>
          <w:sz w:val="24"/>
          <w:lang w:val="ca-ES"/>
        </w:rPr>
        <w:t xml:space="preserve"> la tecnolog</w:t>
      </w:r>
      <w:r w:rsidRPr="00FB29B3">
        <w:rPr>
          <w:rFonts w:ascii="Arial" w:hAnsi="Arial" w:cs="Arial"/>
          <w:sz w:val="24"/>
          <w:lang w:val="ca-ES"/>
        </w:rPr>
        <w:t>i</w:t>
      </w:r>
      <w:r w:rsidR="00724BBC" w:rsidRPr="00FB29B3">
        <w:rPr>
          <w:rFonts w:ascii="Arial" w:hAnsi="Arial" w:cs="Arial"/>
          <w:sz w:val="24"/>
          <w:lang w:val="ca-ES"/>
        </w:rPr>
        <w:t>a tamb</w:t>
      </w:r>
      <w:r w:rsidRPr="00FB29B3">
        <w:rPr>
          <w:rFonts w:ascii="Arial" w:hAnsi="Arial" w:cs="Arial"/>
          <w:sz w:val="24"/>
          <w:lang w:val="ca-ES"/>
        </w:rPr>
        <w:t xml:space="preserve">é </w:t>
      </w:r>
      <w:r w:rsidR="00724BBC" w:rsidRPr="00FB29B3">
        <w:rPr>
          <w:rFonts w:ascii="Arial" w:hAnsi="Arial" w:cs="Arial"/>
          <w:sz w:val="24"/>
          <w:lang w:val="ca-ES"/>
        </w:rPr>
        <w:t>s</w:t>
      </w:r>
      <w:r w:rsidRPr="00FB29B3">
        <w:rPr>
          <w:rFonts w:ascii="Arial" w:hAnsi="Arial" w:cs="Arial"/>
          <w:sz w:val="24"/>
          <w:lang w:val="ca-ES"/>
        </w:rPr>
        <w:t>’</w:t>
      </w:r>
      <w:r w:rsidR="00724BBC" w:rsidRPr="00FB29B3">
        <w:rPr>
          <w:rFonts w:ascii="Arial" w:hAnsi="Arial" w:cs="Arial"/>
          <w:sz w:val="24"/>
          <w:lang w:val="ca-ES"/>
        </w:rPr>
        <w:t>est</w:t>
      </w:r>
      <w:r w:rsidRPr="00FB29B3">
        <w:rPr>
          <w:rFonts w:ascii="Arial" w:hAnsi="Arial" w:cs="Arial"/>
          <w:sz w:val="24"/>
          <w:lang w:val="ca-ES"/>
        </w:rPr>
        <w:t>à</w:t>
      </w:r>
      <w:r w:rsidR="00724BBC" w:rsidRPr="00FB29B3">
        <w:rPr>
          <w:rFonts w:ascii="Arial" w:hAnsi="Arial" w:cs="Arial"/>
          <w:sz w:val="24"/>
          <w:lang w:val="ca-ES"/>
        </w:rPr>
        <w:t xml:space="preserve"> pro</w:t>
      </w:r>
      <w:r w:rsidRPr="00FB29B3">
        <w:rPr>
          <w:rFonts w:ascii="Arial" w:hAnsi="Arial" w:cs="Arial"/>
          <w:sz w:val="24"/>
          <w:lang w:val="ca-ES"/>
        </w:rPr>
        <w:t>vant</w:t>
      </w:r>
      <w:r w:rsidR="00724BBC" w:rsidRPr="00FB29B3">
        <w:rPr>
          <w:rFonts w:ascii="Arial" w:hAnsi="Arial" w:cs="Arial"/>
          <w:sz w:val="24"/>
          <w:lang w:val="ca-ES"/>
        </w:rPr>
        <w:t xml:space="preserve"> en di</w:t>
      </w:r>
      <w:r w:rsidRPr="00FB29B3">
        <w:rPr>
          <w:rFonts w:ascii="Arial" w:hAnsi="Arial" w:cs="Arial"/>
          <w:sz w:val="24"/>
          <w:lang w:val="ca-ES"/>
        </w:rPr>
        <w:t>ferents</w:t>
      </w:r>
      <w:r w:rsidR="00724BBC" w:rsidRPr="00FB29B3">
        <w:rPr>
          <w:rFonts w:ascii="Arial" w:hAnsi="Arial" w:cs="Arial"/>
          <w:sz w:val="24"/>
          <w:lang w:val="ca-ES"/>
        </w:rPr>
        <w:t xml:space="preserve"> centr</w:t>
      </w:r>
      <w:r w:rsidRPr="00FB29B3">
        <w:rPr>
          <w:rFonts w:ascii="Arial" w:hAnsi="Arial" w:cs="Arial"/>
          <w:sz w:val="24"/>
          <w:lang w:val="ca-ES"/>
        </w:rPr>
        <w:t>e</w:t>
      </w:r>
      <w:r w:rsidR="00724BBC" w:rsidRPr="00FB29B3">
        <w:rPr>
          <w:rFonts w:ascii="Arial" w:hAnsi="Arial" w:cs="Arial"/>
          <w:sz w:val="24"/>
          <w:lang w:val="ca-ES"/>
        </w:rPr>
        <w:t>s p</w:t>
      </w:r>
      <w:r w:rsidRPr="00FB29B3">
        <w:rPr>
          <w:rFonts w:ascii="Arial" w:hAnsi="Arial" w:cs="Arial"/>
          <w:sz w:val="24"/>
          <w:lang w:val="ca-ES"/>
        </w:rPr>
        <w:t>er a altres malalties</w:t>
      </w:r>
      <w:r w:rsidR="00724BBC" w:rsidRPr="00FB29B3">
        <w:rPr>
          <w:rFonts w:ascii="Arial" w:hAnsi="Arial" w:cs="Arial"/>
          <w:sz w:val="24"/>
          <w:lang w:val="ca-ES"/>
        </w:rPr>
        <w:t xml:space="preserve"> com </w:t>
      </w:r>
      <w:r w:rsidRPr="00FB29B3">
        <w:rPr>
          <w:rFonts w:ascii="Arial" w:hAnsi="Arial" w:cs="Arial"/>
          <w:sz w:val="24"/>
          <w:szCs w:val="24"/>
          <w:lang w:val="ca-ES"/>
        </w:rPr>
        <w:t>la</w:t>
      </w:r>
      <w:r w:rsidR="00724BBC" w:rsidRPr="00FB29B3">
        <w:rPr>
          <w:rFonts w:ascii="Arial" w:hAnsi="Arial" w:cs="Arial"/>
          <w:sz w:val="24"/>
          <w:szCs w:val="24"/>
          <w:lang w:val="ca-ES"/>
        </w:rPr>
        <w:t xml:space="preserve"> t</w:t>
      </w:r>
      <w:r w:rsidRPr="00FB29B3">
        <w:rPr>
          <w:rFonts w:ascii="Arial" w:hAnsi="Arial" w:cs="Arial"/>
          <w:sz w:val="24"/>
          <w:szCs w:val="24"/>
          <w:lang w:val="ca-ES"/>
        </w:rPr>
        <w:t>r</w:t>
      </w:r>
      <w:r w:rsidR="00724BBC" w:rsidRPr="00FB29B3">
        <w:rPr>
          <w:rFonts w:ascii="Arial" w:hAnsi="Arial" w:cs="Arial"/>
          <w:sz w:val="24"/>
          <w:szCs w:val="24"/>
          <w:lang w:val="ca-ES"/>
        </w:rPr>
        <w:t>em</w:t>
      </w:r>
      <w:r w:rsidRPr="00FB29B3">
        <w:rPr>
          <w:rFonts w:ascii="Arial" w:hAnsi="Arial" w:cs="Arial"/>
          <w:sz w:val="24"/>
          <w:szCs w:val="24"/>
          <w:lang w:val="ca-ES"/>
        </w:rPr>
        <w:t>olor</w:t>
      </w:r>
      <w:r w:rsidR="00724BBC" w:rsidRPr="00FB29B3">
        <w:rPr>
          <w:rFonts w:ascii="Arial" w:hAnsi="Arial" w:cs="Arial"/>
          <w:sz w:val="24"/>
          <w:szCs w:val="24"/>
          <w:lang w:val="ca-ES"/>
        </w:rPr>
        <w:t xml:space="preserve"> es</w:t>
      </w:r>
      <w:r w:rsidRPr="00FB29B3">
        <w:rPr>
          <w:rFonts w:ascii="Arial" w:hAnsi="Arial" w:cs="Arial"/>
          <w:sz w:val="24"/>
          <w:szCs w:val="24"/>
          <w:lang w:val="ca-ES"/>
        </w:rPr>
        <w:t>s</w:t>
      </w:r>
      <w:r w:rsidR="00724BBC" w:rsidRPr="00FB29B3">
        <w:rPr>
          <w:rFonts w:ascii="Arial" w:hAnsi="Arial" w:cs="Arial"/>
          <w:sz w:val="24"/>
          <w:szCs w:val="24"/>
          <w:lang w:val="ca-ES"/>
        </w:rPr>
        <w:t>encial, la esclerosi lateral amio</w:t>
      </w:r>
      <w:r w:rsidR="00BD716A" w:rsidRPr="00FB29B3">
        <w:rPr>
          <w:rFonts w:ascii="Arial" w:hAnsi="Arial" w:cs="Arial"/>
          <w:sz w:val="24"/>
          <w:szCs w:val="24"/>
          <w:lang w:val="ca-ES"/>
        </w:rPr>
        <w:t>tr</w:t>
      </w:r>
      <w:r w:rsidRPr="00FB29B3">
        <w:rPr>
          <w:rFonts w:ascii="Arial" w:hAnsi="Arial" w:cs="Arial"/>
          <w:sz w:val="24"/>
          <w:szCs w:val="24"/>
          <w:lang w:val="ca-ES"/>
        </w:rPr>
        <w:t>ò</w:t>
      </w:r>
      <w:r w:rsidR="00BD716A" w:rsidRPr="00FB29B3">
        <w:rPr>
          <w:rFonts w:ascii="Arial" w:hAnsi="Arial" w:cs="Arial"/>
          <w:sz w:val="24"/>
          <w:szCs w:val="24"/>
          <w:lang w:val="ca-ES"/>
        </w:rPr>
        <w:t>fica (ELA) o la fibromialgia</w:t>
      </w:r>
      <w:r w:rsidR="00724BBC" w:rsidRPr="00FB29B3">
        <w:rPr>
          <w:rFonts w:ascii="Arial" w:hAnsi="Arial" w:cs="Arial"/>
          <w:sz w:val="24"/>
          <w:szCs w:val="24"/>
          <w:lang w:val="ca-ES"/>
        </w:rPr>
        <w:t xml:space="preserve">  </w:t>
      </w:r>
    </w:p>
    <w:p w14:paraId="20B7B955" w14:textId="77777777" w:rsidR="00881BC7" w:rsidRPr="00FB29B3" w:rsidRDefault="00881BC7" w:rsidP="00624FAF">
      <w:pPr>
        <w:pStyle w:val="Textoindependiente"/>
        <w:suppressAutoHyphens/>
        <w:jc w:val="both"/>
        <w:rPr>
          <w:rFonts w:ascii="Arial" w:eastAsia="Arial Unicode MS" w:hAnsi="Arial Unicode MS" w:cs="Arial Unicode MS"/>
          <w:b/>
          <w:color w:val="000000"/>
          <w:lang w:val="ca-ES" w:bidi="ar-SA"/>
        </w:rPr>
      </w:pPr>
    </w:p>
    <w:p w14:paraId="434DAD5F" w14:textId="77777777" w:rsidR="00CF7339" w:rsidRPr="00FB29B3" w:rsidRDefault="00CF7339" w:rsidP="00624FAF">
      <w:pPr>
        <w:pStyle w:val="Textoindependiente"/>
        <w:suppressAutoHyphens/>
        <w:jc w:val="both"/>
        <w:rPr>
          <w:rFonts w:ascii="Arial" w:eastAsia="Arial Unicode MS" w:hAnsi="Arial Unicode MS" w:cs="Arial Unicode MS"/>
          <w:b/>
          <w:color w:val="000000"/>
          <w:lang w:val="ca-ES" w:bidi="ar-SA"/>
        </w:rPr>
      </w:pPr>
    </w:p>
    <w:p w14:paraId="47C4BC58" w14:textId="7E15D7A0" w:rsidR="00D024DC" w:rsidRPr="00FB29B3" w:rsidRDefault="00724BBC" w:rsidP="00D024DC">
      <w:pPr>
        <w:jc w:val="both"/>
        <w:rPr>
          <w:rFonts w:ascii="Arial" w:hAnsi="Arial" w:cs="Arial"/>
          <w:lang w:val="ca-ES"/>
        </w:rPr>
      </w:pPr>
      <w:r w:rsidRPr="00FB29B3">
        <w:rPr>
          <w:rFonts w:ascii="Arial" w:hAnsi="Arial" w:cs="Arial"/>
          <w:b/>
          <w:lang w:val="ca-ES"/>
        </w:rPr>
        <w:t xml:space="preserve">Madrid, </w:t>
      </w:r>
      <w:r w:rsidR="000B77A6" w:rsidRPr="00FB29B3">
        <w:rPr>
          <w:rFonts w:ascii="Arial" w:hAnsi="Arial" w:cs="Arial"/>
          <w:b/>
          <w:lang w:val="ca-ES"/>
        </w:rPr>
        <w:t>15</w:t>
      </w:r>
      <w:r w:rsidRPr="00FB29B3">
        <w:rPr>
          <w:rFonts w:ascii="Arial" w:hAnsi="Arial" w:cs="Arial"/>
          <w:b/>
          <w:lang w:val="ca-ES"/>
        </w:rPr>
        <w:t xml:space="preserve"> de </w:t>
      </w:r>
      <w:r w:rsidR="00BD716A" w:rsidRPr="00FB29B3">
        <w:rPr>
          <w:rFonts w:ascii="Arial" w:hAnsi="Arial" w:cs="Arial"/>
          <w:b/>
          <w:lang w:val="ca-ES"/>
        </w:rPr>
        <w:t>novembre</w:t>
      </w:r>
      <w:r w:rsidRPr="00FB29B3">
        <w:rPr>
          <w:rFonts w:ascii="Arial" w:hAnsi="Arial" w:cs="Arial"/>
          <w:b/>
          <w:lang w:val="ca-ES"/>
        </w:rPr>
        <w:t xml:space="preserve"> de 2022.</w:t>
      </w:r>
      <w:r w:rsidRPr="00FB29B3">
        <w:rPr>
          <w:rFonts w:ascii="Arial" w:hAnsi="Arial" w:cs="Arial"/>
          <w:lang w:val="ca-ES"/>
        </w:rPr>
        <w:t xml:space="preserve"> L</w:t>
      </w:r>
      <w:r w:rsidR="00D024DC" w:rsidRPr="00FB29B3">
        <w:rPr>
          <w:rFonts w:ascii="Arial" w:hAnsi="Arial" w:cs="Arial"/>
          <w:lang w:val="ca-ES"/>
        </w:rPr>
        <w:t>’estimulació per camp magnètic estàtic podria considerar-se com una opció complementària per tractar els moviments involuntaris causats per l</w:t>
      </w:r>
      <w:r w:rsidR="00753C8E" w:rsidRPr="00FB29B3">
        <w:rPr>
          <w:rFonts w:ascii="Arial" w:hAnsi="Arial" w:cs="Arial"/>
          <w:lang w:val="ca-ES"/>
        </w:rPr>
        <w:t>’</w:t>
      </w:r>
      <w:r w:rsidR="00D024DC" w:rsidRPr="00FB29B3">
        <w:rPr>
          <w:rFonts w:ascii="Arial" w:hAnsi="Arial" w:cs="Arial"/>
          <w:lang w:val="ca-ES"/>
        </w:rPr>
        <w:t xml:space="preserve">administració de Levodopa en la malaltia de Parkinson. L'estudi, publicat recentment a la revista BrainStimulation, revela que els pacients que han rebut l'estimulació van presentar una millora dels símptomes durant el període de tractament. Dirigit pel Dr. Guglielmo Foffani, coordinador de </w:t>
      </w:r>
      <w:r w:rsidR="00753C8E" w:rsidRPr="00FB29B3">
        <w:rPr>
          <w:rFonts w:ascii="Arial" w:hAnsi="Arial" w:cs="Arial"/>
          <w:lang w:val="ca-ES"/>
        </w:rPr>
        <w:t>Investigación</w:t>
      </w:r>
      <w:r w:rsidR="00D024DC" w:rsidRPr="00FB29B3">
        <w:rPr>
          <w:rFonts w:ascii="Arial" w:hAnsi="Arial" w:cs="Arial"/>
          <w:lang w:val="ca-ES"/>
        </w:rPr>
        <w:t xml:space="preserve"> d</w:t>
      </w:r>
      <w:r w:rsidR="00753C8E" w:rsidRPr="00FB29B3">
        <w:rPr>
          <w:rFonts w:ascii="Arial" w:hAnsi="Arial" w:cs="Arial"/>
          <w:lang w:val="ca-ES"/>
        </w:rPr>
        <w:t>’</w:t>
      </w:r>
      <w:r w:rsidR="00D024DC" w:rsidRPr="00FB29B3">
        <w:rPr>
          <w:rFonts w:ascii="Arial" w:hAnsi="Arial" w:cs="Arial"/>
          <w:lang w:val="ca-ES"/>
        </w:rPr>
        <w:t>HM CINAC, ha estat finançat per 'The Michael J. Fox Foundation'.</w:t>
      </w:r>
    </w:p>
    <w:p w14:paraId="617A4ED6" w14:textId="77777777" w:rsidR="00D024DC" w:rsidRPr="00FB29B3" w:rsidRDefault="00D024DC" w:rsidP="00D024DC">
      <w:pPr>
        <w:jc w:val="both"/>
        <w:rPr>
          <w:rFonts w:ascii="Arial" w:hAnsi="Arial" w:cs="Arial"/>
          <w:lang w:val="ca-ES"/>
        </w:rPr>
      </w:pPr>
    </w:p>
    <w:p w14:paraId="2C2F63E6" w14:textId="7573507C" w:rsidR="00D024DC" w:rsidRPr="00FB29B3" w:rsidRDefault="00D024DC" w:rsidP="00D024DC">
      <w:pPr>
        <w:jc w:val="both"/>
        <w:rPr>
          <w:rFonts w:ascii="Arial" w:hAnsi="Arial" w:cs="Arial"/>
          <w:lang w:val="ca-ES"/>
        </w:rPr>
      </w:pPr>
      <w:r w:rsidRPr="00FB29B3">
        <w:rPr>
          <w:rFonts w:ascii="Arial" w:hAnsi="Arial" w:cs="Arial"/>
          <w:lang w:val="ca-ES"/>
        </w:rPr>
        <w:t xml:space="preserve">El tractament s'aplica mitjançant un casc elaborat amb materials polimèrics i dissenyat per posicionar un imant moderadament potent damunt del cap del pacient, concretament sobre l'escorça motora, responsable del moviment del cos. El coordinador de </w:t>
      </w:r>
      <w:r w:rsidR="00753C8E" w:rsidRPr="00FB29B3">
        <w:rPr>
          <w:rFonts w:ascii="Arial" w:hAnsi="Arial" w:cs="Arial"/>
          <w:lang w:val="ca-ES"/>
        </w:rPr>
        <w:t>Investigación</w:t>
      </w:r>
      <w:r w:rsidRPr="00FB29B3">
        <w:rPr>
          <w:rFonts w:ascii="Arial" w:hAnsi="Arial" w:cs="Arial"/>
          <w:lang w:val="ca-ES"/>
        </w:rPr>
        <w:t xml:space="preserve"> d</w:t>
      </w:r>
      <w:r w:rsidR="00753C8E" w:rsidRPr="00FB29B3">
        <w:rPr>
          <w:rFonts w:ascii="Arial" w:hAnsi="Arial" w:cs="Arial"/>
          <w:lang w:val="ca-ES"/>
        </w:rPr>
        <w:t>’</w:t>
      </w:r>
      <w:r w:rsidRPr="00FB29B3">
        <w:rPr>
          <w:rFonts w:ascii="Arial" w:hAnsi="Arial" w:cs="Arial"/>
          <w:lang w:val="ca-ES"/>
        </w:rPr>
        <w:t>HM CINAC, Dr. Guglielmo Foffani, explica que “el camp magnètic de l'imant redueix l'excitabilitat de les neurones i aquest efecte és el que millora les discinèsies” i afegeix que aquesta tecnologia “podria ser útil tant pel tractament simptomàtic de diversos trastorns hipercinètics -excés de moviment-, independentment de si el seu origen és iatrogènic (efecte secundari dels fàrmacs, per exemple) o idiopàtic (causat directament per una malaltia)”.</w:t>
      </w:r>
    </w:p>
    <w:p w14:paraId="31184792" w14:textId="77777777" w:rsidR="00D024DC" w:rsidRPr="00FB29B3" w:rsidRDefault="00D024DC" w:rsidP="00D024DC">
      <w:pPr>
        <w:jc w:val="both"/>
        <w:rPr>
          <w:rFonts w:ascii="Arial" w:hAnsi="Arial" w:cs="Arial"/>
          <w:lang w:val="ca-ES"/>
        </w:rPr>
      </w:pPr>
    </w:p>
    <w:p w14:paraId="009E68E9" w14:textId="77777777" w:rsidR="00A57739" w:rsidRPr="00FB29B3" w:rsidRDefault="00A57739" w:rsidP="00D024DC">
      <w:pPr>
        <w:jc w:val="both"/>
        <w:rPr>
          <w:rFonts w:ascii="Arial" w:hAnsi="Arial" w:cs="Arial"/>
          <w:lang w:val="ca-ES"/>
        </w:rPr>
      </w:pPr>
    </w:p>
    <w:p w14:paraId="0B7E7DCA" w14:textId="2754F096" w:rsidR="00D024DC" w:rsidRPr="00FB29B3" w:rsidRDefault="00D024DC" w:rsidP="00D024DC">
      <w:pPr>
        <w:jc w:val="both"/>
        <w:rPr>
          <w:rFonts w:ascii="Arial" w:hAnsi="Arial" w:cs="Arial"/>
          <w:lang w:val="ca-ES"/>
        </w:rPr>
      </w:pPr>
      <w:r w:rsidRPr="00FB29B3">
        <w:rPr>
          <w:rFonts w:ascii="Arial" w:hAnsi="Arial" w:cs="Arial"/>
          <w:lang w:val="ca-ES"/>
        </w:rPr>
        <w:lastRenderedPageBreak/>
        <w:t>En aquest sentit, també s'estan obtenint resultats prometedors pel tractament de</w:t>
      </w:r>
      <w:r w:rsidR="00753C8E" w:rsidRPr="00FB29B3">
        <w:rPr>
          <w:rFonts w:ascii="Arial" w:hAnsi="Arial" w:cs="Arial"/>
          <w:lang w:val="ca-ES"/>
        </w:rPr>
        <w:t xml:space="preserve"> la</w:t>
      </w:r>
      <w:r w:rsidRPr="00FB29B3">
        <w:rPr>
          <w:rFonts w:ascii="Arial" w:hAnsi="Arial" w:cs="Arial"/>
          <w:lang w:val="ca-ES"/>
        </w:rPr>
        <w:t xml:space="preserve"> tremolor essencial. </w:t>
      </w:r>
      <w:r w:rsidR="00753C8E" w:rsidRPr="00FB29B3">
        <w:rPr>
          <w:rFonts w:ascii="Arial" w:hAnsi="Arial" w:cs="Arial"/>
          <w:lang w:val="ca-ES"/>
        </w:rPr>
        <w:t>A</w:t>
      </w:r>
      <w:r w:rsidRPr="00FB29B3">
        <w:rPr>
          <w:rFonts w:ascii="Arial" w:hAnsi="Arial" w:cs="Arial"/>
          <w:lang w:val="ca-ES"/>
        </w:rPr>
        <w:t xml:space="preserve"> altres centres, s'està provant la mateixa tecnologia pel tractament de l'esclerosi lateral amiotròfica (ELA), la fibromiàlgia i altres patologies.</w:t>
      </w:r>
    </w:p>
    <w:p w14:paraId="0EAC6861" w14:textId="77777777" w:rsidR="00D024DC" w:rsidRPr="00FB29B3" w:rsidRDefault="00D024DC" w:rsidP="00D024DC">
      <w:pPr>
        <w:jc w:val="both"/>
        <w:rPr>
          <w:rFonts w:ascii="Arial" w:hAnsi="Arial" w:cs="Arial"/>
          <w:lang w:val="ca-ES"/>
        </w:rPr>
      </w:pPr>
    </w:p>
    <w:p w14:paraId="687ECB18" w14:textId="689AABD0" w:rsidR="00D024DC" w:rsidRPr="00FB29B3" w:rsidRDefault="00D024DC" w:rsidP="00D024DC">
      <w:pPr>
        <w:jc w:val="both"/>
        <w:rPr>
          <w:rFonts w:ascii="Arial" w:hAnsi="Arial" w:cs="Arial"/>
          <w:lang w:val="ca-ES"/>
        </w:rPr>
      </w:pPr>
      <w:r w:rsidRPr="00FB29B3">
        <w:rPr>
          <w:rFonts w:ascii="Arial" w:hAnsi="Arial" w:cs="Arial"/>
          <w:lang w:val="ca-ES"/>
        </w:rPr>
        <w:t xml:space="preserve">El casc d'estimulació per camp magnètic estàtic ha estat desenvolupat per la startup espanyola Neurek, fundada pel mateix Dr. Foffani juntament amb els també investigadors Antonio Oliviero i Juan Aguilar i la Fundació de l'Hospital Nacional de </w:t>
      </w:r>
      <w:proofErr w:type="spellStart"/>
      <w:r w:rsidRPr="00FB29B3">
        <w:rPr>
          <w:rFonts w:ascii="Arial" w:hAnsi="Arial" w:cs="Arial"/>
          <w:lang w:val="ca-ES"/>
        </w:rPr>
        <w:t>Parapl</w:t>
      </w:r>
      <w:r w:rsidR="00753C8E" w:rsidRPr="00FB29B3">
        <w:rPr>
          <w:rFonts w:ascii="Arial" w:hAnsi="Arial" w:cs="Arial"/>
          <w:lang w:val="ca-ES"/>
        </w:rPr>
        <w:t>é</w:t>
      </w:r>
      <w:r w:rsidR="00FB29B3">
        <w:rPr>
          <w:rFonts w:ascii="Arial" w:hAnsi="Arial" w:cs="Arial"/>
          <w:lang w:val="ca-ES"/>
        </w:rPr>
        <w:t>j</w:t>
      </w:r>
      <w:r w:rsidR="00753C8E" w:rsidRPr="00FB29B3">
        <w:rPr>
          <w:rFonts w:ascii="Arial" w:hAnsi="Arial" w:cs="Arial"/>
          <w:lang w:val="ca-ES"/>
        </w:rPr>
        <w:t>icos</w:t>
      </w:r>
      <w:proofErr w:type="spellEnd"/>
      <w:r w:rsidRPr="00FB29B3">
        <w:rPr>
          <w:rFonts w:ascii="Arial" w:hAnsi="Arial" w:cs="Arial"/>
          <w:lang w:val="ca-ES"/>
        </w:rPr>
        <w:t xml:space="preserve"> de Toledo i compta amb el suport d</w:t>
      </w:r>
      <w:r w:rsidR="00753C8E" w:rsidRPr="00FB29B3">
        <w:rPr>
          <w:rFonts w:ascii="Arial" w:hAnsi="Arial" w:cs="Arial"/>
          <w:lang w:val="ca-ES"/>
        </w:rPr>
        <w:t>’</w:t>
      </w:r>
      <w:r w:rsidRPr="00FB29B3">
        <w:rPr>
          <w:rFonts w:ascii="Arial" w:hAnsi="Arial" w:cs="Arial"/>
          <w:lang w:val="ca-ES"/>
        </w:rPr>
        <w:t>HM Hospital</w:t>
      </w:r>
      <w:r w:rsidR="00753C8E" w:rsidRPr="00FB29B3">
        <w:rPr>
          <w:rFonts w:ascii="Arial" w:hAnsi="Arial" w:cs="Arial"/>
          <w:lang w:val="ca-ES"/>
        </w:rPr>
        <w:t>e</w:t>
      </w:r>
      <w:r w:rsidRPr="00FB29B3">
        <w:rPr>
          <w:rFonts w:ascii="Arial" w:hAnsi="Arial" w:cs="Arial"/>
          <w:lang w:val="ca-ES"/>
        </w:rPr>
        <w:t>s.</w:t>
      </w:r>
    </w:p>
    <w:p w14:paraId="63424689" w14:textId="77777777" w:rsidR="00D024DC" w:rsidRPr="00FB29B3" w:rsidRDefault="00D024DC" w:rsidP="00D024DC">
      <w:pPr>
        <w:jc w:val="both"/>
        <w:rPr>
          <w:rFonts w:ascii="Arial" w:hAnsi="Arial" w:cs="Arial"/>
          <w:lang w:val="ca-ES"/>
        </w:rPr>
      </w:pPr>
    </w:p>
    <w:p w14:paraId="0098E86A" w14:textId="77777777" w:rsidR="00D024DC" w:rsidRPr="00FB29B3" w:rsidRDefault="00D024DC" w:rsidP="00D024DC">
      <w:pPr>
        <w:jc w:val="both"/>
        <w:rPr>
          <w:rFonts w:ascii="Arial" w:hAnsi="Arial" w:cs="Arial"/>
          <w:b/>
          <w:bCs/>
          <w:lang w:val="ca-ES"/>
        </w:rPr>
      </w:pPr>
      <w:r w:rsidRPr="00FB29B3">
        <w:rPr>
          <w:rFonts w:ascii="Arial" w:hAnsi="Arial" w:cs="Arial"/>
          <w:b/>
          <w:bCs/>
          <w:lang w:val="ca-ES"/>
        </w:rPr>
        <w:t>Comoditat</w:t>
      </w:r>
    </w:p>
    <w:p w14:paraId="0518DA8A" w14:textId="6192C8B6" w:rsidR="00D024DC" w:rsidRPr="00FB29B3" w:rsidRDefault="00D024DC" w:rsidP="00D024DC">
      <w:pPr>
        <w:jc w:val="both"/>
        <w:rPr>
          <w:rFonts w:ascii="Arial" w:hAnsi="Arial" w:cs="Arial"/>
          <w:lang w:val="ca-ES"/>
        </w:rPr>
      </w:pPr>
      <w:r w:rsidRPr="00FB29B3">
        <w:rPr>
          <w:rFonts w:ascii="Arial" w:hAnsi="Arial" w:cs="Arial"/>
          <w:lang w:val="ca-ES"/>
        </w:rPr>
        <w:t>Un dels grans avantatges d'aquest tractament no invasiu és que en tractar-se d'un casc que s'ha de posar el pacient i no necessita corrent ni cap dispositiu elèctric o electrònic es pot fer al domicili, seguint únicament la pauta marcada per l'especialista. Aquest fet fa que resulti més còmode per a ell, més sostenible per a la societat i com que el seu cost és reduït, comporta un estalvi econòmic pel sistema sanitari.</w:t>
      </w:r>
    </w:p>
    <w:p w14:paraId="2584A42C" w14:textId="77777777" w:rsidR="00D024DC" w:rsidRPr="00FB29B3" w:rsidRDefault="00D024DC" w:rsidP="00D024DC">
      <w:pPr>
        <w:jc w:val="both"/>
        <w:rPr>
          <w:rFonts w:ascii="Arial" w:hAnsi="Arial" w:cs="Arial"/>
          <w:lang w:val="ca-ES"/>
        </w:rPr>
      </w:pPr>
    </w:p>
    <w:p w14:paraId="6C9AE842" w14:textId="77777777" w:rsidR="00D024DC" w:rsidRPr="00FB29B3" w:rsidRDefault="00D024DC" w:rsidP="00D024DC">
      <w:pPr>
        <w:jc w:val="both"/>
        <w:rPr>
          <w:rFonts w:ascii="Arial" w:hAnsi="Arial" w:cs="Arial"/>
          <w:b/>
          <w:bCs/>
          <w:lang w:val="ca-ES"/>
        </w:rPr>
      </w:pPr>
      <w:r w:rsidRPr="00FB29B3">
        <w:rPr>
          <w:rFonts w:ascii="Arial" w:hAnsi="Arial" w:cs="Arial"/>
          <w:b/>
          <w:bCs/>
          <w:lang w:val="ca-ES"/>
        </w:rPr>
        <w:t>Nous tests</w:t>
      </w:r>
    </w:p>
    <w:p w14:paraId="0DCD1657" w14:textId="77777777" w:rsidR="00D024DC" w:rsidRPr="00FB29B3" w:rsidRDefault="00D024DC" w:rsidP="00D024DC">
      <w:pPr>
        <w:jc w:val="both"/>
        <w:rPr>
          <w:rFonts w:ascii="Arial" w:hAnsi="Arial" w:cs="Arial"/>
          <w:lang w:val="ca-ES"/>
        </w:rPr>
      </w:pPr>
      <w:r w:rsidRPr="00FB29B3">
        <w:rPr>
          <w:rFonts w:ascii="Arial" w:hAnsi="Arial" w:cs="Arial"/>
          <w:lang w:val="ca-ES"/>
        </w:rPr>
        <w:t>Un cop validats els resultats d'aquest treball, el Dr. Foffani considera que cal continuar avançant en la investigació, per la qual cosa “el pas següent serà avaluar tractaments molts més perllongats, tal com ja s'està fent en un assaig clínic posat a marxa a Itàlia pel tractament de l'ELA. A HM CINAC, dins d'un nou projecte finançat per la Fundació “la Caixa”, estem intentant fer el salt des de la teràpia simptomàtica a la teràpia modificadora de malaltia de Parkinson”.</w:t>
      </w:r>
    </w:p>
    <w:p w14:paraId="0FDEC81F" w14:textId="77777777" w:rsidR="00D024DC" w:rsidRPr="00FB29B3" w:rsidRDefault="00D024DC" w:rsidP="00D024DC">
      <w:pPr>
        <w:jc w:val="both"/>
        <w:rPr>
          <w:rFonts w:ascii="Arial" w:hAnsi="Arial" w:cs="Arial"/>
          <w:lang w:val="ca-ES"/>
        </w:rPr>
      </w:pPr>
    </w:p>
    <w:p w14:paraId="044B96A4" w14:textId="6F585219" w:rsidR="00D024DC" w:rsidRPr="00FB29B3" w:rsidRDefault="00D024DC" w:rsidP="00D024DC">
      <w:pPr>
        <w:jc w:val="both"/>
        <w:rPr>
          <w:rFonts w:ascii="Arial" w:hAnsi="Arial" w:cs="Arial"/>
          <w:lang w:val="ca-ES"/>
        </w:rPr>
      </w:pPr>
      <w:r w:rsidRPr="00FB29B3">
        <w:rPr>
          <w:rFonts w:ascii="Arial" w:hAnsi="Arial" w:cs="Arial"/>
          <w:lang w:val="ca-ES"/>
        </w:rPr>
        <w:t>HM CINAC ha dirigit aquest estudi que uneix investigació clínica i tecnologia, dos dels principals pilars de la filosofia de HM Hospital</w:t>
      </w:r>
      <w:r w:rsidR="00753C8E" w:rsidRPr="00FB29B3">
        <w:rPr>
          <w:rFonts w:ascii="Arial" w:hAnsi="Arial" w:cs="Arial"/>
          <w:lang w:val="ca-ES"/>
        </w:rPr>
        <w:t>e</w:t>
      </w:r>
      <w:r w:rsidRPr="00FB29B3">
        <w:rPr>
          <w:rFonts w:ascii="Arial" w:hAnsi="Arial" w:cs="Arial"/>
          <w:lang w:val="ca-ES"/>
        </w:rPr>
        <w:t>s. El Grup aposta no només per proporcionar un equipament tecnològic d'avantguarda que afavoreixi la precisió en el diagnòstic i l'eficiència en els tractaments, sinó que també treballa per desenvolupar noves tecnologies que millorin l'abordatge, la prevenció de les diferents malalties, així com l'assistència del pacient. En aquest cas, ha comptat amb la col·laboració de l'Hospital Nacional de Parapl</w:t>
      </w:r>
      <w:r w:rsidR="00753C8E" w:rsidRPr="00FB29B3">
        <w:rPr>
          <w:rFonts w:ascii="Arial" w:hAnsi="Arial" w:cs="Arial"/>
          <w:lang w:val="ca-ES"/>
        </w:rPr>
        <w:t>é</w:t>
      </w:r>
      <w:r w:rsidR="00FB29B3">
        <w:rPr>
          <w:rFonts w:ascii="Arial" w:hAnsi="Arial" w:cs="Arial"/>
          <w:lang w:val="ca-ES"/>
        </w:rPr>
        <w:t>j</w:t>
      </w:r>
      <w:r w:rsidR="00753C8E" w:rsidRPr="00FB29B3">
        <w:rPr>
          <w:rFonts w:ascii="Arial" w:hAnsi="Arial" w:cs="Arial"/>
          <w:lang w:val="ca-ES"/>
        </w:rPr>
        <w:t>icos</w:t>
      </w:r>
      <w:r w:rsidRPr="00FB29B3">
        <w:rPr>
          <w:rFonts w:ascii="Arial" w:hAnsi="Arial" w:cs="Arial"/>
          <w:lang w:val="ca-ES"/>
        </w:rPr>
        <w:t xml:space="preserve"> de Toledo, l'Hospital Clínic</w:t>
      </w:r>
      <w:r w:rsidR="00753C8E" w:rsidRPr="00FB29B3">
        <w:rPr>
          <w:rFonts w:ascii="Arial" w:hAnsi="Arial" w:cs="Arial"/>
          <w:lang w:val="ca-ES"/>
        </w:rPr>
        <w:t>o</w:t>
      </w:r>
      <w:r w:rsidRPr="00FB29B3">
        <w:rPr>
          <w:rFonts w:ascii="Arial" w:hAnsi="Arial" w:cs="Arial"/>
          <w:lang w:val="ca-ES"/>
        </w:rPr>
        <w:t xml:space="preserve"> San Carlos i l'Hospital 12 d</w:t>
      </w:r>
      <w:r w:rsidR="00753C8E" w:rsidRPr="00FB29B3">
        <w:rPr>
          <w:rFonts w:ascii="Arial" w:hAnsi="Arial" w:cs="Arial"/>
          <w:lang w:val="ca-ES"/>
        </w:rPr>
        <w:t xml:space="preserve">e </w:t>
      </w:r>
      <w:r w:rsidRPr="00FB29B3">
        <w:rPr>
          <w:rFonts w:ascii="Arial" w:hAnsi="Arial" w:cs="Arial"/>
          <w:lang w:val="ca-ES"/>
        </w:rPr>
        <w:t>octubre, a Madrid, i l'Institut Biodonostia, a Sant Sebastià. Signen el treball com a primers autors el Dr. Michele Dileone i la Dra. Claudia Ammann.</w:t>
      </w:r>
    </w:p>
    <w:p w14:paraId="1D9437D3" w14:textId="77777777" w:rsidR="00A152FB" w:rsidRPr="00FB29B3" w:rsidRDefault="00A152FB" w:rsidP="00A152FB">
      <w:pPr>
        <w:pStyle w:val="CuerpoA"/>
        <w:jc w:val="both"/>
        <w:rPr>
          <w:rFonts w:ascii="Arial" w:eastAsia="Times New Roman" w:hAnsi="Arial" w:cs="Arial"/>
          <w:b/>
          <w:color w:val="auto"/>
          <w:lang w:val="ca-ES"/>
        </w:rPr>
      </w:pPr>
    </w:p>
    <w:p w14:paraId="5A2E4B07" w14:textId="5513369C" w:rsidR="00A152FB" w:rsidRPr="00FB29B3" w:rsidRDefault="00A152FB" w:rsidP="00A152FB">
      <w:pPr>
        <w:pStyle w:val="CuerpoA"/>
        <w:jc w:val="both"/>
        <w:rPr>
          <w:rFonts w:ascii="Arial" w:eastAsia="Times New Roman" w:hAnsi="Arial" w:cs="Arial"/>
          <w:b/>
          <w:color w:val="auto"/>
          <w:lang w:val="ca-ES"/>
        </w:rPr>
      </w:pPr>
    </w:p>
    <w:p w14:paraId="5D22EB64" w14:textId="77777777" w:rsidR="00A3153A" w:rsidRPr="00FB29B3" w:rsidRDefault="00A3153A" w:rsidP="00A152FB">
      <w:pPr>
        <w:pStyle w:val="CuerpoA"/>
        <w:jc w:val="both"/>
        <w:rPr>
          <w:rFonts w:ascii="Arial" w:eastAsia="Times New Roman" w:hAnsi="Arial" w:cs="Arial"/>
          <w:b/>
          <w:color w:val="auto"/>
          <w:lang w:val="ca-ES"/>
        </w:rPr>
      </w:pPr>
    </w:p>
    <w:p w14:paraId="3D014048" w14:textId="77777777" w:rsidR="00A152FB" w:rsidRPr="00FB29B3" w:rsidRDefault="00A152FB" w:rsidP="00A152FB">
      <w:pPr>
        <w:pStyle w:val="CuerpoA"/>
        <w:jc w:val="both"/>
        <w:rPr>
          <w:rFonts w:ascii="Arial" w:eastAsia="Times New Roman" w:hAnsi="Arial" w:cs="Arial"/>
          <w:b/>
          <w:color w:val="auto"/>
          <w:lang w:val="ca-ES"/>
        </w:rPr>
      </w:pPr>
      <w:r w:rsidRPr="00FB29B3">
        <w:rPr>
          <w:rFonts w:ascii="Arial" w:eastAsia="Times New Roman" w:hAnsi="Arial" w:cs="Arial"/>
          <w:b/>
          <w:color w:val="auto"/>
          <w:lang w:val="ca-ES"/>
        </w:rPr>
        <w:t>HM Hospitales</w:t>
      </w:r>
    </w:p>
    <w:p w14:paraId="37DBF15E"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r w:rsidRPr="00A3153A">
        <w:rPr>
          <w:rFonts w:ascii="Arial" w:eastAsia="Arial" w:hAnsi="Arial" w:cs="Arial"/>
          <w:bCs/>
          <w:kern w:val="0"/>
          <w:lang w:val="ca-ES" w:eastAsia="x-none" w:bidi="es-ES"/>
        </w:rPr>
        <w:t>HM Hospitales és el grup hospitalari privat de referència a nivell nacional que basa la seva oferta en l'excel·lència assistencial sumada a la investigació, la docència, la constant innovació tecnològica i la publicació de resultats.</w:t>
      </w:r>
    </w:p>
    <w:p w14:paraId="0BC77BDE"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p>
    <w:p w14:paraId="7EE7A985"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r w:rsidRPr="00A3153A">
        <w:rPr>
          <w:rFonts w:ascii="Arial" w:eastAsia="Arial" w:hAnsi="Arial" w:cs="Arial"/>
          <w:bCs/>
          <w:kern w:val="0"/>
          <w:lang w:val="ca-ES" w:eastAsia="x-none" w:bidi="es-ES"/>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185F4429"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p>
    <w:p w14:paraId="37A3B2B8" w14:textId="77777777" w:rsidR="00FB29B3" w:rsidRDefault="00FB29B3" w:rsidP="00A3153A">
      <w:pPr>
        <w:suppressAutoHyphens w:val="0"/>
        <w:autoSpaceDE w:val="0"/>
        <w:jc w:val="both"/>
        <w:textAlignment w:val="auto"/>
        <w:rPr>
          <w:rFonts w:ascii="Arial" w:eastAsia="Arial" w:hAnsi="Arial" w:cs="Arial"/>
          <w:bCs/>
          <w:kern w:val="0"/>
          <w:lang w:val="ca-ES" w:eastAsia="x-none" w:bidi="es-ES"/>
        </w:rPr>
      </w:pPr>
    </w:p>
    <w:p w14:paraId="525317C9" w14:textId="77777777" w:rsidR="00FB29B3" w:rsidRDefault="00FB29B3" w:rsidP="00A3153A">
      <w:pPr>
        <w:suppressAutoHyphens w:val="0"/>
        <w:autoSpaceDE w:val="0"/>
        <w:jc w:val="both"/>
        <w:textAlignment w:val="auto"/>
        <w:rPr>
          <w:rFonts w:ascii="Arial" w:eastAsia="Arial" w:hAnsi="Arial" w:cs="Arial"/>
          <w:bCs/>
          <w:kern w:val="0"/>
          <w:lang w:val="ca-ES" w:eastAsia="x-none" w:bidi="es-ES"/>
        </w:rPr>
      </w:pPr>
    </w:p>
    <w:p w14:paraId="19C6A1A7" w14:textId="1E0C20CD"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r w:rsidRPr="00A3153A">
        <w:rPr>
          <w:rFonts w:ascii="Arial" w:eastAsia="Arial" w:hAnsi="Arial" w:cs="Arial"/>
          <w:bCs/>
          <w:kern w:val="0"/>
          <w:lang w:val="ca-ES" w:eastAsia="x-none" w:bidi="es-ES"/>
        </w:rPr>
        <w:lastRenderedPageBreak/>
        <w:t>HM Hospitales està format per 4</w:t>
      </w:r>
      <w:r w:rsidRPr="00FB29B3">
        <w:rPr>
          <w:rFonts w:ascii="Arial" w:eastAsia="Arial" w:hAnsi="Arial" w:cs="Arial"/>
          <w:bCs/>
          <w:kern w:val="0"/>
          <w:lang w:val="ca-ES" w:eastAsia="x-none" w:bidi="es-ES"/>
        </w:rPr>
        <w:t>7</w:t>
      </w:r>
      <w:r w:rsidRPr="00A3153A">
        <w:rPr>
          <w:rFonts w:ascii="Arial" w:eastAsia="Arial" w:hAnsi="Arial" w:cs="Arial"/>
          <w:bCs/>
          <w:kern w:val="0"/>
          <w:lang w:val="ca-ES" w:eastAsia="x-none" w:bidi="es-ES"/>
        </w:rPr>
        <w:t xml:space="preserve"> centres assistencials: </w:t>
      </w:r>
      <w:r w:rsidRPr="00FB29B3">
        <w:rPr>
          <w:rFonts w:ascii="Arial" w:eastAsia="Arial" w:hAnsi="Arial" w:cs="Arial"/>
          <w:bCs/>
          <w:kern w:val="0"/>
          <w:lang w:val="ca-ES" w:eastAsia="x-none" w:bidi="es-ES"/>
        </w:rPr>
        <w:t>20</w:t>
      </w:r>
      <w:r w:rsidRPr="00A3153A">
        <w:rPr>
          <w:rFonts w:ascii="Arial" w:eastAsia="Arial" w:hAnsi="Arial" w:cs="Arial"/>
          <w:bCs/>
          <w:kern w:val="0"/>
          <w:lang w:val="ca-ES" w:eastAsia="x-none" w:bidi="es-ES"/>
        </w:rPr>
        <w:t xml:space="preserve"> hospitals, </w:t>
      </w:r>
      <w:r w:rsidRPr="00FB29B3">
        <w:rPr>
          <w:rFonts w:ascii="Arial" w:eastAsia="Arial" w:hAnsi="Arial" w:cs="Arial"/>
          <w:bCs/>
          <w:kern w:val="0"/>
          <w:lang w:val="ca-ES" w:eastAsia="x-none" w:bidi="es-ES"/>
        </w:rPr>
        <w:t>3</w:t>
      </w:r>
      <w:r w:rsidRPr="00A3153A">
        <w:rPr>
          <w:rFonts w:ascii="Arial" w:eastAsia="Arial" w:hAnsi="Arial" w:cs="Arial"/>
          <w:bCs/>
          <w:kern w:val="0"/>
          <w:lang w:val="ca-ES" w:eastAsia="x-none" w:bidi="es-ES"/>
        </w:rPr>
        <w:t xml:space="preserve"> centres integrals d'alta especialització en Oncologia, Cardiologia</w:t>
      </w:r>
      <w:r w:rsidRPr="00FB29B3">
        <w:rPr>
          <w:rFonts w:ascii="Arial" w:eastAsia="Arial" w:hAnsi="Arial" w:cs="Arial"/>
          <w:bCs/>
          <w:kern w:val="0"/>
          <w:lang w:val="ca-ES" w:eastAsia="x-none" w:bidi="es-ES"/>
        </w:rPr>
        <w:t xml:space="preserve"> i</w:t>
      </w:r>
      <w:r w:rsidRPr="00A3153A">
        <w:rPr>
          <w:rFonts w:ascii="Arial" w:eastAsia="Arial" w:hAnsi="Arial" w:cs="Arial"/>
          <w:bCs/>
          <w:kern w:val="0"/>
          <w:lang w:val="ca-ES" w:eastAsia="x-none" w:bidi="es-ES"/>
        </w:rPr>
        <w:t xml:space="preserve"> Neurociències i </w:t>
      </w:r>
      <w:r w:rsidRPr="00FB29B3">
        <w:rPr>
          <w:rFonts w:ascii="Arial" w:eastAsia="Arial" w:hAnsi="Arial" w:cs="Arial"/>
          <w:bCs/>
          <w:kern w:val="0"/>
          <w:lang w:val="ca-ES" w:eastAsia="x-none" w:bidi="es-ES"/>
        </w:rPr>
        <w:t>3 centres especialitzats en Medicina de la Reproducció, Salut Ocular i Salut Bucodental</w:t>
      </w:r>
      <w:r w:rsidRPr="00A3153A">
        <w:rPr>
          <w:rFonts w:ascii="Arial" w:eastAsia="Arial" w:hAnsi="Arial" w:cs="Arial"/>
          <w:bCs/>
          <w:kern w:val="0"/>
          <w:lang w:val="ca-ES" w:eastAsia="x-none" w:bidi="es-ES"/>
        </w:rPr>
        <w:t>, a més de 2</w:t>
      </w:r>
      <w:r w:rsidRPr="00FB29B3">
        <w:rPr>
          <w:rFonts w:ascii="Arial" w:eastAsia="Arial" w:hAnsi="Arial" w:cs="Arial"/>
          <w:bCs/>
          <w:kern w:val="0"/>
          <w:lang w:val="ca-ES" w:eastAsia="x-none" w:bidi="es-ES"/>
        </w:rPr>
        <w:t>1</w:t>
      </w:r>
      <w:r w:rsidRPr="00A3153A">
        <w:rPr>
          <w:rFonts w:ascii="Arial" w:eastAsia="Arial" w:hAnsi="Arial" w:cs="Arial"/>
          <w:bCs/>
          <w:kern w:val="0"/>
          <w:lang w:val="ca-ES" w:eastAsia="x-none" w:bidi="es-ES"/>
        </w:rPr>
        <w:t xml:space="preserve"> policlíniques. Tots ells treballen de manera coordinada per oferir una gestió integral de les necessitats i requeriments dels seus pacients.</w:t>
      </w:r>
    </w:p>
    <w:p w14:paraId="74344574"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p>
    <w:p w14:paraId="14595F6A" w14:textId="77777777" w:rsidR="00A3153A" w:rsidRPr="00A3153A" w:rsidRDefault="00A3153A" w:rsidP="00A3153A">
      <w:pPr>
        <w:suppressAutoHyphens w:val="0"/>
        <w:autoSpaceDE w:val="0"/>
        <w:jc w:val="both"/>
        <w:textAlignment w:val="auto"/>
        <w:rPr>
          <w:rFonts w:ascii="Arial" w:eastAsia="Arial" w:hAnsi="Arial" w:cs="Arial"/>
          <w:bCs/>
          <w:kern w:val="0"/>
          <w:lang w:val="ca-ES" w:eastAsia="x-none" w:bidi="es-ES"/>
        </w:rPr>
      </w:pPr>
      <w:r w:rsidRPr="00A3153A">
        <w:rPr>
          <w:rFonts w:ascii="Arial" w:eastAsia="Arial" w:hAnsi="Arial" w:cs="Arial"/>
          <w:bCs/>
          <w:kern w:val="0"/>
          <w:lang w:val="ca-ES" w:eastAsia="x-none" w:bidi="es-ES"/>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43AE2B1E" w14:textId="77777777" w:rsidR="00A3153A" w:rsidRPr="00A3153A" w:rsidRDefault="00A3153A" w:rsidP="00A3153A">
      <w:pPr>
        <w:suppressAutoHyphens w:val="0"/>
        <w:autoSpaceDE w:val="0"/>
        <w:textAlignment w:val="auto"/>
        <w:rPr>
          <w:rFonts w:ascii="Arial" w:eastAsia="Arial" w:hAnsi="Arial" w:cs="Arial"/>
          <w:kern w:val="0"/>
          <w:lang w:val="ca-ES" w:eastAsia="x-none" w:bidi="es-ES"/>
        </w:rPr>
      </w:pPr>
    </w:p>
    <w:p w14:paraId="0BB8EDED" w14:textId="77777777" w:rsidR="00A3153A" w:rsidRPr="00A3153A" w:rsidRDefault="00A3153A" w:rsidP="00A3153A">
      <w:pPr>
        <w:suppressAutoHyphens w:val="0"/>
        <w:autoSpaceDE w:val="0"/>
        <w:jc w:val="both"/>
        <w:textAlignment w:val="auto"/>
        <w:rPr>
          <w:rFonts w:ascii="Arial" w:eastAsia="Arial" w:hAnsi="Arial" w:cs="Arial"/>
          <w:kern w:val="0"/>
          <w:lang w:val="ca-ES" w:eastAsia="x-none" w:bidi="es-ES"/>
        </w:rPr>
      </w:pPr>
    </w:p>
    <w:p w14:paraId="508C5046" w14:textId="77777777" w:rsidR="00A3153A" w:rsidRPr="00A3153A" w:rsidRDefault="00A3153A" w:rsidP="00A3153A">
      <w:pPr>
        <w:suppressAutoHyphens w:val="0"/>
        <w:autoSpaceDE w:val="0"/>
        <w:jc w:val="both"/>
        <w:textAlignment w:val="auto"/>
        <w:rPr>
          <w:rFonts w:ascii="Arial" w:eastAsia="Arial" w:hAnsi="Arial" w:cs="Arial"/>
          <w:bCs/>
          <w:kern w:val="0"/>
          <w:sz w:val="18"/>
          <w:szCs w:val="18"/>
          <w:lang w:val="ca-ES" w:eastAsia="x-none" w:bidi="es-ES"/>
        </w:rPr>
      </w:pPr>
      <w:r w:rsidRPr="00A3153A">
        <w:rPr>
          <w:rFonts w:ascii="Arial" w:eastAsia="Arial" w:hAnsi="Arial" w:cs="Arial"/>
          <w:bCs/>
          <w:kern w:val="0"/>
          <w:sz w:val="18"/>
          <w:szCs w:val="18"/>
          <w:lang w:val="ca-ES" w:eastAsia="x-none" w:bidi="es-ES"/>
        </w:rPr>
        <w:t>Més informació per a mitjans:</w:t>
      </w:r>
    </w:p>
    <w:p w14:paraId="31F06998" w14:textId="77777777" w:rsidR="00A3153A" w:rsidRPr="00A3153A" w:rsidRDefault="00A3153A" w:rsidP="00A3153A">
      <w:pPr>
        <w:suppressAutoHyphens w:val="0"/>
        <w:autoSpaceDE w:val="0"/>
        <w:jc w:val="both"/>
        <w:textAlignment w:val="auto"/>
        <w:rPr>
          <w:rFonts w:ascii="Arial" w:eastAsia="Arial" w:hAnsi="Arial" w:cs="Arial"/>
          <w:bCs/>
          <w:kern w:val="0"/>
          <w:sz w:val="18"/>
          <w:szCs w:val="18"/>
          <w:lang w:val="ca-ES" w:eastAsia="x-none" w:bidi="es-ES"/>
        </w:rPr>
      </w:pPr>
    </w:p>
    <w:p w14:paraId="6F0FAFBA" w14:textId="77777777" w:rsidR="00A3153A" w:rsidRPr="00A3153A" w:rsidRDefault="00A3153A" w:rsidP="00A3153A">
      <w:pPr>
        <w:suppressAutoHyphens w:val="0"/>
        <w:autoSpaceDE w:val="0"/>
        <w:jc w:val="both"/>
        <w:textAlignment w:val="auto"/>
        <w:rPr>
          <w:rFonts w:ascii="Arial" w:eastAsia="Arial" w:hAnsi="Arial" w:cs="Arial"/>
          <w:bCs/>
          <w:kern w:val="0"/>
          <w:sz w:val="18"/>
          <w:szCs w:val="18"/>
          <w:lang w:val="ca-ES" w:eastAsia="x-none" w:bidi="es-ES"/>
        </w:rPr>
      </w:pPr>
      <w:r w:rsidRPr="00A3153A">
        <w:rPr>
          <w:rFonts w:ascii="Arial" w:eastAsia="Arial" w:hAnsi="Arial" w:cs="Arial"/>
          <w:bCs/>
          <w:kern w:val="0"/>
          <w:sz w:val="18"/>
          <w:szCs w:val="18"/>
          <w:lang w:val="ca-ES" w:eastAsia="x-none" w:bidi="es-ES"/>
        </w:rPr>
        <w:t>DPTO. DE COMUNICACIÓN DE HM HOSPITALES</w:t>
      </w:r>
    </w:p>
    <w:p w14:paraId="47D565A9" w14:textId="77777777" w:rsidR="00A3153A" w:rsidRPr="00A3153A" w:rsidRDefault="00A3153A" w:rsidP="00A3153A">
      <w:pPr>
        <w:suppressAutoHyphens w:val="0"/>
        <w:autoSpaceDE w:val="0"/>
        <w:jc w:val="both"/>
        <w:textAlignment w:val="auto"/>
        <w:rPr>
          <w:rFonts w:ascii="Arial" w:eastAsia="Arial" w:hAnsi="Arial" w:cs="Arial"/>
          <w:b/>
          <w:bCs/>
          <w:kern w:val="0"/>
          <w:sz w:val="18"/>
          <w:szCs w:val="18"/>
          <w:lang w:val="ca-ES" w:eastAsia="x-none" w:bidi="es-ES"/>
        </w:rPr>
      </w:pPr>
      <w:r w:rsidRPr="00A3153A">
        <w:rPr>
          <w:rFonts w:ascii="Arial" w:eastAsia="Arial" w:hAnsi="Arial" w:cs="Arial"/>
          <w:b/>
          <w:bCs/>
          <w:kern w:val="0"/>
          <w:sz w:val="18"/>
          <w:szCs w:val="18"/>
          <w:lang w:val="ca-ES" w:eastAsia="x-none" w:bidi="es-ES"/>
        </w:rPr>
        <w:t>Marcos García Rodríguez</w:t>
      </w:r>
    </w:p>
    <w:p w14:paraId="60A9DE3B" w14:textId="77777777" w:rsidR="00A3153A" w:rsidRPr="00A3153A" w:rsidRDefault="00A3153A" w:rsidP="00A3153A">
      <w:pPr>
        <w:suppressAutoHyphens w:val="0"/>
        <w:autoSpaceDE w:val="0"/>
        <w:jc w:val="both"/>
        <w:textAlignment w:val="auto"/>
        <w:rPr>
          <w:rFonts w:ascii="Arial" w:eastAsia="Arial" w:hAnsi="Arial" w:cs="Arial"/>
          <w:b/>
          <w:bCs/>
          <w:kern w:val="0"/>
          <w:sz w:val="18"/>
          <w:szCs w:val="18"/>
          <w:lang w:val="ca-ES" w:eastAsia="x-none" w:bidi="es-ES"/>
        </w:rPr>
      </w:pPr>
      <w:r w:rsidRPr="00A3153A">
        <w:rPr>
          <w:rFonts w:ascii="Arial" w:eastAsia="Arial" w:hAnsi="Arial" w:cs="Arial"/>
          <w:b/>
          <w:bCs/>
          <w:kern w:val="0"/>
          <w:sz w:val="18"/>
          <w:szCs w:val="18"/>
          <w:lang w:val="ca-ES" w:eastAsia="x-none" w:bidi="es-ES"/>
        </w:rPr>
        <w:t xml:space="preserve">Tel.: 914 444 244 Ext 167 / Mòbil 667 184 600 </w:t>
      </w:r>
    </w:p>
    <w:p w14:paraId="6FBF7577" w14:textId="77777777" w:rsidR="00A3153A" w:rsidRPr="00A3153A" w:rsidRDefault="00A3153A" w:rsidP="00A3153A">
      <w:pPr>
        <w:suppressAutoHyphens w:val="0"/>
        <w:autoSpaceDE w:val="0"/>
        <w:jc w:val="both"/>
        <w:textAlignment w:val="auto"/>
        <w:rPr>
          <w:rFonts w:ascii="Arial" w:eastAsia="Arial" w:hAnsi="Arial" w:cs="Arial"/>
          <w:b/>
          <w:bCs/>
          <w:kern w:val="0"/>
          <w:sz w:val="18"/>
          <w:szCs w:val="18"/>
          <w:lang w:val="ca-ES" w:eastAsia="x-none" w:bidi="es-ES"/>
        </w:rPr>
      </w:pPr>
      <w:r w:rsidRPr="00A3153A">
        <w:rPr>
          <w:rFonts w:ascii="Arial" w:eastAsia="Arial" w:hAnsi="Arial" w:cs="Arial"/>
          <w:b/>
          <w:bCs/>
          <w:kern w:val="0"/>
          <w:sz w:val="18"/>
          <w:szCs w:val="18"/>
          <w:lang w:val="ca-ES" w:eastAsia="x-none" w:bidi="es-ES"/>
        </w:rPr>
        <w:t>E-mail:</w:t>
      </w:r>
      <w:hyperlink r:id="rId9" w:history="1">
        <w:r w:rsidRPr="00A3153A">
          <w:rPr>
            <w:rFonts w:ascii="Arial" w:eastAsia="Arial" w:hAnsi="Arial" w:cs="Arial"/>
            <w:color w:val="0563C1"/>
            <w:kern w:val="0"/>
            <w:sz w:val="18"/>
            <w:szCs w:val="18"/>
            <w:u w:val="single"/>
            <w:lang w:val="ca-ES" w:eastAsia="x-none" w:bidi="es-ES"/>
          </w:rPr>
          <w:t>mgarciarodriguez@hmhospitales.com</w:t>
        </w:r>
      </w:hyperlink>
    </w:p>
    <w:p w14:paraId="1F0A55FC" w14:textId="77777777" w:rsidR="00A3153A" w:rsidRPr="00A3153A" w:rsidRDefault="00A3153A" w:rsidP="00A3153A">
      <w:pPr>
        <w:suppressAutoHyphens w:val="0"/>
        <w:autoSpaceDE w:val="0"/>
        <w:jc w:val="both"/>
        <w:textAlignment w:val="auto"/>
        <w:rPr>
          <w:rFonts w:ascii="Arial" w:eastAsia="Arial" w:hAnsi="Arial" w:cs="Arial"/>
          <w:kern w:val="0"/>
          <w:sz w:val="18"/>
          <w:szCs w:val="18"/>
          <w:lang w:val="ca-ES" w:eastAsia="x-none" w:bidi="es-ES"/>
        </w:rPr>
      </w:pPr>
    </w:p>
    <w:p w14:paraId="6A9172D8" w14:textId="77777777" w:rsidR="00A3153A" w:rsidRPr="00A3153A" w:rsidRDefault="00A3153A" w:rsidP="00A3153A">
      <w:pPr>
        <w:suppressAutoHyphens w:val="0"/>
        <w:autoSpaceDE w:val="0"/>
        <w:jc w:val="both"/>
        <w:textAlignment w:val="auto"/>
        <w:rPr>
          <w:rFonts w:ascii="Arial" w:eastAsia="Arial" w:hAnsi="Arial" w:cs="Arial"/>
          <w:b/>
          <w:kern w:val="0"/>
          <w:sz w:val="18"/>
          <w:szCs w:val="18"/>
          <w:lang w:val="ca-ES" w:eastAsia="x-none" w:bidi="es-ES"/>
        </w:rPr>
      </w:pPr>
      <w:r w:rsidRPr="00A3153A">
        <w:rPr>
          <w:rFonts w:ascii="Arial" w:eastAsia="Arial" w:hAnsi="Arial" w:cs="Arial"/>
          <w:b/>
          <w:kern w:val="0"/>
          <w:sz w:val="18"/>
          <w:szCs w:val="18"/>
          <w:lang w:val="ca-ES" w:eastAsia="x-none" w:bidi="es-ES"/>
        </w:rPr>
        <w:t xml:space="preserve">Carles Fernández / Sílvia Roca – VITAMINE! Media &amp; marketing </w:t>
      </w:r>
    </w:p>
    <w:p w14:paraId="68EFC18D" w14:textId="77777777" w:rsidR="00A3153A" w:rsidRPr="00A3153A" w:rsidRDefault="00A3153A" w:rsidP="00A3153A">
      <w:pPr>
        <w:suppressAutoHyphens w:val="0"/>
        <w:autoSpaceDE w:val="0"/>
        <w:jc w:val="both"/>
        <w:textAlignment w:val="auto"/>
        <w:rPr>
          <w:rFonts w:ascii="Arial" w:eastAsia="Arial" w:hAnsi="Arial" w:cs="Arial"/>
          <w:b/>
          <w:kern w:val="0"/>
          <w:sz w:val="18"/>
          <w:szCs w:val="18"/>
          <w:lang w:val="ca-ES" w:eastAsia="x-none" w:bidi="es-ES"/>
        </w:rPr>
      </w:pPr>
      <w:r w:rsidRPr="00A3153A">
        <w:rPr>
          <w:rFonts w:ascii="Arial" w:eastAsia="Arial" w:hAnsi="Arial" w:cs="Arial"/>
          <w:b/>
          <w:kern w:val="0"/>
          <w:sz w:val="18"/>
          <w:szCs w:val="18"/>
          <w:lang w:val="ca-ES" w:eastAsia="x-none" w:bidi="es-ES"/>
        </w:rPr>
        <w:t>Tel. 93 100 31 51 / 626 419 691</w:t>
      </w:r>
    </w:p>
    <w:p w14:paraId="50E12C71" w14:textId="77777777" w:rsidR="00A3153A" w:rsidRPr="00A3153A" w:rsidRDefault="00A3153A" w:rsidP="00A3153A">
      <w:pPr>
        <w:suppressAutoHyphens w:val="0"/>
        <w:autoSpaceDE w:val="0"/>
        <w:jc w:val="both"/>
        <w:textAlignment w:val="auto"/>
        <w:rPr>
          <w:rFonts w:ascii="Arial" w:eastAsia="Arial" w:hAnsi="Arial" w:cs="Arial"/>
          <w:kern w:val="0"/>
          <w:sz w:val="18"/>
          <w:szCs w:val="18"/>
          <w:lang w:val="ca-ES" w:eastAsia="x-none" w:bidi="es-ES"/>
        </w:rPr>
      </w:pPr>
      <w:r w:rsidRPr="00A3153A">
        <w:rPr>
          <w:rFonts w:ascii="Arial" w:eastAsia="Arial" w:hAnsi="Arial" w:cs="Arial"/>
          <w:b/>
          <w:kern w:val="0"/>
          <w:sz w:val="18"/>
          <w:szCs w:val="18"/>
          <w:lang w:val="ca-ES" w:eastAsia="x-none" w:bidi="es-ES"/>
        </w:rPr>
        <w:t>E-mail</w:t>
      </w:r>
      <w:r w:rsidRPr="00A3153A">
        <w:rPr>
          <w:rFonts w:ascii="Arial" w:eastAsia="Arial" w:hAnsi="Arial" w:cs="Arial"/>
          <w:kern w:val="0"/>
          <w:sz w:val="18"/>
          <w:szCs w:val="18"/>
          <w:lang w:val="ca-ES" w:eastAsia="x-none" w:bidi="es-ES"/>
        </w:rPr>
        <w:t xml:space="preserve">: </w:t>
      </w:r>
      <w:hyperlink r:id="rId10" w:history="1">
        <w:r w:rsidRPr="00A3153A">
          <w:rPr>
            <w:rFonts w:ascii="Arial" w:eastAsia="Arial" w:hAnsi="Arial" w:cs="Arial"/>
            <w:color w:val="0563C1"/>
            <w:kern w:val="0"/>
            <w:sz w:val="18"/>
            <w:szCs w:val="18"/>
            <w:u w:val="single"/>
            <w:lang w:val="ca-ES" w:eastAsia="x-none" w:bidi="es-ES"/>
          </w:rPr>
          <w:t>sroca@vitamine.cat</w:t>
        </w:r>
      </w:hyperlink>
    </w:p>
    <w:p w14:paraId="6972CC4E" w14:textId="77777777" w:rsidR="00A3153A" w:rsidRPr="00A3153A" w:rsidRDefault="00A3153A" w:rsidP="00A3153A">
      <w:pPr>
        <w:suppressAutoHyphens w:val="0"/>
        <w:autoSpaceDE w:val="0"/>
        <w:jc w:val="both"/>
        <w:textAlignment w:val="auto"/>
        <w:rPr>
          <w:rFonts w:ascii="Arial" w:eastAsia="Arial" w:hAnsi="Arial" w:cs="Arial"/>
          <w:kern w:val="0"/>
          <w:sz w:val="18"/>
          <w:szCs w:val="18"/>
          <w:lang w:val="ca-ES" w:eastAsia="x-none" w:bidi="es-ES"/>
        </w:rPr>
      </w:pPr>
      <w:r w:rsidRPr="00A3153A">
        <w:rPr>
          <w:rFonts w:ascii="Arial" w:eastAsia="Arial" w:hAnsi="Arial" w:cs="Arial"/>
          <w:kern w:val="0"/>
          <w:sz w:val="18"/>
          <w:szCs w:val="18"/>
          <w:lang w:val="ca-ES" w:eastAsia="x-none" w:bidi="es-ES"/>
        </w:rPr>
        <w:t xml:space="preserve">Més informació: </w:t>
      </w:r>
      <w:hyperlink r:id="rId11" w:history="1">
        <w:r w:rsidRPr="00A3153A">
          <w:rPr>
            <w:rFonts w:ascii="Arial" w:eastAsia="Arial" w:hAnsi="Arial" w:cs="Arial"/>
            <w:color w:val="0563C1"/>
            <w:kern w:val="0"/>
            <w:sz w:val="18"/>
            <w:szCs w:val="18"/>
            <w:u w:val="single"/>
            <w:lang w:val="ca-ES" w:eastAsia="x-none" w:bidi="es-ES"/>
          </w:rPr>
          <w:t>www.hmhospitales.com</w:t>
        </w:r>
      </w:hyperlink>
    </w:p>
    <w:p w14:paraId="7414C3B2" w14:textId="77777777" w:rsidR="00A3153A" w:rsidRPr="00A3153A" w:rsidRDefault="00A3153A" w:rsidP="00A3153A">
      <w:pPr>
        <w:suppressAutoHyphens w:val="0"/>
        <w:autoSpaceDE w:val="0"/>
        <w:ind w:right="82"/>
        <w:jc w:val="both"/>
        <w:textAlignment w:val="auto"/>
        <w:rPr>
          <w:rFonts w:ascii="Arial" w:eastAsia="Arial" w:hAnsi="Arial" w:cs="Arial"/>
          <w:kern w:val="0"/>
          <w:lang w:val="ca-ES" w:eastAsia="x-none" w:bidi="es-ES"/>
        </w:rPr>
      </w:pPr>
    </w:p>
    <w:p w14:paraId="5BA46B10" w14:textId="77777777" w:rsidR="00A3153A" w:rsidRPr="00A3153A" w:rsidRDefault="00A3153A" w:rsidP="00A3153A">
      <w:pPr>
        <w:suppressAutoHyphens w:val="0"/>
        <w:autoSpaceDE w:val="0"/>
        <w:jc w:val="both"/>
        <w:textAlignment w:val="auto"/>
        <w:rPr>
          <w:rFonts w:ascii="Arial" w:eastAsia="Arial" w:hAnsi="Arial" w:cs="Arial"/>
          <w:kern w:val="0"/>
          <w:lang w:val="ca-ES" w:eastAsia="x-none" w:bidi="es-ES"/>
        </w:rPr>
      </w:pPr>
    </w:p>
    <w:p w14:paraId="4DAC3820" w14:textId="77777777" w:rsidR="00A3153A" w:rsidRPr="00A3153A" w:rsidRDefault="00A3153A" w:rsidP="00A3153A">
      <w:pPr>
        <w:suppressAutoHyphens w:val="0"/>
        <w:autoSpaceDE w:val="0"/>
        <w:jc w:val="both"/>
        <w:textAlignment w:val="auto"/>
        <w:rPr>
          <w:rFonts w:ascii="Arial" w:eastAsia="Arial" w:hAnsi="Arial" w:cs="Arial"/>
          <w:kern w:val="0"/>
          <w:lang w:val="ca-ES" w:eastAsia="x-none" w:bidi="es-ES"/>
        </w:rPr>
      </w:pPr>
    </w:p>
    <w:p w14:paraId="6A19D8F8" w14:textId="77777777" w:rsidR="00753C8E" w:rsidRPr="00FB29B3" w:rsidRDefault="00753C8E" w:rsidP="00A152FB">
      <w:pPr>
        <w:pStyle w:val="CuerpoBA"/>
        <w:rPr>
          <w:rFonts w:eastAsia="Times New Roman"/>
          <w:b w:val="0"/>
          <w:bCs w:val="0"/>
          <w:color w:val="auto"/>
          <w:lang w:val="ca-ES"/>
        </w:rPr>
      </w:pPr>
    </w:p>
    <w:p w14:paraId="78D194F8" w14:textId="77777777" w:rsidR="00753C8E" w:rsidRPr="00FB29B3" w:rsidRDefault="00753C8E" w:rsidP="00A152FB">
      <w:pPr>
        <w:pStyle w:val="CuerpoBA"/>
        <w:rPr>
          <w:rFonts w:eastAsia="Times New Roman"/>
          <w:b w:val="0"/>
          <w:bCs w:val="0"/>
          <w:color w:val="auto"/>
          <w:lang w:val="ca-ES"/>
        </w:rPr>
      </w:pPr>
    </w:p>
    <w:p w14:paraId="6FC0BDFA" w14:textId="77777777" w:rsidR="00753C8E" w:rsidRPr="00FB29B3" w:rsidRDefault="00753C8E" w:rsidP="00A152FB">
      <w:pPr>
        <w:pStyle w:val="CuerpoBA"/>
        <w:rPr>
          <w:rFonts w:eastAsia="Times New Roman"/>
          <w:b w:val="0"/>
          <w:bCs w:val="0"/>
          <w:color w:val="auto"/>
          <w:lang w:val="ca-ES"/>
        </w:rPr>
      </w:pPr>
    </w:p>
    <w:p w14:paraId="04D68FEE" w14:textId="77777777" w:rsidR="00753C8E" w:rsidRPr="00FB29B3" w:rsidRDefault="00753C8E" w:rsidP="00A152FB">
      <w:pPr>
        <w:pStyle w:val="CuerpoBA"/>
        <w:rPr>
          <w:rFonts w:eastAsia="Times New Roman"/>
          <w:b w:val="0"/>
          <w:bCs w:val="0"/>
          <w:color w:val="auto"/>
          <w:lang w:val="ca-ES"/>
        </w:rPr>
      </w:pPr>
    </w:p>
    <w:p w14:paraId="0FE469FD" w14:textId="77777777" w:rsidR="00753C8E" w:rsidRPr="00FB29B3" w:rsidRDefault="00753C8E" w:rsidP="00A152FB">
      <w:pPr>
        <w:pStyle w:val="CuerpoBA"/>
        <w:rPr>
          <w:rFonts w:eastAsia="Times New Roman"/>
          <w:b w:val="0"/>
          <w:bCs w:val="0"/>
          <w:color w:val="auto"/>
          <w:lang w:val="ca-ES"/>
        </w:rPr>
      </w:pPr>
    </w:p>
    <w:p w14:paraId="764E579A" w14:textId="77777777" w:rsidR="00753C8E" w:rsidRPr="00FB29B3" w:rsidRDefault="00753C8E" w:rsidP="00A152FB">
      <w:pPr>
        <w:pStyle w:val="CuerpoBA"/>
        <w:rPr>
          <w:rFonts w:eastAsia="Times New Roman"/>
          <w:b w:val="0"/>
          <w:bCs w:val="0"/>
          <w:color w:val="auto"/>
          <w:lang w:val="ca-ES"/>
        </w:rPr>
      </w:pPr>
    </w:p>
    <w:p w14:paraId="75533194" w14:textId="77777777" w:rsidR="00753C8E" w:rsidRPr="00FB29B3" w:rsidRDefault="00753C8E" w:rsidP="00A152FB">
      <w:pPr>
        <w:pStyle w:val="CuerpoBA"/>
        <w:rPr>
          <w:rFonts w:eastAsia="Times New Roman"/>
          <w:b w:val="0"/>
          <w:bCs w:val="0"/>
          <w:color w:val="auto"/>
          <w:lang w:val="ca-ES"/>
        </w:rPr>
      </w:pPr>
    </w:p>
    <w:p w14:paraId="4914632E" w14:textId="77777777" w:rsidR="00753C8E" w:rsidRPr="00FB29B3" w:rsidRDefault="00753C8E" w:rsidP="00A152FB">
      <w:pPr>
        <w:pStyle w:val="CuerpoBA"/>
        <w:rPr>
          <w:rFonts w:eastAsia="Times New Roman"/>
          <w:b w:val="0"/>
          <w:bCs w:val="0"/>
          <w:color w:val="auto"/>
          <w:lang w:val="ca-ES"/>
        </w:rPr>
      </w:pPr>
    </w:p>
    <w:p w14:paraId="2D1BB70E" w14:textId="77777777" w:rsidR="00753C8E" w:rsidRPr="00FB29B3" w:rsidRDefault="00753C8E" w:rsidP="00A152FB">
      <w:pPr>
        <w:pStyle w:val="CuerpoBA"/>
        <w:rPr>
          <w:rFonts w:eastAsia="Times New Roman"/>
          <w:b w:val="0"/>
          <w:bCs w:val="0"/>
          <w:color w:val="auto"/>
          <w:lang w:val="ca-ES"/>
        </w:rPr>
      </w:pPr>
    </w:p>
    <w:p w14:paraId="1198CC93" w14:textId="77777777" w:rsidR="00753C8E" w:rsidRPr="00FB29B3" w:rsidRDefault="00753C8E" w:rsidP="00A152FB">
      <w:pPr>
        <w:pStyle w:val="CuerpoBA"/>
        <w:rPr>
          <w:rFonts w:eastAsia="Times New Roman"/>
          <w:b w:val="0"/>
          <w:bCs w:val="0"/>
          <w:color w:val="auto"/>
          <w:lang w:val="ca-ES"/>
        </w:rPr>
      </w:pPr>
    </w:p>
    <w:p w14:paraId="72EADCAC" w14:textId="77777777" w:rsidR="00753C8E" w:rsidRPr="00FB29B3" w:rsidRDefault="00753C8E" w:rsidP="00A152FB">
      <w:pPr>
        <w:pStyle w:val="CuerpoBA"/>
        <w:rPr>
          <w:rFonts w:eastAsia="Times New Roman"/>
          <w:b w:val="0"/>
          <w:bCs w:val="0"/>
          <w:color w:val="auto"/>
          <w:lang w:val="ca-ES"/>
        </w:rPr>
      </w:pPr>
    </w:p>
    <w:p w14:paraId="7CDE36D2" w14:textId="77777777" w:rsidR="00753C8E" w:rsidRPr="00FB29B3" w:rsidRDefault="00753C8E" w:rsidP="00A152FB">
      <w:pPr>
        <w:pStyle w:val="CuerpoBA"/>
        <w:rPr>
          <w:rFonts w:eastAsia="Times New Roman"/>
          <w:b w:val="0"/>
          <w:bCs w:val="0"/>
          <w:color w:val="auto"/>
          <w:lang w:val="ca-ES"/>
        </w:rPr>
      </w:pPr>
    </w:p>
    <w:p w14:paraId="7681D0B0" w14:textId="77777777" w:rsidR="00753C8E" w:rsidRPr="00FB29B3" w:rsidRDefault="00753C8E" w:rsidP="00A152FB">
      <w:pPr>
        <w:pStyle w:val="CuerpoBA"/>
        <w:rPr>
          <w:rFonts w:eastAsia="Times New Roman"/>
          <w:b w:val="0"/>
          <w:bCs w:val="0"/>
          <w:color w:val="auto"/>
          <w:lang w:val="ca-ES"/>
        </w:rPr>
      </w:pPr>
    </w:p>
    <w:p w14:paraId="60D20135" w14:textId="77777777" w:rsidR="00753C8E" w:rsidRPr="00FB29B3" w:rsidRDefault="00753C8E" w:rsidP="00A152FB">
      <w:pPr>
        <w:pStyle w:val="CuerpoBA"/>
        <w:rPr>
          <w:rFonts w:eastAsia="Times New Roman"/>
          <w:b w:val="0"/>
          <w:bCs w:val="0"/>
          <w:color w:val="auto"/>
          <w:lang w:val="ca-ES"/>
        </w:rPr>
      </w:pPr>
    </w:p>
    <w:p w14:paraId="56DE6CB3" w14:textId="77777777" w:rsidR="00753C8E" w:rsidRPr="00FB29B3" w:rsidRDefault="00753C8E" w:rsidP="00A152FB">
      <w:pPr>
        <w:pStyle w:val="CuerpoBA"/>
        <w:rPr>
          <w:rFonts w:eastAsia="Times New Roman"/>
          <w:b w:val="0"/>
          <w:bCs w:val="0"/>
          <w:color w:val="auto"/>
          <w:lang w:val="ca-ES"/>
        </w:rPr>
      </w:pPr>
    </w:p>
    <w:p w14:paraId="5C054CBB" w14:textId="77777777" w:rsidR="00753C8E" w:rsidRPr="00FB29B3" w:rsidRDefault="00753C8E" w:rsidP="00A152FB">
      <w:pPr>
        <w:pStyle w:val="CuerpoBA"/>
        <w:rPr>
          <w:rFonts w:eastAsia="Times New Roman"/>
          <w:b w:val="0"/>
          <w:bCs w:val="0"/>
          <w:color w:val="auto"/>
          <w:lang w:val="ca-ES"/>
        </w:rPr>
      </w:pPr>
    </w:p>
    <w:p w14:paraId="698FD383" w14:textId="77777777" w:rsidR="00753C8E" w:rsidRPr="00FB29B3" w:rsidRDefault="00753C8E" w:rsidP="00A152FB">
      <w:pPr>
        <w:pStyle w:val="CuerpoBA"/>
        <w:rPr>
          <w:rFonts w:eastAsia="Times New Roman"/>
          <w:b w:val="0"/>
          <w:bCs w:val="0"/>
          <w:color w:val="auto"/>
          <w:lang w:val="ca-ES"/>
        </w:rPr>
      </w:pPr>
    </w:p>
    <w:p w14:paraId="46BA1DCE" w14:textId="77777777" w:rsidR="00753C8E" w:rsidRPr="00FB29B3" w:rsidRDefault="00753C8E" w:rsidP="00A152FB">
      <w:pPr>
        <w:pStyle w:val="CuerpoBA"/>
        <w:rPr>
          <w:rFonts w:eastAsia="Times New Roman"/>
          <w:b w:val="0"/>
          <w:bCs w:val="0"/>
          <w:color w:val="auto"/>
          <w:lang w:val="ca-ES"/>
        </w:rPr>
      </w:pPr>
    </w:p>
    <w:p w14:paraId="08DFA72A" w14:textId="77777777" w:rsidR="00753C8E" w:rsidRPr="00FB29B3" w:rsidRDefault="00753C8E" w:rsidP="00A152FB">
      <w:pPr>
        <w:pStyle w:val="CuerpoBA"/>
        <w:rPr>
          <w:rFonts w:eastAsia="Times New Roman"/>
          <w:b w:val="0"/>
          <w:bCs w:val="0"/>
          <w:color w:val="auto"/>
          <w:lang w:val="ca-ES"/>
        </w:rPr>
      </w:pPr>
    </w:p>
    <w:p w14:paraId="6FAE79BA" w14:textId="77777777" w:rsidR="00753C8E" w:rsidRPr="00FB29B3" w:rsidRDefault="00753C8E" w:rsidP="00A152FB">
      <w:pPr>
        <w:pStyle w:val="CuerpoBA"/>
        <w:rPr>
          <w:rFonts w:eastAsia="Times New Roman"/>
          <w:b w:val="0"/>
          <w:bCs w:val="0"/>
          <w:color w:val="auto"/>
          <w:lang w:val="ca-ES"/>
        </w:rPr>
      </w:pPr>
    </w:p>
    <w:p w14:paraId="4FD448A9" w14:textId="77777777" w:rsidR="00753C8E" w:rsidRDefault="00753C8E" w:rsidP="00A152FB">
      <w:pPr>
        <w:pStyle w:val="CuerpoBA"/>
        <w:rPr>
          <w:rFonts w:eastAsia="Times New Roman"/>
          <w:b w:val="0"/>
          <w:bCs w:val="0"/>
          <w:color w:val="auto"/>
        </w:rPr>
      </w:pPr>
    </w:p>
    <w:p w14:paraId="37512C8F" w14:textId="77777777" w:rsidR="001B22AD" w:rsidRDefault="001B22AD" w:rsidP="005343B5">
      <w:pPr>
        <w:pStyle w:val="CuerpoA"/>
        <w:jc w:val="both"/>
      </w:pPr>
    </w:p>
    <w:sectPr w:rsidR="001B22AD">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F57F" w14:textId="77777777" w:rsidR="008E382D" w:rsidRDefault="008E382D">
      <w:r>
        <w:separator/>
      </w:r>
    </w:p>
  </w:endnote>
  <w:endnote w:type="continuationSeparator" w:id="0">
    <w:p w14:paraId="4BA7E4F7" w14:textId="77777777" w:rsidR="008E382D" w:rsidRDefault="008E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RotisSansSerif, Arial">
    <w:charset w:val="00"/>
    <w:family w:val="roman"/>
    <w:pitch w:val="default"/>
  </w:font>
  <w:font w:name="Glasgow Pro Book">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D760" w14:textId="77777777" w:rsidR="008E382D" w:rsidRDefault="008E382D">
      <w:r>
        <w:rPr>
          <w:color w:val="000000"/>
        </w:rPr>
        <w:separator/>
      </w:r>
    </w:p>
  </w:footnote>
  <w:footnote w:type="continuationSeparator" w:id="0">
    <w:p w14:paraId="4169A658" w14:textId="77777777" w:rsidR="008E382D" w:rsidRDefault="008E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56B"/>
    <w:multiLevelType w:val="multilevel"/>
    <w:tmpl w:val="2F40268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7AA5960"/>
    <w:multiLevelType w:val="multilevel"/>
    <w:tmpl w:val="061CA452"/>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DC7D26"/>
    <w:multiLevelType w:val="multilevel"/>
    <w:tmpl w:val="F03848A6"/>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F62F65"/>
    <w:multiLevelType w:val="multilevel"/>
    <w:tmpl w:val="DE38B7C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69A93AEE"/>
    <w:multiLevelType w:val="hybridMultilevel"/>
    <w:tmpl w:val="55E251D2"/>
    <w:lvl w:ilvl="0" w:tplc="4ADEBC48">
      <w:numFmt w:val="bullet"/>
      <w:lvlText w:val=""/>
      <w:lvlJc w:val="left"/>
      <w:pPr>
        <w:ind w:left="861" w:hanging="360"/>
      </w:pPr>
      <w:rPr>
        <w:rFonts w:ascii="Symbol" w:eastAsia="Symbol" w:hAnsi="Symbol" w:cs="Symbol" w:hint="default"/>
        <w:w w:val="100"/>
        <w:sz w:val="24"/>
        <w:szCs w:val="24"/>
        <w:lang w:val="es-ES" w:eastAsia="es-ES" w:bidi="es-ES"/>
      </w:rPr>
    </w:lvl>
    <w:lvl w:ilvl="1" w:tplc="9FE48E3C">
      <w:numFmt w:val="bullet"/>
      <w:lvlText w:val="•"/>
      <w:lvlJc w:val="left"/>
      <w:pPr>
        <w:ind w:left="1650" w:hanging="360"/>
      </w:pPr>
      <w:rPr>
        <w:rFonts w:hint="default"/>
        <w:lang w:val="es-ES" w:eastAsia="es-ES" w:bidi="es-ES"/>
      </w:rPr>
    </w:lvl>
    <w:lvl w:ilvl="2" w:tplc="FEF2409A">
      <w:numFmt w:val="bullet"/>
      <w:lvlText w:val="•"/>
      <w:lvlJc w:val="left"/>
      <w:pPr>
        <w:ind w:left="2441" w:hanging="360"/>
      </w:pPr>
      <w:rPr>
        <w:rFonts w:hint="default"/>
        <w:lang w:val="es-ES" w:eastAsia="es-ES" w:bidi="es-ES"/>
      </w:rPr>
    </w:lvl>
    <w:lvl w:ilvl="3" w:tplc="E706533A">
      <w:numFmt w:val="bullet"/>
      <w:lvlText w:val="•"/>
      <w:lvlJc w:val="left"/>
      <w:pPr>
        <w:ind w:left="3231" w:hanging="360"/>
      </w:pPr>
      <w:rPr>
        <w:rFonts w:hint="default"/>
        <w:lang w:val="es-ES" w:eastAsia="es-ES" w:bidi="es-ES"/>
      </w:rPr>
    </w:lvl>
    <w:lvl w:ilvl="4" w:tplc="27CE7A56">
      <w:numFmt w:val="bullet"/>
      <w:lvlText w:val="•"/>
      <w:lvlJc w:val="left"/>
      <w:pPr>
        <w:ind w:left="4022" w:hanging="360"/>
      </w:pPr>
      <w:rPr>
        <w:rFonts w:hint="default"/>
        <w:lang w:val="es-ES" w:eastAsia="es-ES" w:bidi="es-ES"/>
      </w:rPr>
    </w:lvl>
    <w:lvl w:ilvl="5" w:tplc="CFB8554E">
      <w:numFmt w:val="bullet"/>
      <w:lvlText w:val="•"/>
      <w:lvlJc w:val="left"/>
      <w:pPr>
        <w:ind w:left="4813" w:hanging="360"/>
      </w:pPr>
      <w:rPr>
        <w:rFonts w:hint="default"/>
        <w:lang w:val="es-ES" w:eastAsia="es-ES" w:bidi="es-ES"/>
      </w:rPr>
    </w:lvl>
    <w:lvl w:ilvl="6" w:tplc="021C5A8C">
      <w:numFmt w:val="bullet"/>
      <w:lvlText w:val="•"/>
      <w:lvlJc w:val="left"/>
      <w:pPr>
        <w:ind w:left="5603" w:hanging="360"/>
      </w:pPr>
      <w:rPr>
        <w:rFonts w:hint="default"/>
        <w:lang w:val="es-ES" w:eastAsia="es-ES" w:bidi="es-ES"/>
      </w:rPr>
    </w:lvl>
    <w:lvl w:ilvl="7" w:tplc="12B03896">
      <w:numFmt w:val="bullet"/>
      <w:lvlText w:val="•"/>
      <w:lvlJc w:val="left"/>
      <w:pPr>
        <w:ind w:left="6394" w:hanging="360"/>
      </w:pPr>
      <w:rPr>
        <w:rFonts w:hint="default"/>
        <w:lang w:val="es-ES" w:eastAsia="es-ES" w:bidi="es-ES"/>
      </w:rPr>
    </w:lvl>
    <w:lvl w:ilvl="8" w:tplc="1BCA60D4">
      <w:numFmt w:val="bullet"/>
      <w:lvlText w:val="•"/>
      <w:lvlJc w:val="left"/>
      <w:pPr>
        <w:ind w:left="7185" w:hanging="360"/>
      </w:pPr>
      <w:rPr>
        <w:rFonts w:hint="default"/>
        <w:lang w:val="es-ES" w:eastAsia="es-ES" w:bidi="es-ES"/>
      </w:rPr>
    </w:lvl>
  </w:abstractNum>
  <w:num w:numId="1" w16cid:durableId="80150585">
    <w:abstractNumId w:val="3"/>
  </w:num>
  <w:num w:numId="2" w16cid:durableId="443617370">
    <w:abstractNumId w:val="0"/>
  </w:num>
  <w:num w:numId="3" w16cid:durableId="1543591140">
    <w:abstractNumId w:val="2"/>
  </w:num>
  <w:num w:numId="4" w16cid:durableId="930313006">
    <w:abstractNumId w:val="1"/>
  </w:num>
  <w:num w:numId="5" w16cid:durableId="1813398943">
    <w:abstractNumId w:val="1"/>
  </w:num>
  <w:num w:numId="6" w16cid:durableId="619190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AD"/>
    <w:rsid w:val="000B77A6"/>
    <w:rsid w:val="00123281"/>
    <w:rsid w:val="00137E4C"/>
    <w:rsid w:val="001B22AD"/>
    <w:rsid w:val="001D7D77"/>
    <w:rsid w:val="001F02F1"/>
    <w:rsid w:val="00235E4D"/>
    <w:rsid w:val="00261F41"/>
    <w:rsid w:val="0026537E"/>
    <w:rsid w:val="002C0228"/>
    <w:rsid w:val="002F6C10"/>
    <w:rsid w:val="0030543B"/>
    <w:rsid w:val="00360823"/>
    <w:rsid w:val="0036539D"/>
    <w:rsid w:val="00395F54"/>
    <w:rsid w:val="003C35D6"/>
    <w:rsid w:val="003F5A47"/>
    <w:rsid w:val="004361C8"/>
    <w:rsid w:val="004B1075"/>
    <w:rsid w:val="004C1B87"/>
    <w:rsid w:val="004E0336"/>
    <w:rsid w:val="005178EA"/>
    <w:rsid w:val="005343B5"/>
    <w:rsid w:val="00542393"/>
    <w:rsid w:val="0055490B"/>
    <w:rsid w:val="005A093A"/>
    <w:rsid w:val="0061669D"/>
    <w:rsid w:val="00624FAF"/>
    <w:rsid w:val="006317BB"/>
    <w:rsid w:val="0064133A"/>
    <w:rsid w:val="00641A9E"/>
    <w:rsid w:val="006C3B16"/>
    <w:rsid w:val="00702B7C"/>
    <w:rsid w:val="00720524"/>
    <w:rsid w:val="0072466E"/>
    <w:rsid w:val="00724BBC"/>
    <w:rsid w:val="00753C8E"/>
    <w:rsid w:val="007A6814"/>
    <w:rsid w:val="00881BC7"/>
    <w:rsid w:val="00886D27"/>
    <w:rsid w:val="0089531F"/>
    <w:rsid w:val="008E382D"/>
    <w:rsid w:val="009552C4"/>
    <w:rsid w:val="00970EAF"/>
    <w:rsid w:val="009E36B0"/>
    <w:rsid w:val="009F4722"/>
    <w:rsid w:val="00A152FB"/>
    <w:rsid w:val="00A3153A"/>
    <w:rsid w:val="00A57739"/>
    <w:rsid w:val="00AD11A5"/>
    <w:rsid w:val="00AF0A40"/>
    <w:rsid w:val="00B05ED6"/>
    <w:rsid w:val="00B067D9"/>
    <w:rsid w:val="00B06CB4"/>
    <w:rsid w:val="00B56224"/>
    <w:rsid w:val="00BD716A"/>
    <w:rsid w:val="00C96977"/>
    <w:rsid w:val="00CD5CF8"/>
    <w:rsid w:val="00CE0591"/>
    <w:rsid w:val="00CF7339"/>
    <w:rsid w:val="00D024DC"/>
    <w:rsid w:val="00D037AE"/>
    <w:rsid w:val="00D11228"/>
    <w:rsid w:val="00D4575C"/>
    <w:rsid w:val="00D6040C"/>
    <w:rsid w:val="00D654AB"/>
    <w:rsid w:val="00D9500C"/>
    <w:rsid w:val="00DE4EB1"/>
    <w:rsid w:val="00E033CA"/>
    <w:rsid w:val="00E414D6"/>
    <w:rsid w:val="00E61F9C"/>
    <w:rsid w:val="00EE0D09"/>
    <w:rsid w:val="00F125BD"/>
    <w:rsid w:val="00F126C8"/>
    <w:rsid w:val="00F1758C"/>
    <w:rsid w:val="00F711CB"/>
    <w:rsid w:val="00FA1398"/>
    <w:rsid w:val="00FB29B3"/>
    <w:rsid w:val="00FC7F6D"/>
    <w:rsid w:val="00FE6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1D8A"/>
  <w15:docId w15:val="{1F077A6E-081B-43B3-9914-DD2304A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uiPriority w:val="1"/>
    <w:qFormat/>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link w:val="Textoindependiente"/>
    <w:uiPriority w:val="1"/>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semiHidden/>
    <w:rsid w:val="005343B5"/>
    <w:rPr>
      <w:strike w:val="0"/>
      <w:dstrike w:val="0"/>
      <w:color w:val="0000FF"/>
      <w:u w:val="none"/>
    </w:rPr>
  </w:style>
  <w:style w:type="paragraph" w:styleId="Textoindependiente">
    <w:name w:val="Body Text"/>
    <w:basedOn w:val="Normal"/>
    <w:link w:val="TextoindependienteCar"/>
    <w:uiPriority w:val="1"/>
    <w:qFormat/>
    <w:rsid w:val="00724BBC"/>
    <w:pPr>
      <w:suppressAutoHyphens w:val="0"/>
      <w:autoSpaceDE w:val="0"/>
      <w:textAlignment w:val="auto"/>
    </w:pPr>
  </w:style>
  <w:style w:type="character" w:customStyle="1" w:styleId="TextoindependienteCar1">
    <w:name w:val="Texto independiente Car1"/>
    <w:basedOn w:val="Fuentedeprrafopredeter"/>
    <w:uiPriority w:val="99"/>
    <w:semiHidden/>
    <w:rsid w:val="00724BBC"/>
    <w:rPr>
      <w:rFonts w:cs="Mangal"/>
      <w:szCs w:val="21"/>
    </w:rPr>
  </w:style>
  <w:style w:type="paragraph" w:customStyle="1" w:styleId="Ttulo11">
    <w:name w:val="Título 11"/>
    <w:basedOn w:val="Normal"/>
    <w:uiPriority w:val="1"/>
    <w:qFormat/>
    <w:rsid w:val="00724BBC"/>
    <w:pPr>
      <w:suppressAutoHyphens w:val="0"/>
      <w:autoSpaceDE w:val="0"/>
      <w:ind w:left="141"/>
      <w:jc w:val="both"/>
      <w:textAlignment w:val="auto"/>
      <w:outlineLvl w:val="1"/>
    </w:pPr>
    <w:rPr>
      <w:rFonts w:ascii="Arial" w:eastAsia="Arial" w:hAnsi="Arial" w:cs="Arial"/>
      <w:b/>
      <w:bCs/>
      <w:kern w:val="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sroca@vitamine.cat"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7BA503-C368-497D-936A-9D4AB8F2F0D6}"/>
</file>

<file path=customXml/itemProps2.xml><?xml version="1.0" encoding="utf-8"?>
<ds:datastoreItem xmlns:ds="http://schemas.openxmlformats.org/officeDocument/2006/customXml" ds:itemID="{92DFDC14-BDAF-4972-ACFD-EA786A85CE06}"/>
</file>

<file path=customXml/itemProps3.xml><?xml version="1.0" encoding="utf-8"?>
<ds:datastoreItem xmlns:ds="http://schemas.openxmlformats.org/officeDocument/2006/customXml" ds:itemID="{FECA066D-8AAB-43EA-8276-ABB866FE40DF}"/>
</file>

<file path=docProps/app.xml><?xml version="1.0" encoding="utf-8"?>
<Properties xmlns="http://schemas.openxmlformats.org/officeDocument/2006/extended-properties" xmlns:vt="http://schemas.openxmlformats.org/officeDocument/2006/docPropsVTypes">
  <Template>Normal.dotm</Template>
  <TotalTime>33</TotalTime>
  <Pages>3</Pages>
  <Words>963</Words>
  <Characters>5494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HM CINAC BRAINSTIMULATION (Cat)</dc:title>
  <dc:creator>saranieto</dc:creator>
  <cp:lastModifiedBy>Andrea de Veciana</cp:lastModifiedBy>
  <cp:revision>2</cp:revision>
  <cp:lastPrinted>2022-08-23T15:27:00Z</cp:lastPrinted>
  <dcterms:created xsi:type="dcterms:W3CDTF">2022-11-15T14:00:00Z</dcterms:created>
  <dcterms:modified xsi:type="dcterms:W3CDTF">2022-11-15T14:00:00Z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