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CA45B1" w14:textId="4AE31E14" w:rsidR="00B829C7" w:rsidRDefault="00E85899" w:rsidP="00FC4824">
      <w:pPr>
        <w:rPr>
          <w:rFonts w:ascii="Arial" w:eastAsia="Calibri" w:hAnsi="Arial" w:cs="Arial"/>
          <w:b/>
          <w:color w:val="000000"/>
          <w:spacing w:val="-4"/>
          <w:sz w:val="28"/>
          <w:szCs w:val="28"/>
        </w:rPr>
      </w:pPr>
      <w:r>
        <w:rPr>
          <w:noProof/>
        </w:rPr>
        <w:drawing>
          <wp:anchor distT="0" distB="0" distL="114300" distR="114300" simplePos="0" relativeHeight="251657216" behindDoc="1" locked="0" layoutInCell="1" allowOverlap="1" wp14:anchorId="5622C861" wp14:editId="7A593214">
            <wp:simplePos x="0" y="0"/>
            <wp:positionH relativeFrom="column">
              <wp:posOffset>1844040</wp:posOffset>
            </wp:positionH>
            <wp:positionV relativeFrom="paragraph">
              <wp:posOffset>-481965</wp:posOffset>
            </wp:positionV>
            <wp:extent cx="1775460" cy="8159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5460"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04827" w14:textId="77777777" w:rsidR="00B829C7" w:rsidRDefault="00B829C7" w:rsidP="00DC21D8">
      <w:pPr>
        <w:jc w:val="center"/>
        <w:rPr>
          <w:rFonts w:ascii="Arial" w:eastAsia="Calibri" w:hAnsi="Arial" w:cs="Arial"/>
          <w:b/>
          <w:color w:val="000000"/>
          <w:spacing w:val="-4"/>
          <w:sz w:val="28"/>
          <w:szCs w:val="28"/>
        </w:rPr>
      </w:pPr>
    </w:p>
    <w:p w14:paraId="383CEA7E" w14:textId="77777777" w:rsidR="00B829C7" w:rsidRDefault="00B829C7" w:rsidP="00DC21D8">
      <w:pPr>
        <w:jc w:val="center"/>
        <w:rPr>
          <w:rFonts w:ascii="Arial" w:eastAsia="Calibri" w:hAnsi="Arial" w:cs="Arial"/>
          <w:b/>
          <w:color w:val="000000"/>
          <w:spacing w:val="-4"/>
          <w:sz w:val="28"/>
          <w:szCs w:val="28"/>
        </w:rPr>
      </w:pPr>
    </w:p>
    <w:p w14:paraId="13FCB406" w14:textId="77777777" w:rsidR="00B829C7" w:rsidRPr="0036105F" w:rsidRDefault="00632AB7" w:rsidP="00423B23">
      <w:pPr>
        <w:jc w:val="center"/>
        <w:rPr>
          <w:rFonts w:ascii="Arial" w:eastAsia="Calibri" w:hAnsi="Arial" w:cs="Arial"/>
          <w:b/>
          <w:color w:val="000000"/>
          <w:spacing w:val="-4"/>
          <w:sz w:val="22"/>
          <w:szCs w:val="22"/>
          <w:lang w:val="ca-ES"/>
        </w:rPr>
      </w:pPr>
      <w:r w:rsidRPr="0036105F">
        <w:rPr>
          <w:rFonts w:ascii="Arial" w:eastAsia="Calibri" w:hAnsi="Arial" w:cs="Arial"/>
          <w:b/>
          <w:color w:val="000000"/>
          <w:spacing w:val="-4"/>
          <w:sz w:val="22"/>
          <w:szCs w:val="22"/>
          <w:lang w:val="ca-ES"/>
        </w:rPr>
        <w:t>Publicat a</w:t>
      </w:r>
      <w:r w:rsidR="00CB5050" w:rsidRPr="0036105F">
        <w:rPr>
          <w:rFonts w:ascii="Arial" w:eastAsia="Calibri" w:hAnsi="Arial" w:cs="Arial"/>
          <w:b/>
          <w:color w:val="000000"/>
          <w:spacing w:val="-4"/>
          <w:sz w:val="22"/>
          <w:szCs w:val="22"/>
          <w:lang w:val="ca-ES"/>
        </w:rPr>
        <w:t xml:space="preserve"> la revista científica ESC Heart Failure</w:t>
      </w:r>
    </w:p>
    <w:p w14:paraId="60931242" w14:textId="77777777" w:rsidR="008F38F0" w:rsidRPr="0036105F" w:rsidRDefault="008F38F0" w:rsidP="00423B23">
      <w:pPr>
        <w:jc w:val="center"/>
        <w:rPr>
          <w:rFonts w:ascii="Arial" w:eastAsia="Calibri" w:hAnsi="Arial" w:cs="Arial"/>
          <w:b/>
          <w:color w:val="000000"/>
          <w:spacing w:val="-4"/>
          <w:sz w:val="22"/>
          <w:szCs w:val="22"/>
          <w:lang w:val="ca-ES"/>
        </w:rPr>
      </w:pPr>
    </w:p>
    <w:p w14:paraId="05306424" w14:textId="77777777" w:rsidR="00CB5050" w:rsidRPr="0036105F" w:rsidRDefault="00632AB7" w:rsidP="00CB5050">
      <w:pPr>
        <w:jc w:val="center"/>
        <w:rPr>
          <w:rFonts w:ascii="Arial" w:eastAsia="Calibri" w:hAnsi="Arial" w:cs="Arial"/>
          <w:b/>
          <w:color w:val="000000"/>
          <w:spacing w:val="-4"/>
          <w:sz w:val="28"/>
          <w:szCs w:val="28"/>
          <w:lang w:val="ca-ES"/>
        </w:rPr>
      </w:pPr>
      <w:r w:rsidRPr="0036105F">
        <w:rPr>
          <w:rFonts w:ascii="Arial" w:eastAsia="Calibri" w:hAnsi="Arial" w:cs="Arial"/>
          <w:b/>
          <w:color w:val="000000"/>
          <w:spacing w:val="-4"/>
          <w:sz w:val="28"/>
          <w:szCs w:val="28"/>
          <w:lang w:val="ca-ES"/>
        </w:rPr>
        <w:t>INVESTIGADOR</w:t>
      </w:r>
      <w:r w:rsidR="00091B81" w:rsidRPr="0036105F">
        <w:rPr>
          <w:rFonts w:ascii="Arial" w:eastAsia="Calibri" w:hAnsi="Arial" w:cs="Arial"/>
          <w:b/>
          <w:color w:val="000000"/>
          <w:spacing w:val="-4"/>
          <w:sz w:val="28"/>
          <w:szCs w:val="28"/>
          <w:lang w:val="ca-ES"/>
        </w:rPr>
        <w:t xml:space="preserve">S </w:t>
      </w:r>
      <w:r w:rsidRPr="0036105F">
        <w:rPr>
          <w:rFonts w:ascii="Arial" w:eastAsia="Calibri" w:hAnsi="Arial" w:cs="Arial"/>
          <w:b/>
          <w:color w:val="000000"/>
          <w:spacing w:val="-4"/>
          <w:sz w:val="28"/>
          <w:szCs w:val="28"/>
          <w:lang w:val="ca-ES"/>
        </w:rPr>
        <w:t>D’</w:t>
      </w:r>
      <w:r w:rsidR="006A0A25" w:rsidRPr="0036105F">
        <w:rPr>
          <w:rFonts w:ascii="Arial" w:eastAsia="Calibri" w:hAnsi="Arial" w:cs="Arial"/>
          <w:b/>
          <w:color w:val="000000"/>
          <w:spacing w:val="-4"/>
          <w:sz w:val="28"/>
          <w:szCs w:val="28"/>
          <w:lang w:val="ca-ES"/>
        </w:rPr>
        <w:t>HM HOSPITALES</w:t>
      </w:r>
      <w:r w:rsidR="00091B81" w:rsidRPr="0036105F">
        <w:rPr>
          <w:rFonts w:ascii="Arial" w:eastAsia="Calibri" w:hAnsi="Arial" w:cs="Arial"/>
          <w:b/>
          <w:color w:val="000000"/>
          <w:spacing w:val="-4"/>
          <w:sz w:val="28"/>
          <w:szCs w:val="28"/>
          <w:lang w:val="ca-ES"/>
        </w:rPr>
        <w:t xml:space="preserve"> </w:t>
      </w:r>
      <w:r w:rsidRPr="0036105F">
        <w:rPr>
          <w:rFonts w:ascii="Arial" w:eastAsia="Calibri" w:hAnsi="Arial" w:cs="Arial"/>
          <w:b/>
          <w:color w:val="000000"/>
          <w:spacing w:val="-4"/>
          <w:sz w:val="28"/>
          <w:szCs w:val="28"/>
          <w:lang w:val="ca-ES"/>
        </w:rPr>
        <w:t>DEMOSTREN QUE LA DETECCIÓ PRECOÇ DE LA CARDIOTOXICITAT DE TERÀPIES ONCOLÒGIQUE</w:t>
      </w:r>
      <w:r w:rsidR="00CB5050" w:rsidRPr="0036105F">
        <w:rPr>
          <w:rFonts w:ascii="Arial" w:eastAsia="Calibri" w:hAnsi="Arial" w:cs="Arial"/>
          <w:b/>
          <w:color w:val="000000"/>
          <w:spacing w:val="-4"/>
          <w:sz w:val="28"/>
          <w:szCs w:val="28"/>
          <w:lang w:val="ca-ES"/>
        </w:rPr>
        <w:t xml:space="preserve">S </w:t>
      </w:r>
      <w:r w:rsidRPr="0036105F">
        <w:rPr>
          <w:rFonts w:ascii="Arial" w:eastAsia="Calibri" w:hAnsi="Arial" w:cs="Arial"/>
          <w:b/>
          <w:color w:val="000000"/>
          <w:spacing w:val="-4"/>
          <w:sz w:val="28"/>
          <w:szCs w:val="28"/>
          <w:lang w:val="ca-ES"/>
        </w:rPr>
        <w:t>DE CÀ</w:t>
      </w:r>
      <w:r w:rsidR="006A0A25" w:rsidRPr="0036105F">
        <w:rPr>
          <w:rFonts w:ascii="Arial" w:eastAsia="Calibri" w:hAnsi="Arial" w:cs="Arial"/>
          <w:b/>
          <w:color w:val="000000"/>
          <w:spacing w:val="-4"/>
          <w:sz w:val="28"/>
          <w:szCs w:val="28"/>
          <w:lang w:val="ca-ES"/>
        </w:rPr>
        <w:t xml:space="preserve">NCER DE MAMA </w:t>
      </w:r>
      <w:r w:rsidRPr="0036105F">
        <w:rPr>
          <w:rFonts w:ascii="Arial" w:eastAsia="Calibri" w:hAnsi="Arial" w:cs="Arial"/>
          <w:b/>
          <w:color w:val="000000"/>
          <w:spacing w:val="-4"/>
          <w:sz w:val="28"/>
          <w:szCs w:val="28"/>
          <w:lang w:val="ca-ES"/>
        </w:rPr>
        <w:t>REDUEIX LE</w:t>
      </w:r>
      <w:r w:rsidR="00CB5050" w:rsidRPr="0036105F">
        <w:rPr>
          <w:rFonts w:ascii="Arial" w:eastAsia="Calibri" w:hAnsi="Arial" w:cs="Arial"/>
          <w:b/>
          <w:color w:val="000000"/>
          <w:spacing w:val="-4"/>
          <w:sz w:val="28"/>
          <w:szCs w:val="28"/>
          <w:lang w:val="ca-ES"/>
        </w:rPr>
        <w:t xml:space="preserve">S </w:t>
      </w:r>
      <w:r w:rsidRPr="0036105F">
        <w:rPr>
          <w:rFonts w:ascii="Arial" w:eastAsia="Calibri" w:hAnsi="Arial" w:cs="Arial"/>
          <w:b/>
          <w:color w:val="000000"/>
          <w:spacing w:val="-4"/>
          <w:sz w:val="28"/>
          <w:szCs w:val="28"/>
          <w:lang w:val="ca-ES"/>
        </w:rPr>
        <w:t>COMPLICACION</w:t>
      </w:r>
      <w:r w:rsidR="00091B81" w:rsidRPr="0036105F">
        <w:rPr>
          <w:rFonts w:ascii="Arial" w:eastAsia="Calibri" w:hAnsi="Arial" w:cs="Arial"/>
          <w:b/>
          <w:color w:val="000000"/>
          <w:spacing w:val="-4"/>
          <w:sz w:val="28"/>
          <w:szCs w:val="28"/>
          <w:lang w:val="ca-ES"/>
        </w:rPr>
        <w:t>S</w:t>
      </w:r>
      <w:r w:rsidR="009E2305" w:rsidRPr="0036105F">
        <w:rPr>
          <w:rFonts w:ascii="Arial" w:eastAsia="Calibri" w:hAnsi="Arial" w:cs="Arial"/>
          <w:b/>
          <w:color w:val="000000"/>
          <w:spacing w:val="-4"/>
          <w:sz w:val="28"/>
          <w:szCs w:val="28"/>
          <w:lang w:val="ca-ES"/>
        </w:rPr>
        <w:t xml:space="preserve"> </w:t>
      </w:r>
      <w:r w:rsidR="00091B81" w:rsidRPr="0036105F">
        <w:rPr>
          <w:rFonts w:ascii="Arial" w:eastAsia="Calibri" w:hAnsi="Arial" w:cs="Arial"/>
          <w:b/>
          <w:color w:val="000000"/>
          <w:spacing w:val="-4"/>
          <w:sz w:val="28"/>
          <w:szCs w:val="28"/>
          <w:lang w:val="ca-ES"/>
        </w:rPr>
        <w:t>CARDIOVASCUL</w:t>
      </w:r>
      <w:r w:rsidR="00CB5050" w:rsidRPr="0036105F">
        <w:rPr>
          <w:rFonts w:ascii="Arial" w:eastAsia="Calibri" w:hAnsi="Arial" w:cs="Arial"/>
          <w:b/>
          <w:color w:val="000000"/>
          <w:spacing w:val="-4"/>
          <w:sz w:val="28"/>
          <w:szCs w:val="28"/>
          <w:lang w:val="ca-ES"/>
        </w:rPr>
        <w:t>A</w:t>
      </w:r>
      <w:r w:rsidRPr="0036105F">
        <w:rPr>
          <w:rFonts w:ascii="Arial" w:eastAsia="Calibri" w:hAnsi="Arial" w:cs="Arial"/>
          <w:b/>
          <w:color w:val="000000"/>
          <w:spacing w:val="-4"/>
          <w:sz w:val="28"/>
          <w:szCs w:val="28"/>
          <w:lang w:val="ca-ES"/>
        </w:rPr>
        <w:t>RS</w:t>
      </w:r>
      <w:r w:rsidR="00091B81" w:rsidRPr="0036105F">
        <w:rPr>
          <w:rFonts w:ascii="Arial" w:eastAsia="Calibri" w:hAnsi="Arial" w:cs="Arial"/>
          <w:b/>
          <w:color w:val="000000"/>
          <w:spacing w:val="-4"/>
          <w:sz w:val="28"/>
          <w:szCs w:val="28"/>
          <w:lang w:val="ca-ES"/>
        </w:rPr>
        <w:t xml:space="preserve"> </w:t>
      </w:r>
      <w:r w:rsidRPr="0036105F">
        <w:rPr>
          <w:rFonts w:ascii="Arial" w:eastAsia="Calibri" w:hAnsi="Arial" w:cs="Arial"/>
          <w:b/>
          <w:color w:val="000000"/>
          <w:spacing w:val="-4"/>
          <w:sz w:val="28"/>
          <w:szCs w:val="28"/>
          <w:lang w:val="ca-ES"/>
        </w:rPr>
        <w:t>DE LES PACIENT</w:t>
      </w:r>
      <w:r w:rsidR="00CB5050" w:rsidRPr="0036105F">
        <w:rPr>
          <w:rFonts w:ascii="Arial" w:eastAsia="Calibri" w:hAnsi="Arial" w:cs="Arial"/>
          <w:b/>
          <w:color w:val="000000"/>
          <w:spacing w:val="-4"/>
          <w:sz w:val="28"/>
          <w:szCs w:val="28"/>
          <w:lang w:val="ca-ES"/>
        </w:rPr>
        <w:t xml:space="preserve">S </w:t>
      </w:r>
    </w:p>
    <w:p w14:paraId="2C7E7DB7" w14:textId="77777777" w:rsidR="00CB5050" w:rsidRPr="0036105F" w:rsidRDefault="00CB5050" w:rsidP="00CB5050">
      <w:pPr>
        <w:jc w:val="center"/>
        <w:rPr>
          <w:rFonts w:ascii="Arial" w:eastAsia="Calibri" w:hAnsi="Arial" w:cs="Arial"/>
          <w:b/>
          <w:color w:val="000000"/>
          <w:spacing w:val="-4"/>
          <w:sz w:val="28"/>
          <w:szCs w:val="28"/>
          <w:lang w:val="ca-ES"/>
        </w:rPr>
      </w:pPr>
    </w:p>
    <w:p w14:paraId="0BA997A5" w14:textId="77777777" w:rsidR="00091B81" w:rsidRPr="0036105F" w:rsidRDefault="00632AB7" w:rsidP="00CB5050">
      <w:pPr>
        <w:pStyle w:val="normaltextonoticia"/>
        <w:numPr>
          <w:ilvl w:val="0"/>
          <w:numId w:val="2"/>
        </w:numPr>
        <w:tabs>
          <w:tab w:val="num" w:pos="567"/>
        </w:tabs>
        <w:spacing w:before="0" w:after="0"/>
        <w:ind w:left="567" w:right="112"/>
        <w:jc w:val="both"/>
        <w:rPr>
          <w:rFonts w:eastAsia="Arial Unicode MS"/>
          <w:color w:val="auto"/>
          <w:sz w:val="24"/>
          <w:szCs w:val="24"/>
          <w:lang w:val="ca-ES"/>
        </w:rPr>
      </w:pPr>
      <w:r w:rsidRPr="0036105F">
        <w:rPr>
          <w:rFonts w:eastAsia="Arial Unicode MS"/>
          <w:color w:val="auto"/>
          <w:sz w:val="24"/>
          <w:szCs w:val="24"/>
          <w:lang w:val="ca-ES"/>
        </w:rPr>
        <w:t>Per</w:t>
      </w:r>
      <w:r w:rsidR="00CB5050" w:rsidRPr="0036105F">
        <w:rPr>
          <w:rFonts w:eastAsia="Arial Unicode MS"/>
          <w:color w:val="auto"/>
          <w:sz w:val="24"/>
          <w:szCs w:val="24"/>
          <w:lang w:val="ca-ES"/>
        </w:rPr>
        <w:t xml:space="preserve"> </w:t>
      </w:r>
      <w:r w:rsidRPr="0036105F">
        <w:rPr>
          <w:rFonts w:eastAsia="Arial Unicode MS"/>
          <w:color w:val="auto"/>
          <w:sz w:val="24"/>
          <w:szCs w:val="24"/>
          <w:lang w:val="ca-ES"/>
        </w:rPr>
        <w:t>assolir aquesta troballa, s’han</w:t>
      </w:r>
      <w:r w:rsidR="00CB5050" w:rsidRPr="0036105F">
        <w:rPr>
          <w:rFonts w:eastAsia="Arial Unicode MS"/>
          <w:color w:val="auto"/>
          <w:sz w:val="24"/>
          <w:szCs w:val="24"/>
          <w:lang w:val="ca-ES"/>
        </w:rPr>
        <w:t xml:space="preserve"> </w:t>
      </w:r>
      <w:r w:rsidRPr="0036105F">
        <w:rPr>
          <w:rFonts w:eastAsia="Arial Unicode MS"/>
          <w:color w:val="auto"/>
          <w:sz w:val="24"/>
          <w:szCs w:val="24"/>
          <w:lang w:val="ca-ES"/>
        </w:rPr>
        <w:t>combinat</w:t>
      </w:r>
      <w:r w:rsidR="00CB5050" w:rsidRPr="0036105F">
        <w:rPr>
          <w:rFonts w:eastAsia="Arial Unicode MS"/>
          <w:color w:val="auto"/>
          <w:sz w:val="24"/>
          <w:szCs w:val="24"/>
          <w:lang w:val="ca-ES"/>
        </w:rPr>
        <w:t xml:space="preserve"> </w:t>
      </w:r>
      <w:r w:rsidRPr="0036105F">
        <w:rPr>
          <w:rFonts w:eastAsia="Arial Unicode MS"/>
          <w:color w:val="auto"/>
          <w:sz w:val="24"/>
          <w:szCs w:val="24"/>
          <w:lang w:val="ca-ES"/>
        </w:rPr>
        <w:t>eines diagnòstiques, entre les</w:t>
      </w:r>
      <w:r w:rsidR="006A0A25" w:rsidRPr="0036105F">
        <w:rPr>
          <w:rFonts w:eastAsia="Arial Unicode MS"/>
          <w:color w:val="auto"/>
          <w:sz w:val="24"/>
          <w:szCs w:val="24"/>
          <w:lang w:val="ca-ES"/>
        </w:rPr>
        <w:t xml:space="preserve"> que </w:t>
      </w:r>
      <w:r w:rsidRPr="0036105F">
        <w:rPr>
          <w:rFonts w:eastAsia="Arial Unicode MS"/>
          <w:color w:val="auto"/>
          <w:sz w:val="24"/>
          <w:szCs w:val="24"/>
          <w:lang w:val="ca-ES"/>
        </w:rPr>
        <w:t>es troben biomarcadors en sang i tècniques d’</w:t>
      </w:r>
      <w:r w:rsidR="006A0A25" w:rsidRPr="0036105F">
        <w:rPr>
          <w:rFonts w:eastAsia="Arial Unicode MS"/>
          <w:color w:val="auto"/>
          <w:sz w:val="24"/>
          <w:szCs w:val="24"/>
          <w:lang w:val="ca-ES"/>
        </w:rPr>
        <w:t>ima</w:t>
      </w:r>
      <w:r w:rsidRPr="0036105F">
        <w:rPr>
          <w:rFonts w:eastAsia="Arial Unicode MS"/>
          <w:color w:val="auto"/>
          <w:sz w:val="24"/>
          <w:szCs w:val="24"/>
          <w:lang w:val="ca-ES"/>
        </w:rPr>
        <w:t xml:space="preserve">tge, que han </w:t>
      </w:r>
      <w:r w:rsidR="0036105F" w:rsidRPr="0036105F">
        <w:rPr>
          <w:rFonts w:eastAsia="Arial Unicode MS"/>
          <w:color w:val="auto"/>
          <w:sz w:val="24"/>
          <w:szCs w:val="24"/>
          <w:lang w:val="ca-ES"/>
        </w:rPr>
        <w:t>permès</w:t>
      </w:r>
      <w:r w:rsidR="006A0A25" w:rsidRPr="0036105F">
        <w:rPr>
          <w:rFonts w:eastAsia="Arial Unicode MS"/>
          <w:color w:val="auto"/>
          <w:sz w:val="24"/>
          <w:szCs w:val="24"/>
          <w:lang w:val="ca-ES"/>
        </w:rPr>
        <w:t xml:space="preserve"> </w:t>
      </w:r>
      <w:r w:rsidRPr="0036105F">
        <w:rPr>
          <w:rFonts w:eastAsia="Arial Unicode MS"/>
          <w:color w:val="auto"/>
          <w:sz w:val="24"/>
          <w:szCs w:val="24"/>
          <w:lang w:val="ca-ES"/>
        </w:rPr>
        <w:t>definir millor el dany</w:t>
      </w:r>
      <w:r w:rsidR="006A0A25" w:rsidRPr="0036105F">
        <w:rPr>
          <w:rFonts w:eastAsia="Arial Unicode MS"/>
          <w:color w:val="auto"/>
          <w:sz w:val="24"/>
          <w:szCs w:val="24"/>
          <w:lang w:val="ca-ES"/>
        </w:rPr>
        <w:t xml:space="preserve"> </w:t>
      </w:r>
      <w:r w:rsidRPr="0036105F">
        <w:rPr>
          <w:rFonts w:eastAsia="Arial Unicode MS"/>
          <w:color w:val="auto"/>
          <w:sz w:val="24"/>
          <w:szCs w:val="24"/>
          <w:lang w:val="ca-ES"/>
        </w:rPr>
        <w:t>causat per algun</w:t>
      </w:r>
      <w:r w:rsidR="006A0A25" w:rsidRPr="0036105F">
        <w:rPr>
          <w:rFonts w:eastAsia="Arial Unicode MS"/>
          <w:color w:val="auto"/>
          <w:sz w:val="24"/>
          <w:szCs w:val="24"/>
          <w:lang w:val="ca-ES"/>
        </w:rPr>
        <w:t>s tra</w:t>
      </w:r>
      <w:r w:rsidRPr="0036105F">
        <w:rPr>
          <w:rFonts w:eastAsia="Arial Unicode MS"/>
          <w:color w:val="auto"/>
          <w:sz w:val="24"/>
          <w:szCs w:val="24"/>
          <w:lang w:val="ca-ES"/>
        </w:rPr>
        <w:t>ctaments oncològic</w:t>
      </w:r>
      <w:r w:rsidR="006A0A25" w:rsidRPr="0036105F">
        <w:rPr>
          <w:rFonts w:eastAsia="Arial Unicode MS"/>
          <w:color w:val="auto"/>
          <w:sz w:val="24"/>
          <w:szCs w:val="24"/>
          <w:lang w:val="ca-ES"/>
        </w:rPr>
        <w:t>s al</w:t>
      </w:r>
      <w:r w:rsidRPr="0036105F">
        <w:rPr>
          <w:rFonts w:eastAsia="Arial Unicode MS"/>
          <w:color w:val="auto"/>
          <w:sz w:val="24"/>
          <w:szCs w:val="24"/>
          <w:lang w:val="ca-ES"/>
        </w:rPr>
        <w:t xml:space="preserve"> cor</w:t>
      </w:r>
    </w:p>
    <w:p w14:paraId="042B5755" w14:textId="77777777" w:rsidR="00CB5050" w:rsidRPr="0036105F" w:rsidRDefault="00CB5050" w:rsidP="00CB5050">
      <w:pPr>
        <w:pStyle w:val="normaltextonoticia"/>
        <w:spacing w:before="0" w:after="0"/>
        <w:ind w:left="567" w:right="112"/>
        <w:jc w:val="both"/>
        <w:rPr>
          <w:rFonts w:eastAsia="Arial Unicode MS"/>
          <w:color w:val="auto"/>
          <w:sz w:val="24"/>
          <w:szCs w:val="24"/>
          <w:lang w:val="ca-ES"/>
        </w:rPr>
      </w:pPr>
    </w:p>
    <w:p w14:paraId="0DC208CF" w14:textId="77777777" w:rsidR="00CB5050" w:rsidRPr="0036105F" w:rsidRDefault="00632AB7" w:rsidP="00CB5050">
      <w:pPr>
        <w:pStyle w:val="normaltextonoticia"/>
        <w:numPr>
          <w:ilvl w:val="0"/>
          <w:numId w:val="2"/>
        </w:numPr>
        <w:tabs>
          <w:tab w:val="num" w:pos="567"/>
        </w:tabs>
        <w:spacing w:before="0" w:after="0"/>
        <w:ind w:left="567" w:right="112"/>
        <w:jc w:val="both"/>
        <w:rPr>
          <w:rFonts w:eastAsia="Arial Unicode MS"/>
          <w:color w:val="auto"/>
          <w:sz w:val="24"/>
          <w:szCs w:val="24"/>
          <w:lang w:val="ca-ES"/>
        </w:rPr>
      </w:pPr>
      <w:r w:rsidRPr="0036105F">
        <w:rPr>
          <w:rFonts w:eastAsia="Arial Unicode MS"/>
          <w:color w:val="auto"/>
          <w:sz w:val="24"/>
          <w:szCs w:val="24"/>
          <w:lang w:val="ca-ES"/>
        </w:rPr>
        <w:t>Aquest estudi</w:t>
      </w:r>
      <w:r w:rsidR="00CB5050" w:rsidRPr="0036105F">
        <w:rPr>
          <w:rFonts w:eastAsia="Arial Unicode MS"/>
          <w:color w:val="auto"/>
          <w:sz w:val="24"/>
          <w:szCs w:val="24"/>
          <w:lang w:val="ca-ES"/>
        </w:rPr>
        <w:t xml:space="preserve"> pione</w:t>
      </w:r>
      <w:r w:rsidRPr="0036105F">
        <w:rPr>
          <w:rFonts w:eastAsia="Arial Unicode MS"/>
          <w:color w:val="auto"/>
          <w:sz w:val="24"/>
          <w:szCs w:val="24"/>
          <w:lang w:val="ca-ES"/>
        </w:rPr>
        <w:t>r ha estat liderat per cardiòlegs d’HM CIEC amb</w:t>
      </w:r>
      <w:r w:rsidR="00CB5050" w:rsidRPr="0036105F">
        <w:rPr>
          <w:rFonts w:eastAsia="Arial Unicode MS"/>
          <w:color w:val="auto"/>
          <w:sz w:val="24"/>
          <w:szCs w:val="24"/>
          <w:lang w:val="ca-ES"/>
        </w:rPr>
        <w:t xml:space="preserve"> la col</w:t>
      </w:r>
      <w:r w:rsidRPr="0036105F">
        <w:rPr>
          <w:rFonts w:eastAsia="Arial Unicode MS"/>
          <w:color w:val="auto"/>
          <w:sz w:val="24"/>
          <w:szCs w:val="24"/>
          <w:lang w:val="ca-ES"/>
        </w:rPr>
        <w:t>·laboració d’oncòlegs d’</w:t>
      </w:r>
      <w:r w:rsidR="00CB5050" w:rsidRPr="0036105F">
        <w:rPr>
          <w:rFonts w:eastAsia="Arial Unicode MS"/>
          <w:color w:val="auto"/>
          <w:sz w:val="24"/>
          <w:szCs w:val="24"/>
          <w:lang w:val="ca-ES"/>
        </w:rPr>
        <w:t>HM CIOCC</w:t>
      </w:r>
      <w:r w:rsidRPr="0036105F">
        <w:rPr>
          <w:rFonts w:eastAsia="Arial Unicode MS"/>
          <w:color w:val="auto"/>
          <w:sz w:val="24"/>
          <w:szCs w:val="24"/>
          <w:lang w:val="ca-ES"/>
        </w:rPr>
        <w:t xml:space="preserve"> en un exercici d’abordatge</w:t>
      </w:r>
      <w:r w:rsidR="00373F40" w:rsidRPr="0036105F">
        <w:rPr>
          <w:rFonts w:eastAsia="Arial Unicode MS"/>
          <w:color w:val="auto"/>
          <w:sz w:val="24"/>
          <w:szCs w:val="24"/>
          <w:lang w:val="ca-ES"/>
        </w:rPr>
        <w:t xml:space="preserve"> multidisciplinar</w:t>
      </w:r>
      <w:r w:rsidRPr="0036105F">
        <w:rPr>
          <w:rFonts w:eastAsia="Arial Unicode MS"/>
          <w:color w:val="auto"/>
          <w:sz w:val="24"/>
          <w:szCs w:val="24"/>
          <w:lang w:val="ca-ES"/>
        </w:rPr>
        <w:t>i</w:t>
      </w:r>
    </w:p>
    <w:p w14:paraId="67D8B820" w14:textId="77777777" w:rsidR="00CB5050" w:rsidRPr="0036105F" w:rsidRDefault="00CB5050" w:rsidP="00CB5050">
      <w:pPr>
        <w:pStyle w:val="normaltextonoticia"/>
        <w:spacing w:before="0" w:after="0"/>
        <w:ind w:left="567" w:right="112"/>
        <w:jc w:val="both"/>
        <w:rPr>
          <w:rFonts w:eastAsia="Arial Unicode MS"/>
          <w:color w:val="auto"/>
          <w:sz w:val="24"/>
          <w:szCs w:val="24"/>
          <w:lang w:val="ca-ES"/>
        </w:rPr>
      </w:pPr>
    </w:p>
    <w:p w14:paraId="001C960B" w14:textId="77777777" w:rsidR="00F37AF0" w:rsidRPr="0036105F" w:rsidRDefault="00CB5050" w:rsidP="00736B8E">
      <w:pPr>
        <w:pStyle w:val="normaltextonoticia"/>
        <w:numPr>
          <w:ilvl w:val="0"/>
          <w:numId w:val="2"/>
        </w:numPr>
        <w:tabs>
          <w:tab w:val="num" w:pos="567"/>
        </w:tabs>
        <w:spacing w:before="0" w:after="0"/>
        <w:ind w:left="567" w:right="112"/>
        <w:jc w:val="both"/>
        <w:rPr>
          <w:spacing w:val="-4"/>
          <w:sz w:val="24"/>
          <w:szCs w:val="24"/>
          <w:lang w:val="ca-ES"/>
        </w:rPr>
      </w:pPr>
      <w:r w:rsidRPr="0036105F">
        <w:rPr>
          <w:spacing w:val="-4"/>
          <w:sz w:val="24"/>
          <w:szCs w:val="24"/>
          <w:lang w:val="ca-ES"/>
        </w:rPr>
        <w:t xml:space="preserve">La </w:t>
      </w:r>
      <w:r w:rsidRPr="0036105F">
        <w:rPr>
          <w:rFonts w:eastAsia="Arial Unicode MS"/>
          <w:color w:val="auto"/>
          <w:sz w:val="24"/>
          <w:szCs w:val="24"/>
          <w:lang w:val="ca-ES"/>
        </w:rPr>
        <w:t>reali</w:t>
      </w:r>
      <w:r w:rsidR="00632AB7" w:rsidRPr="0036105F">
        <w:rPr>
          <w:rFonts w:eastAsia="Arial Unicode MS"/>
          <w:color w:val="auto"/>
          <w:sz w:val="24"/>
          <w:szCs w:val="24"/>
          <w:lang w:val="ca-ES"/>
        </w:rPr>
        <w:t>tzació d’aquest estudi</w:t>
      </w:r>
      <w:r w:rsidRPr="0036105F">
        <w:rPr>
          <w:rFonts w:eastAsia="Arial Unicode MS"/>
          <w:color w:val="auto"/>
          <w:sz w:val="24"/>
          <w:szCs w:val="24"/>
          <w:lang w:val="ca-ES"/>
        </w:rPr>
        <w:t xml:space="preserve"> </w:t>
      </w:r>
      <w:r w:rsidR="00632AB7" w:rsidRPr="0036105F">
        <w:rPr>
          <w:rFonts w:eastAsia="Arial Unicode MS"/>
          <w:color w:val="auto"/>
          <w:sz w:val="24"/>
          <w:szCs w:val="24"/>
          <w:lang w:val="ca-ES"/>
        </w:rPr>
        <w:t>ha estat possible gràcie</w:t>
      </w:r>
      <w:r w:rsidR="0036105F">
        <w:rPr>
          <w:rFonts w:eastAsia="Arial Unicode MS"/>
          <w:color w:val="auto"/>
          <w:sz w:val="24"/>
          <w:szCs w:val="24"/>
          <w:lang w:val="ca-ES"/>
        </w:rPr>
        <w:t xml:space="preserve">s al finançament </w:t>
      </w:r>
      <w:r w:rsidR="00373F40" w:rsidRPr="0036105F">
        <w:rPr>
          <w:rFonts w:eastAsia="Arial Unicode MS"/>
          <w:color w:val="auto"/>
          <w:sz w:val="24"/>
          <w:szCs w:val="24"/>
          <w:lang w:val="ca-ES"/>
        </w:rPr>
        <w:t>ínte</w:t>
      </w:r>
      <w:r w:rsidR="0036105F">
        <w:rPr>
          <w:rFonts w:eastAsia="Arial Unicode MS"/>
          <w:color w:val="auto"/>
          <w:sz w:val="24"/>
          <w:szCs w:val="24"/>
          <w:lang w:val="ca-ES"/>
        </w:rPr>
        <w:t>grament privat</w:t>
      </w:r>
      <w:r w:rsidRPr="0036105F">
        <w:rPr>
          <w:rFonts w:eastAsia="Arial Unicode MS"/>
          <w:color w:val="auto"/>
          <w:sz w:val="24"/>
          <w:szCs w:val="24"/>
          <w:lang w:val="ca-ES"/>
        </w:rPr>
        <w:t xml:space="preserve"> de la Fundación de Investigación HM Hospitales</w:t>
      </w:r>
      <w:r w:rsidR="00373F40" w:rsidRPr="0036105F">
        <w:rPr>
          <w:rFonts w:eastAsia="Arial Unicode MS"/>
          <w:color w:val="auto"/>
          <w:sz w:val="24"/>
          <w:szCs w:val="24"/>
          <w:lang w:val="ca-ES"/>
        </w:rPr>
        <w:t>,</w:t>
      </w:r>
      <w:r w:rsidRPr="0036105F">
        <w:rPr>
          <w:rFonts w:eastAsia="Arial Unicode MS"/>
          <w:color w:val="auto"/>
          <w:sz w:val="24"/>
          <w:szCs w:val="24"/>
          <w:lang w:val="ca-ES"/>
        </w:rPr>
        <w:t xml:space="preserve"> a través de la Beca </w:t>
      </w:r>
      <w:r w:rsidR="00D476AB" w:rsidRPr="0036105F">
        <w:rPr>
          <w:rFonts w:eastAsia="Arial Unicode MS"/>
          <w:color w:val="auto"/>
          <w:sz w:val="24"/>
          <w:szCs w:val="24"/>
          <w:lang w:val="ca-ES"/>
        </w:rPr>
        <w:t>I</w:t>
      </w:r>
      <w:r w:rsidRPr="0036105F">
        <w:rPr>
          <w:rFonts w:eastAsia="Arial Unicode MS"/>
          <w:color w:val="auto"/>
          <w:sz w:val="24"/>
          <w:szCs w:val="24"/>
          <w:lang w:val="ca-ES"/>
        </w:rPr>
        <w:t>ntramural p</w:t>
      </w:r>
      <w:r w:rsidR="00632AB7" w:rsidRPr="0036105F">
        <w:rPr>
          <w:rFonts w:eastAsia="Arial Unicode MS"/>
          <w:color w:val="auto"/>
          <w:sz w:val="24"/>
          <w:szCs w:val="24"/>
          <w:lang w:val="ca-ES"/>
        </w:rPr>
        <w:t xml:space="preserve">er a grups emergents concedida l’any </w:t>
      </w:r>
      <w:r w:rsidRPr="0036105F">
        <w:rPr>
          <w:rFonts w:eastAsia="Arial Unicode MS"/>
          <w:color w:val="auto"/>
          <w:sz w:val="24"/>
          <w:szCs w:val="24"/>
          <w:lang w:val="ca-ES"/>
        </w:rPr>
        <w:t>2016</w:t>
      </w:r>
    </w:p>
    <w:p w14:paraId="63B4E57B" w14:textId="77777777" w:rsidR="00CB5050" w:rsidRPr="0036105F" w:rsidRDefault="00CB5050" w:rsidP="00CB5050">
      <w:pPr>
        <w:pStyle w:val="Prrafodelista"/>
        <w:rPr>
          <w:spacing w:val="-4"/>
          <w:sz w:val="24"/>
          <w:szCs w:val="24"/>
          <w:lang w:val="ca-ES"/>
        </w:rPr>
      </w:pPr>
    </w:p>
    <w:p w14:paraId="2DD49673" w14:textId="77777777" w:rsidR="00632AB7" w:rsidRPr="0036105F" w:rsidRDefault="00632AB7" w:rsidP="005C7BE6">
      <w:pPr>
        <w:pStyle w:val="Textoindependiente"/>
        <w:spacing w:after="0"/>
        <w:jc w:val="both"/>
        <w:rPr>
          <w:rFonts w:ascii="Arial" w:hAnsi="Arial" w:cs="Arial"/>
          <w:b/>
          <w:lang w:val="ca-ES"/>
        </w:rPr>
      </w:pPr>
    </w:p>
    <w:p w14:paraId="4F9C77D1" w14:textId="77777777" w:rsidR="00632AB7" w:rsidRPr="0036105F" w:rsidRDefault="00C91300" w:rsidP="00632AB7">
      <w:pPr>
        <w:pStyle w:val="Textoindependiente"/>
        <w:spacing w:after="0"/>
        <w:jc w:val="both"/>
        <w:rPr>
          <w:rFonts w:ascii="Arial" w:eastAsia="Arial Unicode MS" w:hAnsi="Arial" w:cs="Arial"/>
          <w:lang w:val="ca-ES"/>
        </w:rPr>
      </w:pPr>
      <w:r w:rsidRPr="0036105F">
        <w:rPr>
          <w:rFonts w:ascii="Arial" w:hAnsi="Arial" w:cs="Arial"/>
          <w:b/>
          <w:lang w:val="ca-ES"/>
        </w:rPr>
        <w:t xml:space="preserve">Madrid, </w:t>
      </w:r>
      <w:r w:rsidR="005770EA" w:rsidRPr="0036105F">
        <w:rPr>
          <w:rFonts w:ascii="Arial" w:hAnsi="Arial" w:cs="Arial"/>
          <w:b/>
          <w:lang w:val="ca-ES"/>
        </w:rPr>
        <w:t>15</w:t>
      </w:r>
      <w:r w:rsidR="007567D1" w:rsidRPr="0036105F">
        <w:rPr>
          <w:rFonts w:ascii="Arial" w:hAnsi="Arial" w:cs="Arial"/>
          <w:b/>
          <w:lang w:val="ca-ES"/>
        </w:rPr>
        <w:t xml:space="preserve"> </w:t>
      </w:r>
      <w:r w:rsidRPr="0036105F">
        <w:rPr>
          <w:rFonts w:ascii="Arial" w:hAnsi="Arial" w:cs="Arial"/>
          <w:b/>
          <w:lang w:val="ca-ES"/>
        </w:rPr>
        <w:t xml:space="preserve">de </w:t>
      </w:r>
      <w:r w:rsidR="00632AB7" w:rsidRPr="0036105F">
        <w:rPr>
          <w:rFonts w:ascii="Arial" w:hAnsi="Arial" w:cs="Arial"/>
          <w:b/>
          <w:lang w:val="ca-ES"/>
        </w:rPr>
        <w:t>març</w:t>
      </w:r>
      <w:r w:rsidR="00970068" w:rsidRPr="0036105F">
        <w:rPr>
          <w:rFonts w:ascii="Arial" w:hAnsi="Arial" w:cs="Arial"/>
          <w:b/>
          <w:lang w:val="ca-ES"/>
        </w:rPr>
        <w:t xml:space="preserve"> de 2022</w:t>
      </w:r>
      <w:r w:rsidRPr="0036105F">
        <w:rPr>
          <w:rFonts w:ascii="Arial" w:hAnsi="Arial" w:cs="Arial"/>
          <w:b/>
          <w:lang w:val="ca-ES"/>
        </w:rPr>
        <w:t xml:space="preserve">.- </w:t>
      </w:r>
      <w:r w:rsidR="00632AB7" w:rsidRPr="0036105F">
        <w:rPr>
          <w:rFonts w:ascii="Arial" w:eastAsia="Arial Unicode MS" w:hAnsi="Arial" w:cs="Arial"/>
          <w:lang w:val="ca-ES"/>
        </w:rPr>
        <w:t>Cardiòlegs i oncòlegs espanyols de la Fundación de Investigación HM Hospitales (Fundación HM) han aconseguit demostrar la possibilitat de detectar de manera precoç la cardiotoxicitat produïda per teràpies oncològiques en càncer de mama gràcies a la utilització de marcadors en sang i tècniques d'imatge. Aquesta troballa ha estat clau per reduir i prevenir les complicacions cardiovasculars existents en aquest tipus de pacients i afegeix valor al que s'ha publicat prèviament.</w:t>
      </w:r>
    </w:p>
    <w:p w14:paraId="40AD760D" w14:textId="77777777" w:rsidR="00632AB7" w:rsidRPr="0036105F" w:rsidRDefault="00632AB7" w:rsidP="00632AB7">
      <w:pPr>
        <w:pStyle w:val="Textoindependiente"/>
        <w:spacing w:after="0"/>
        <w:jc w:val="both"/>
        <w:rPr>
          <w:rFonts w:ascii="Arial" w:eastAsia="Arial Unicode MS" w:hAnsi="Arial" w:cs="Arial"/>
          <w:lang w:val="ca-ES"/>
        </w:rPr>
      </w:pPr>
    </w:p>
    <w:p w14:paraId="5996A47E" w14:textId="77777777" w:rsidR="00632AB7" w:rsidRPr="0036105F" w:rsidRDefault="00632AB7" w:rsidP="00632AB7">
      <w:pPr>
        <w:pStyle w:val="Textoindependiente"/>
        <w:spacing w:after="0"/>
        <w:jc w:val="both"/>
        <w:rPr>
          <w:rFonts w:ascii="Arial" w:eastAsia="Arial Unicode MS" w:hAnsi="Arial" w:cs="Arial"/>
          <w:lang w:val="ca-ES"/>
        </w:rPr>
      </w:pPr>
      <w:r w:rsidRPr="0036105F">
        <w:rPr>
          <w:rFonts w:ascii="Arial" w:eastAsia="Arial Unicode MS" w:hAnsi="Arial" w:cs="Arial"/>
          <w:lang w:val="ca-ES"/>
        </w:rPr>
        <w:t>La literatura científica havia demostrat des de fa dècades la relació causa-efecte que alguns tractaments oncològics tenen sobre la salut cardiovascular. La principal preocupació era tradicionalment combatre el càncer, quedant en un segon pla el dany miocàrdic.</w:t>
      </w:r>
    </w:p>
    <w:p w14:paraId="03315277" w14:textId="77777777" w:rsidR="00632AB7" w:rsidRPr="0036105F" w:rsidRDefault="00632AB7" w:rsidP="00632AB7">
      <w:pPr>
        <w:pStyle w:val="Textoindependiente"/>
        <w:spacing w:after="0"/>
        <w:jc w:val="both"/>
        <w:rPr>
          <w:rFonts w:ascii="Arial" w:eastAsia="Arial Unicode MS" w:hAnsi="Arial" w:cs="Arial"/>
          <w:lang w:val="ca-ES"/>
        </w:rPr>
      </w:pPr>
    </w:p>
    <w:p w14:paraId="163546CC" w14:textId="77777777" w:rsidR="00632AB7" w:rsidRPr="0036105F" w:rsidRDefault="00632AB7" w:rsidP="00632AB7">
      <w:pPr>
        <w:pStyle w:val="Textoindependiente"/>
        <w:spacing w:after="0"/>
        <w:jc w:val="both"/>
        <w:rPr>
          <w:rFonts w:ascii="Arial" w:eastAsia="Arial Unicode MS" w:hAnsi="Arial" w:cs="Arial"/>
          <w:lang w:val="ca-ES"/>
        </w:rPr>
      </w:pPr>
      <w:r w:rsidRPr="0036105F">
        <w:rPr>
          <w:rFonts w:ascii="Arial" w:eastAsia="Arial Unicode MS" w:hAnsi="Arial" w:cs="Arial"/>
          <w:lang w:val="ca-ES"/>
        </w:rPr>
        <w:t>Un</w:t>
      </w:r>
      <w:r w:rsidR="00A04D35" w:rsidRPr="0036105F">
        <w:rPr>
          <w:rFonts w:ascii="Arial" w:eastAsia="Arial Unicode MS" w:hAnsi="Arial" w:cs="Arial"/>
          <w:lang w:val="ca-ES"/>
        </w:rPr>
        <w:t xml:space="preserve"> grup de cardiòlegs de la Unidad de Imagen Cardíaca d’HM Hospitales, integrada en el Centro Integral de Enfermedades</w:t>
      </w:r>
      <w:r w:rsidRPr="0036105F">
        <w:rPr>
          <w:rFonts w:ascii="Arial" w:eastAsia="Arial Unicode MS" w:hAnsi="Arial" w:cs="Arial"/>
          <w:lang w:val="ca-ES"/>
        </w:rPr>
        <w:t xml:space="preserve"> Cardiovascular</w:t>
      </w:r>
      <w:r w:rsidR="00A04D35" w:rsidRPr="0036105F">
        <w:rPr>
          <w:rFonts w:ascii="Arial" w:eastAsia="Arial Unicode MS" w:hAnsi="Arial" w:cs="Arial"/>
          <w:lang w:val="ca-ES"/>
        </w:rPr>
        <w:t>e</w:t>
      </w:r>
      <w:r w:rsidRPr="0036105F">
        <w:rPr>
          <w:rFonts w:ascii="Arial" w:eastAsia="Arial Unicode MS" w:hAnsi="Arial" w:cs="Arial"/>
          <w:lang w:val="ca-ES"/>
        </w:rPr>
        <w:t>s HM CIEC, va començar aquesta línia de recerca en col·l</w:t>
      </w:r>
      <w:r w:rsidR="00A04D35" w:rsidRPr="0036105F">
        <w:rPr>
          <w:rFonts w:ascii="Arial" w:eastAsia="Arial Unicode MS" w:hAnsi="Arial" w:cs="Arial"/>
          <w:lang w:val="ca-ES"/>
        </w:rPr>
        <w:t>aboració amb oncòlegs del Centro Integral Oncoló</w:t>
      </w:r>
      <w:r w:rsidRPr="0036105F">
        <w:rPr>
          <w:rFonts w:ascii="Arial" w:eastAsia="Arial Unicode MS" w:hAnsi="Arial" w:cs="Arial"/>
          <w:lang w:val="ca-ES"/>
        </w:rPr>
        <w:t>gic</w:t>
      </w:r>
      <w:r w:rsidR="00A04D35" w:rsidRPr="0036105F">
        <w:rPr>
          <w:rFonts w:ascii="Arial" w:eastAsia="Arial Unicode MS" w:hAnsi="Arial" w:cs="Arial"/>
          <w:lang w:val="ca-ES"/>
        </w:rPr>
        <w:t>o</w:t>
      </w:r>
      <w:r w:rsidRPr="0036105F">
        <w:rPr>
          <w:rFonts w:ascii="Arial" w:eastAsia="Arial Unicode MS" w:hAnsi="Arial" w:cs="Arial"/>
          <w:lang w:val="ca-ES"/>
        </w:rPr>
        <w:t xml:space="preserve"> Clara C</w:t>
      </w:r>
      <w:r w:rsidR="00A04D35" w:rsidRPr="0036105F">
        <w:rPr>
          <w:rFonts w:ascii="Arial" w:eastAsia="Arial Unicode MS" w:hAnsi="Arial" w:cs="Arial"/>
          <w:lang w:val="ca-ES"/>
        </w:rPr>
        <w:t>ampal HM CIOCC</w:t>
      </w:r>
      <w:r w:rsidRPr="0036105F">
        <w:rPr>
          <w:rFonts w:ascii="Arial" w:eastAsia="Arial Unicode MS" w:hAnsi="Arial" w:cs="Arial"/>
          <w:lang w:val="ca-ES"/>
        </w:rPr>
        <w:t>, finançats íntegrament per la Fundació</w:t>
      </w:r>
      <w:r w:rsidR="00A04D35" w:rsidRPr="0036105F">
        <w:rPr>
          <w:rFonts w:ascii="Arial" w:eastAsia="Arial Unicode MS" w:hAnsi="Arial" w:cs="Arial"/>
          <w:lang w:val="ca-ES"/>
        </w:rPr>
        <w:t>n de Investigación</w:t>
      </w:r>
      <w:r w:rsidRPr="0036105F">
        <w:rPr>
          <w:rFonts w:ascii="Arial" w:eastAsia="Arial Unicode MS" w:hAnsi="Arial" w:cs="Arial"/>
          <w:lang w:val="ca-ES"/>
        </w:rPr>
        <w:t xml:space="preserve"> HM Hospital</w:t>
      </w:r>
      <w:r w:rsidR="00A04D35" w:rsidRPr="0036105F">
        <w:rPr>
          <w:rFonts w:ascii="Arial" w:eastAsia="Arial Unicode MS" w:hAnsi="Arial" w:cs="Arial"/>
          <w:lang w:val="ca-ES"/>
        </w:rPr>
        <w:t>e</w:t>
      </w:r>
      <w:r w:rsidRPr="0036105F">
        <w:rPr>
          <w:rFonts w:ascii="Arial" w:eastAsia="Arial Unicode MS" w:hAnsi="Arial" w:cs="Arial"/>
          <w:lang w:val="ca-ES"/>
        </w:rPr>
        <w:t>s, a través de la Beca Intramural per a grups emergents concedida el 2016.</w:t>
      </w:r>
    </w:p>
    <w:p w14:paraId="14E9AFFE" w14:textId="77777777" w:rsidR="00632AB7" w:rsidRPr="0036105F" w:rsidRDefault="00632AB7" w:rsidP="00632AB7">
      <w:pPr>
        <w:pStyle w:val="Textoindependiente"/>
        <w:spacing w:after="0"/>
        <w:jc w:val="both"/>
        <w:rPr>
          <w:rFonts w:ascii="Arial" w:eastAsia="Arial Unicode MS" w:hAnsi="Arial" w:cs="Arial"/>
          <w:lang w:val="ca-ES"/>
        </w:rPr>
      </w:pPr>
    </w:p>
    <w:p w14:paraId="6411705F" w14:textId="77777777" w:rsidR="00632AB7" w:rsidRPr="0036105F" w:rsidRDefault="00632AB7" w:rsidP="00632AB7">
      <w:pPr>
        <w:pStyle w:val="Textoindependiente"/>
        <w:spacing w:after="0"/>
        <w:jc w:val="both"/>
        <w:rPr>
          <w:rFonts w:ascii="Arial" w:eastAsia="Arial Unicode MS" w:hAnsi="Arial" w:cs="Arial"/>
          <w:lang w:val="ca-ES"/>
        </w:rPr>
      </w:pPr>
      <w:r w:rsidRPr="0036105F">
        <w:rPr>
          <w:rFonts w:ascii="Arial" w:eastAsia="Arial Unicode MS" w:hAnsi="Arial" w:cs="Arial"/>
          <w:lang w:val="ca-ES"/>
        </w:rPr>
        <w:t>Després de cinc anys d'investigacions acaben de publicar a la revista científica 'ESC Heart Failure' un estudi que recull els resultats d'un monitoratge exhaustiu cardiològic mitjançant tècniques d'imatge amb ecocardiografia avançada i biomarcadors de dany miocàrdic en dones amb càncer de mama durant el tractament oncològic .</w:t>
      </w:r>
    </w:p>
    <w:p w14:paraId="0C10E932" w14:textId="77777777" w:rsidR="00632AB7" w:rsidRPr="0036105F" w:rsidRDefault="00632AB7" w:rsidP="00632AB7">
      <w:pPr>
        <w:pStyle w:val="Textoindependiente"/>
        <w:spacing w:after="0"/>
        <w:jc w:val="both"/>
        <w:rPr>
          <w:rFonts w:ascii="Arial" w:eastAsia="Arial Unicode MS" w:hAnsi="Arial" w:cs="Arial"/>
          <w:lang w:val="ca-ES"/>
        </w:rPr>
      </w:pPr>
    </w:p>
    <w:p w14:paraId="7FCEE03A" w14:textId="77777777" w:rsidR="00632AB7" w:rsidRPr="0036105F" w:rsidRDefault="00632AB7" w:rsidP="00632AB7">
      <w:pPr>
        <w:pStyle w:val="Textoindependiente"/>
        <w:spacing w:after="0"/>
        <w:jc w:val="both"/>
        <w:rPr>
          <w:rFonts w:ascii="Arial" w:eastAsia="Arial Unicode MS" w:hAnsi="Arial" w:cs="Arial"/>
          <w:lang w:val="ca-ES"/>
        </w:rPr>
      </w:pPr>
      <w:r w:rsidRPr="0036105F">
        <w:rPr>
          <w:rFonts w:ascii="Arial" w:eastAsia="Arial Unicode MS" w:hAnsi="Arial" w:cs="Arial"/>
          <w:lang w:val="ca-ES"/>
        </w:rPr>
        <w:t>Aquest estudi, liderat per la Dra. Belén Díaz Antón, cardiòloga especialista en imatge cardiovascular i cardiooncologia, posa de manifest que els paràmetres més precoços per detectar cardiotoxicitat són el strain longitudinal global (mesura de deformació miocàrdica) i el volum telesistòlic del vent</w:t>
      </w:r>
      <w:r w:rsidR="00A04D35" w:rsidRPr="0036105F">
        <w:rPr>
          <w:rFonts w:ascii="Arial" w:eastAsia="Arial Unicode MS" w:hAnsi="Arial" w:cs="Arial"/>
          <w:lang w:val="ca-ES"/>
        </w:rPr>
        <w:t>ricle</w:t>
      </w:r>
      <w:r w:rsidRPr="0036105F">
        <w:rPr>
          <w:rFonts w:ascii="Arial" w:eastAsia="Arial Unicode MS" w:hAnsi="Arial" w:cs="Arial"/>
          <w:lang w:val="ca-ES"/>
        </w:rPr>
        <w:t xml:space="preserve"> esquerre. “A més, hem vist que el moment òptim per detectar aquesta toxicitat mitjançant paràmetres ecocardiogràfics se situa al voltant del mes després d'haver completat el tractament amb antraciclines”.</w:t>
      </w:r>
    </w:p>
    <w:p w14:paraId="3E7D12B2" w14:textId="77777777" w:rsidR="00632AB7" w:rsidRPr="0036105F" w:rsidRDefault="00632AB7" w:rsidP="00632AB7">
      <w:pPr>
        <w:pStyle w:val="Textoindependiente"/>
        <w:spacing w:after="0"/>
        <w:jc w:val="both"/>
        <w:rPr>
          <w:rFonts w:ascii="Arial" w:eastAsia="Arial Unicode MS" w:hAnsi="Arial" w:cs="Arial"/>
          <w:lang w:val="ca-ES"/>
        </w:rPr>
      </w:pPr>
    </w:p>
    <w:p w14:paraId="5F4319CB" w14:textId="77777777" w:rsidR="00632AB7" w:rsidRPr="0036105F" w:rsidRDefault="00632AB7" w:rsidP="00632AB7">
      <w:pPr>
        <w:pStyle w:val="Textoindependiente"/>
        <w:spacing w:after="0"/>
        <w:jc w:val="both"/>
        <w:rPr>
          <w:rFonts w:ascii="Arial" w:eastAsia="Arial Unicode MS" w:hAnsi="Arial" w:cs="Arial"/>
          <w:b/>
          <w:lang w:val="ca-ES"/>
        </w:rPr>
      </w:pPr>
      <w:r w:rsidRPr="0036105F">
        <w:rPr>
          <w:rFonts w:ascii="Arial" w:eastAsia="Arial Unicode MS" w:hAnsi="Arial" w:cs="Arial"/>
          <w:b/>
          <w:lang w:val="ca-ES"/>
        </w:rPr>
        <w:t>Imatge cardíaca, clau</w:t>
      </w:r>
    </w:p>
    <w:p w14:paraId="2C416680" w14:textId="77777777" w:rsidR="00632AB7" w:rsidRPr="0036105F" w:rsidRDefault="00632AB7" w:rsidP="00632AB7">
      <w:pPr>
        <w:pStyle w:val="Textoindependiente"/>
        <w:spacing w:after="0"/>
        <w:jc w:val="both"/>
        <w:rPr>
          <w:rFonts w:ascii="Arial" w:eastAsia="Arial Unicode MS" w:hAnsi="Arial" w:cs="Arial"/>
          <w:lang w:val="ca-ES"/>
        </w:rPr>
      </w:pPr>
      <w:r w:rsidRPr="0036105F">
        <w:rPr>
          <w:rFonts w:ascii="Arial" w:eastAsia="Arial Unicode MS" w:hAnsi="Arial" w:cs="Arial"/>
          <w:lang w:val="ca-ES"/>
        </w:rPr>
        <w:t>Una de l</w:t>
      </w:r>
      <w:r w:rsidR="00A04D35" w:rsidRPr="0036105F">
        <w:rPr>
          <w:rFonts w:ascii="Arial" w:eastAsia="Arial Unicode MS" w:hAnsi="Arial" w:cs="Arial"/>
          <w:lang w:val="ca-ES"/>
        </w:rPr>
        <w:t>es principals fortaleses de l’</w:t>
      </w:r>
      <w:r w:rsidRPr="0036105F">
        <w:rPr>
          <w:rFonts w:ascii="Arial" w:eastAsia="Arial Unicode MS" w:hAnsi="Arial" w:cs="Arial"/>
          <w:lang w:val="ca-ES"/>
        </w:rPr>
        <w:t>estudi és que s'han pogut correlacionar marcadors analítics amb tècniques d'imatge cardíaca. Les troponines són marcadors de lesió miocàrdica que clàssicament s'han emprat al camp de la cardiooncologia. Tot i això, el paper de les troponines més modernes, ultrasensibles, està menys definit. “En aquest sentit, el nostre estudi contribueix a entendre aquests nous biomarcadors. La troponina ultrasensible pateix un augment progressiu al llarg dels cicles amb antraciclines, assolint un pic màxim als 96 dies des de l'inici del tractament, i al 62,5% de les dones es van detectar xifres patològiques”, indica la Dra. Belén Díaz, primera signant del treball.</w:t>
      </w:r>
    </w:p>
    <w:p w14:paraId="64060999" w14:textId="77777777" w:rsidR="00632AB7" w:rsidRPr="0036105F" w:rsidRDefault="00632AB7" w:rsidP="00632AB7">
      <w:pPr>
        <w:pStyle w:val="Textoindependiente"/>
        <w:spacing w:after="0"/>
        <w:jc w:val="both"/>
        <w:rPr>
          <w:rFonts w:ascii="Arial" w:eastAsia="Arial Unicode MS" w:hAnsi="Arial" w:cs="Arial"/>
          <w:lang w:val="ca-ES"/>
        </w:rPr>
      </w:pPr>
    </w:p>
    <w:p w14:paraId="56AB2F43" w14:textId="77777777" w:rsidR="00632AB7" w:rsidRPr="0036105F" w:rsidRDefault="00632AB7" w:rsidP="00632AB7">
      <w:pPr>
        <w:pStyle w:val="Textoindependiente"/>
        <w:spacing w:after="0"/>
        <w:jc w:val="both"/>
        <w:rPr>
          <w:rFonts w:ascii="Arial" w:eastAsia="Arial Unicode MS" w:hAnsi="Arial" w:cs="Arial"/>
          <w:lang w:val="ca-ES"/>
        </w:rPr>
      </w:pPr>
      <w:r w:rsidRPr="0036105F">
        <w:rPr>
          <w:rFonts w:ascii="Arial" w:eastAsia="Arial Unicode MS" w:hAnsi="Arial" w:cs="Arial"/>
          <w:lang w:val="ca-ES"/>
        </w:rPr>
        <w:t>A més, hem pogut analitzar la toxicitat addicional per l'ús d'anticossos monoclonals anti-HER2 (trastuzumab), un dels tractaments habituals per abordar aquest subtipus de càncer de mama. “Una dada reveladora és que el patró de toxicitat que mostra el trastuzumab difereix de l'induït per les antraciclines. En pacients sota tractament amb trastuzumab no hem observat elevació de les xifres de troponina al llarg del tractament, però sí que hem observat modificacions en els paràmetres ecocardiogràfics, per la qual cosa en aquests casos és preferible emprar les tècniques d'imatge per a l'screen</w:t>
      </w:r>
      <w:r w:rsidR="000C24DB" w:rsidRPr="0036105F">
        <w:rPr>
          <w:rFonts w:ascii="Arial" w:eastAsia="Arial Unicode MS" w:hAnsi="Arial" w:cs="Arial"/>
          <w:lang w:val="ca-ES"/>
        </w:rPr>
        <w:t>ing de la toxicitat</w:t>
      </w:r>
      <w:r w:rsidRPr="0036105F">
        <w:rPr>
          <w:rFonts w:ascii="Arial" w:eastAsia="Arial Unicode MS" w:hAnsi="Arial" w:cs="Arial"/>
          <w:lang w:val="ca-ES"/>
        </w:rPr>
        <w:t>”, explica la Dra. Belén Díaz.</w:t>
      </w:r>
    </w:p>
    <w:p w14:paraId="004100C6" w14:textId="77777777" w:rsidR="00632AB7" w:rsidRPr="0036105F" w:rsidRDefault="00632AB7" w:rsidP="000C24DB">
      <w:pPr>
        <w:pStyle w:val="Textoindependiente"/>
        <w:spacing w:after="0"/>
        <w:jc w:val="both"/>
        <w:rPr>
          <w:rFonts w:ascii="Arial" w:eastAsia="Arial Unicode MS" w:hAnsi="Arial" w:cs="Arial"/>
          <w:lang w:val="ca-ES"/>
        </w:rPr>
      </w:pPr>
    </w:p>
    <w:p w14:paraId="58C760D4" w14:textId="77777777" w:rsidR="000C24DB" w:rsidRPr="0036105F" w:rsidRDefault="000C24DB" w:rsidP="000C24DB">
      <w:pPr>
        <w:pStyle w:val="Textoindependiente"/>
        <w:spacing w:after="0"/>
        <w:jc w:val="both"/>
        <w:rPr>
          <w:rFonts w:ascii="Arial" w:eastAsia="Arial Unicode MS" w:hAnsi="Arial" w:cs="Arial"/>
          <w:b/>
          <w:lang w:val="ca-ES"/>
        </w:rPr>
      </w:pPr>
      <w:r w:rsidRPr="0036105F">
        <w:rPr>
          <w:rFonts w:ascii="Arial" w:eastAsia="Arial Unicode MS" w:hAnsi="Arial" w:cs="Arial"/>
          <w:b/>
          <w:lang w:val="ca-ES"/>
        </w:rPr>
        <w:t>Repte per a la ciència</w:t>
      </w:r>
    </w:p>
    <w:p w14:paraId="73DA87FF" w14:textId="77777777" w:rsidR="000C24DB" w:rsidRPr="0036105F" w:rsidRDefault="000C24DB" w:rsidP="000C24DB">
      <w:pPr>
        <w:pStyle w:val="Textoindependiente"/>
        <w:spacing w:after="0"/>
        <w:jc w:val="both"/>
        <w:rPr>
          <w:rFonts w:ascii="Arial" w:eastAsia="Arial Unicode MS" w:hAnsi="Arial" w:cs="Arial"/>
          <w:lang w:val="ca-ES"/>
        </w:rPr>
      </w:pPr>
      <w:r w:rsidRPr="0036105F">
        <w:rPr>
          <w:rFonts w:ascii="Arial" w:eastAsia="Arial Unicode MS" w:hAnsi="Arial" w:cs="Arial"/>
          <w:lang w:val="ca-ES"/>
        </w:rPr>
        <w:t>En càncer de mama, la primera línia de tractament quimioteràpic inclou l'administració d'antraciclines i/o el trastuzumab (anticòs monoclonal), en funció del tipus de tumor. Aquests fàrmacs, altament eficaços en el control de la malaltia oncològica, poden induir toxicitat cardíaca, sobretot en pacients amb risc cardiovascular elevat, antecedents de radioteràpia mediastínica o teràpia concomitant amb altres agents com la ciclofosfamida. A més, la cardiotoxicitat pot aparèixer a qualsevol dosi de tractament i en absència d'aquests factors, per això identificar els pacients que la desenvoluparan és tot un repte per a la ciència.</w:t>
      </w:r>
    </w:p>
    <w:p w14:paraId="21A027D7" w14:textId="77777777" w:rsidR="000C24DB" w:rsidRPr="0036105F" w:rsidRDefault="000C24DB" w:rsidP="000C24DB">
      <w:pPr>
        <w:pStyle w:val="Textoindependiente"/>
        <w:spacing w:after="0"/>
        <w:jc w:val="both"/>
        <w:rPr>
          <w:rFonts w:ascii="Arial" w:eastAsia="Arial Unicode MS" w:hAnsi="Arial" w:cs="Arial"/>
          <w:lang w:val="ca-ES"/>
        </w:rPr>
      </w:pPr>
    </w:p>
    <w:p w14:paraId="182533A8" w14:textId="77777777" w:rsidR="000C24DB" w:rsidRPr="0036105F" w:rsidRDefault="000C24DB" w:rsidP="000C24DB">
      <w:pPr>
        <w:pStyle w:val="Textoindependiente"/>
        <w:spacing w:after="0"/>
        <w:jc w:val="both"/>
        <w:rPr>
          <w:rFonts w:ascii="Arial" w:eastAsia="Arial Unicode MS" w:hAnsi="Arial" w:cs="Arial"/>
          <w:lang w:val="ca-ES"/>
        </w:rPr>
      </w:pPr>
      <w:r w:rsidRPr="0036105F">
        <w:rPr>
          <w:rFonts w:ascii="Arial" w:eastAsia="Arial Unicode MS" w:hAnsi="Arial" w:cs="Arial"/>
          <w:lang w:val="ca-ES"/>
        </w:rPr>
        <w:t>Actualment, hi ha un interès creixent a detectar de manera precoç el dany miocàrdic durant el tractament amb aquest tipus de fàrmacs. “La importància d'una detecció precoç del dany miocàrdic és clau per disminuir les complicacions cardiovasculars i evitar la suspensió dels antitumorals. A més, instaurar un tractament precoç té un impacte més gran en la potencial reversibilitat del dany miocàrdic produït. Per aquest motiu, la detecció precoç de cardiotoxicitat s'ha convertit en un objectiu primordial tant per a cardiòlegs com per a oncòlegs”, conclou la Dra. Belén Díaz.</w:t>
      </w:r>
    </w:p>
    <w:p w14:paraId="663B719F" w14:textId="77777777" w:rsidR="000C24DB" w:rsidRPr="0036105F" w:rsidRDefault="000C24DB" w:rsidP="000C24DB">
      <w:pPr>
        <w:pStyle w:val="Textoindependiente"/>
        <w:spacing w:after="0"/>
        <w:jc w:val="both"/>
        <w:rPr>
          <w:rFonts w:ascii="Arial" w:eastAsia="Arial Unicode MS" w:hAnsi="Arial" w:cs="Arial"/>
          <w:lang w:val="ca-ES"/>
        </w:rPr>
      </w:pPr>
    </w:p>
    <w:p w14:paraId="1182C671" w14:textId="77777777" w:rsidR="000C24DB" w:rsidRPr="0036105F" w:rsidRDefault="0036105F" w:rsidP="000C24DB">
      <w:pPr>
        <w:pStyle w:val="Textoindependiente"/>
        <w:spacing w:after="0"/>
        <w:jc w:val="both"/>
        <w:rPr>
          <w:rFonts w:ascii="Arial" w:eastAsia="Arial Unicode MS" w:hAnsi="Arial" w:cs="Arial"/>
          <w:b/>
          <w:lang w:val="ca-ES"/>
        </w:rPr>
      </w:pPr>
      <w:r>
        <w:rPr>
          <w:rFonts w:ascii="Arial" w:eastAsia="Arial Unicode MS" w:hAnsi="Arial" w:cs="Arial"/>
          <w:b/>
          <w:lang w:val="ca-ES"/>
        </w:rPr>
        <w:lastRenderedPageBreak/>
        <w:t>Col·laboració multidisciplinà</w:t>
      </w:r>
      <w:r w:rsidR="000C24DB" w:rsidRPr="0036105F">
        <w:rPr>
          <w:rFonts w:ascii="Arial" w:eastAsia="Arial Unicode MS" w:hAnsi="Arial" w:cs="Arial"/>
          <w:b/>
          <w:lang w:val="ca-ES"/>
        </w:rPr>
        <w:t>r</w:t>
      </w:r>
      <w:r>
        <w:rPr>
          <w:rFonts w:ascii="Arial" w:eastAsia="Arial Unicode MS" w:hAnsi="Arial" w:cs="Arial"/>
          <w:b/>
          <w:lang w:val="ca-ES"/>
        </w:rPr>
        <w:t>ia</w:t>
      </w:r>
    </w:p>
    <w:p w14:paraId="6103A32F" w14:textId="77777777" w:rsidR="000C24DB" w:rsidRPr="0036105F" w:rsidRDefault="000C24DB" w:rsidP="000C24DB">
      <w:pPr>
        <w:pStyle w:val="Textoindependiente"/>
        <w:spacing w:after="0"/>
        <w:jc w:val="both"/>
        <w:rPr>
          <w:rFonts w:ascii="Arial" w:eastAsia="Arial Unicode MS" w:hAnsi="Arial" w:cs="Arial"/>
          <w:lang w:val="ca-ES"/>
        </w:rPr>
      </w:pPr>
      <w:r w:rsidRPr="0036105F">
        <w:rPr>
          <w:rFonts w:ascii="Arial" w:eastAsia="Arial Unicode MS" w:hAnsi="Arial" w:cs="Arial"/>
          <w:lang w:val="ca-ES"/>
        </w:rPr>
        <w:t>Aquest treball ha estat possible gràcies a una col·laboració entre cardiòlegs i oncòlegs, emmarcats en un projecte finançant per la Fundación HM a través de la Beca Intramural per a grups emergents concedida l’any 2016. Tal com indica la Dra. Leticia Fernández-Friera, ultima signant del treball, “cal una interacció estreta entre diferents professionals de salut per consolidar estudis d'avantguarda. L'objectiu final del treball és oferir als nostres pacients oncològics un millor enfocament cardiològic per detectar el dany precoç al cor i poder actuar abans. En aquest cas, s’han unit els interessos comuns d’especialistes en Cardiologia i Oncologia per desenvolupar una plataforma de recerca multidisciplinària dirigida a avançar en el coneixement”.</w:t>
      </w:r>
    </w:p>
    <w:p w14:paraId="63981C83" w14:textId="77777777" w:rsidR="000C24DB" w:rsidRPr="0036105F" w:rsidRDefault="000C24DB" w:rsidP="000C24DB">
      <w:pPr>
        <w:pStyle w:val="Textoindependiente"/>
        <w:spacing w:after="0"/>
        <w:jc w:val="both"/>
        <w:rPr>
          <w:rFonts w:ascii="Arial" w:eastAsia="Arial Unicode MS" w:hAnsi="Arial" w:cs="Arial"/>
          <w:lang w:val="ca-ES"/>
        </w:rPr>
      </w:pPr>
    </w:p>
    <w:p w14:paraId="5D8AB0A5" w14:textId="77777777" w:rsidR="00632AB7" w:rsidRPr="0036105F" w:rsidRDefault="000C24DB" w:rsidP="000C24DB">
      <w:pPr>
        <w:pStyle w:val="Textoindependiente"/>
        <w:spacing w:after="0"/>
        <w:jc w:val="both"/>
        <w:rPr>
          <w:rFonts w:ascii="Arial" w:eastAsia="Arial Unicode MS" w:hAnsi="Arial" w:cs="Arial"/>
          <w:lang w:val="ca-ES"/>
        </w:rPr>
      </w:pPr>
      <w:r w:rsidRPr="0036105F">
        <w:rPr>
          <w:rFonts w:ascii="Arial" w:eastAsia="Arial Unicode MS" w:hAnsi="Arial" w:cs="Arial"/>
          <w:lang w:val="ca-ES"/>
        </w:rPr>
        <w:t xml:space="preserve">Una altra de les claus disruptives d'aquest estudi és que el seu finançament ha estat íntegrament privat i va anar a càrrec de la Fundación HM, el director científic de la qual, el Dr. José Maria Castellano, és coautor principal d'aquest treball, i qui afirma que “aquesta publicació és el fruit de la col·laboració multidisciplinària que mantenim per proporcionar la millor assistència als nostres pacients i que, en aquest cas, s’ha </w:t>
      </w:r>
      <w:r w:rsidR="0036105F" w:rsidRPr="0036105F">
        <w:rPr>
          <w:rFonts w:ascii="Arial" w:eastAsia="Arial Unicode MS" w:hAnsi="Arial" w:cs="Arial"/>
          <w:lang w:val="ca-ES"/>
        </w:rPr>
        <w:t>traduït</w:t>
      </w:r>
      <w:r w:rsidRPr="0036105F">
        <w:rPr>
          <w:rFonts w:ascii="Arial" w:eastAsia="Arial Unicode MS" w:hAnsi="Arial" w:cs="Arial"/>
          <w:lang w:val="ca-ES"/>
        </w:rPr>
        <w:t xml:space="preserve"> en un projecte de recerca i actualització dels processos assistencials </w:t>
      </w:r>
      <w:r w:rsidR="0036105F">
        <w:rPr>
          <w:rFonts w:ascii="Arial" w:eastAsia="Arial Unicode MS" w:hAnsi="Arial" w:cs="Arial"/>
          <w:lang w:val="ca-ES"/>
        </w:rPr>
        <w:t>de cardiooncol</w:t>
      </w:r>
      <w:r w:rsidRPr="0036105F">
        <w:rPr>
          <w:rFonts w:ascii="Arial" w:eastAsia="Arial Unicode MS" w:hAnsi="Arial" w:cs="Arial"/>
          <w:lang w:val="ca-ES"/>
        </w:rPr>
        <w:t>ogia”.</w:t>
      </w:r>
    </w:p>
    <w:p w14:paraId="2CA788BA" w14:textId="77777777" w:rsidR="00632AB7" w:rsidRPr="0036105F" w:rsidRDefault="00632AB7" w:rsidP="000C24DB">
      <w:pPr>
        <w:pStyle w:val="Textoindependiente"/>
        <w:spacing w:after="0"/>
        <w:jc w:val="both"/>
        <w:rPr>
          <w:rFonts w:ascii="Arial" w:eastAsia="Arial Unicode MS" w:hAnsi="Arial" w:cs="Arial"/>
          <w:lang w:val="ca-ES"/>
        </w:rPr>
      </w:pPr>
    </w:p>
    <w:p w14:paraId="323518CB" w14:textId="77777777" w:rsidR="00082B3C" w:rsidRPr="0036105F" w:rsidRDefault="00082B3C" w:rsidP="00082B3C">
      <w:pPr>
        <w:jc w:val="both"/>
        <w:rPr>
          <w:rFonts w:ascii="Arial" w:hAnsi="Arial" w:cs="Arial"/>
          <w:lang w:val="ca-ES" w:eastAsia="es-ES"/>
        </w:rPr>
      </w:pPr>
      <w:r w:rsidRPr="0036105F">
        <w:rPr>
          <w:rFonts w:ascii="Arial" w:hAnsi="Arial" w:cs="Arial"/>
          <w:b/>
          <w:bCs/>
          <w:szCs w:val="22"/>
          <w:lang w:val="ca-ES"/>
        </w:rPr>
        <w:t>Fundación de Investigación HM Hospitales</w:t>
      </w:r>
    </w:p>
    <w:p w14:paraId="3A04F9B1" w14:textId="77777777" w:rsidR="000C24DB" w:rsidRPr="0036105F" w:rsidRDefault="000C24DB" w:rsidP="000C24DB">
      <w:pPr>
        <w:pStyle w:val="Textoindependiente"/>
        <w:spacing w:after="0"/>
        <w:jc w:val="both"/>
        <w:rPr>
          <w:rFonts w:ascii="Arial" w:hAnsi="Arial" w:cs="Arial"/>
          <w:lang w:val="ca-ES"/>
        </w:rPr>
      </w:pPr>
      <w:r w:rsidRPr="0036105F">
        <w:rPr>
          <w:rFonts w:ascii="Arial" w:hAnsi="Arial" w:cs="Arial"/>
          <w:lang w:val="ca-ES"/>
        </w:rPr>
        <w:t>La Fundación de Investigación HM Hospitales és una entitat sense ànim de lucre, constituïda l'any 2003 amb l'objectiu fonamental de liderar una R+D biosanitària, en el marc de la investigació traslacional, que beneficiï de manera directa al pacient i a la societat en general, tant en el tractament de les malalties com en la cura de la salut, amb l'objectiu de fer realitat la Medicina Personalitzada.</w:t>
      </w:r>
    </w:p>
    <w:p w14:paraId="6BEBBBE3" w14:textId="77777777" w:rsidR="000C24DB" w:rsidRPr="0036105F" w:rsidRDefault="000C24DB" w:rsidP="000C24DB">
      <w:pPr>
        <w:pStyle w:val="Textoindependiente"/>
        <w:spacing w:after="0"/>
        <w:jc w:val="both"/>
        <w:rPr>
          <w:rFonts w:ascii="Arial" w:hAnsi="Arial" w:cs="Arial"/>
          <w:lang w:val="ca-ES"/>
        </w:rPr>
      </w:pPr>
    </w:p>
    <w:p w14:paraId="4D93E355" w14:textId="77777777" w:rsidR="000C24DB" w:rsidRPr="0036105F" w:rsidRDefault="000C24DB" w:rsidP="000C24DB">
      <w:pPr>
        <w:pStyle w:val="Textoindependiente"/>
        <w:spacing w:after="0"/>
        <w:jc w:val="both"/>
        <w:rPr>
          <w:rFonts w:ascii="Arial" w:hAnsi="Arial" w:cs="Arial"/>
          <w:lang w:val="ca-ES"/>
        </w:rPr>
      </w:pPr>
      <w:r w:rsidRPr="0036105F">
        <w:rPr>
          <w:rFonts w:ascii="Arial" w:hAnsi="Arial" w:cs="Arial"/>
          <w:lang w:val="ca-ES"/>
        </w:rPr>
        <w:t>Així, pretén aconseguir l'excel·lència en l'assistència sanitària, amb un clar compromís social, educatiu i de promoció de la investigació traslacional, perquè els avenços científics, en tecnologia i investigació, es puguin aplicar de forma ràpida i directa als pacients.</w:t>
      </w:r>
    </w:p>
    <w:p w14:paraId="3D851510" w14:textId="77777777" w:rsidR="000C24DB" w:rsidRPr="0036105F" w:rsidRDefault="000C24DB" w:rsidP="000C24DB">
      <w:pPr>
        <w:pStyle w:val="Textoindependiente"/>
        <w:spacing w:after="0"/>
        <w:jc w:val="both"/>
        <w:rPr>
          <w:rFonts w:ascii="Arial" w:hAnsi="Arial" w:cs="Arial"/>
          <w:lang w:val="ca-ES"/>
        </w:rPr>
      </w:pPr>
    </w:p>
    <w:p w14:paraId="3585D0D8" w14:textId="77777777" w:rsidR="000C24DB" w:rsidRPr="0036105F" w:rsidRDefault="000C24DB" w:rsidP="000C24DB">
      <w:pPr>
        <w:pStyle w:val="Textoindependiente"/>
        <w:spacing w:after="0"/>
        <w:jc w:val="both"/>
        <w:rPr>
          <w:rFonts w:ascii="Arial" w:hAnsi="Arial" w:cs="Arial"/>
          <w:lang w:val="ca-ES"/>
        </w:rPr>
      </w:pPr>
      <w:r w:rsidRPr="0036105F">
        <w:rPr>
          <w:rFonts w:ascii="Arial" w:hAnsi="Arial" w:cs="Arial"/>
          <w:lang w:val="ca-ES"/>
        </w:rPr>
        <w:t>Des dels seus inicis, promou, finança i lidera projectes d'investigació en els quals metges i investigadors (bàsics i clínics) intenten resoldre problemes assistencials del dia a dia amb un benefici directe per als pacients, promovent una Medicina basada en l'evidència científica personalitzada.</w:t>
      </w:r>
    </w:p>
    <w:p w14:paraId="69A9B3A0" w14:textId="77777777" w:rsidR="000C24DB" w:rsidRPr="0036105F" w:rsidRDefault="000C24DB" w:rsidP="000C24DB">
      <w:pPr>
        <w:pStyle w:val="Textoindependiente"/>
        <w:spacing w:after="0"/>
        <w:jc w:val="both"/>
        <w:rPr>
          <w:rFonts w:ascii="Arial" w:hAnsi="Arial" w:cs="Arial"/>
          <w:lang w:val="ca-ES"/>
        </w:rPr>
      </w:pPr>
      <w:r w:rsidRPr="0036105F">
        <w:rPr>
          <w:rFonts w:ascii="Arial" w:hAnsi="Arial" w:cs="Arial"/>
          <w:lang w:val="ca-ES"/>
        </w:rPr>
        <w:t> </w:t>
      </w:r>
    </w:p>
    <w:p w14:paraId="2E5CF411" w14:textId="77777777" w:rsidR="000C24DB" w:rsidRPr="0036105F" w:rsidRDefault="000C24DB" w:rsidP="000C24DB">
      <w:pPr>
        <w:pStyle w:val="Textoindependiente"/>
        <w:spacing w:after="0"/>
        <w:jc w:val="both"/>
        <w:rPr>
          <w:rFonts w:ascii="Arial" w:hAnsi="Arial" w:cs="Arial"/>
          <w:lang w:val="ca-ES"/>
        </w:rPr>
      </w:pPr>
      <w:r w:rsidRPr="0036105F">
        <w:rPr>
          <w:rFonts w:ascii="Arial" w:hAnsi="Arial" w:cs="Arial"/>
          <w:lang w:val="ca-ES"/>
        </w:rPr>
        <w:t>Igualment, amb un clar compromís social, a més de dur a terme diversos projectes sociosanitaris, promou la divulgació científica i l'educació sanitària, organitzant fòrums científics i editant monografies divulgatives i educatives.</w:t>
      </w:r>
    </w:p>
    <w:p w14:paraId="3F0BFC14" w14:textId="77777777" w:rsidR="000C24DB" w:rsidRPr="000C24DB" w:rsidRDefault="000C24DB" w:rsidP="000C24DB">
      <w:pPr>
        <w:pStyle w:val="Textoindependiente"/>
        <w:spacing w:after="0"/>
        <w:jc w:val="both"/>
        <w:rPr>
          <w:rFonts w:ascii="Arial" w:hAnsi="Arial" w:cs="Arial"/>
          <w:bCs/>
          <w:lang w:val="ca-ES"/>
        </w:rPr>
      </w:pPr>
    </w:p>
    <w:p w14:paraId="49D2652E" w14:textId="77777777" w:rsidR="000C24DB" w:rsidRPr="000C24DB" w:rsidRDefault="000C24DB" w:rsidP="000C24DB">
      <w:pPr>
        <w:pStyle w:val="Textoindependiente"/>
        <w:spacing w:after="0"/>
        <w:jc w:val="both"/>
        <w:rPr>
          <w:rFonts w:ascii="Arial" w:hAnsi="Arial" w:cs="Arial"/>
          <w:b/>
          <w:bCs/>
          <w:sz w:val="20"/>
          <w:szCs w:val="20"/>
          <w:lang w:val="ca-ES"/>
        </w:rPr>
      </w:pPr>
      <w:r w:rsidRPr="000C24DB">
        <w:rPr>
          <w:rFonts w:ascii="Arial" w:hAnsi="Arial" w:cs="Arial"/>
          <w:b/>
          <w:bCs/>
          <w:sz w:val="20"/>
          <w:szCs w:val="20"/>
          <w:lang w:val="ca-ES"/>
        </w:rPr>
        <w:t>Més informació per a mitjans:</w:t>
      </w:r>
    </w:p>
    <w:p w14:paraId="27806E5A" w14:textId="77777777" w:rsidR="000C24DB" w:rsidRPr="000C24DB" w:rsidRDefault="000C24DB" w:rsidP="000C24DB">
      <w:pPr>
        <w:pStyle w:val="Textoindependiente"/>
        <w:spacing w:after="0"/>
        <w:jc w:val="both"/>
        <w:rPr>
          <w:rFonts w:ascii="Arial" w:hAnsi="Arial" w:cs="Arial"/>
          <w:sz w:val="20"/>
          <w:szCs w:val="20"/>
          <w:lang w:val="ca-ES"/>
        </w:rPr>
      </w:pPr>
    </w:p>
    <w:p w14:paraId="051647F8" w14:textId="4F983E7D" w:rsidR="000C24DB" w:rsidRPr="000C24DB" w:rsidRDefault="00E85899" w:rsidP="000C24DB">
      <w:pPr>
        <w:pStyle w:val="Textoindependiente"/>
        <w:spacing w:after="0"/>
        <w:jc w:val="both"/>
        <w:rPr>
          <w:rFonts w:ascii="Arial" w:hAnsi="Arial" w:cs="Arial"/>
          <w:sz w:val="20"/>
          <w:szCs w:val="20"/>
          <w:lang w:val="ca-ES"/>
        </w:rPr>
      </w:pPr>
      <w:r>
        <w:rPr>
          <w:rFonts w:ascii="Arial" w:hAnsi="Arial" w:cs="Arial"/>
          <w:noProof/>
          <w:sz w:val="20"/>
          <w:szCs w:val="20"/>
          <w:lang w:val="es-ES" w:eastAsia="es-ES"/>
        </w:rPr>
        <mc:AlternateContent>
          <mc:Choice Requires="wps">
            <w:drawing>
              <wp:anchor distT="0" distB="0" distL="114300" distR="114300" simplePos="0" relativeHeight="251658240" behindDoc="0" locked="0" layoutInCell="1" allowOverlap="1" wp14:anchorId="0F6E1EDD" wp14:editId="3166CB76">
                <wp:simplePos x="0" y="0"/>
                <wp:positionH relativeFrom="column">
                  <wp:posOffset>3280410</wp:posOffset>
                </wp:positionH>
                <wp:positionV relativeFrom="paragraph">
                  <wp:posOffset>95885</wp:posOffset>
                </wp:positionV>
                <wp:extent cx="2400300" cy="7429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D9BA9" w14:textId="77777777" w:rsidR="00F77300" w:rsidRPr="000C24DB" w:rsidRDefault="00F77300" w:rsidP="00F77300">
                            <w:pPr>
                              <w:pStyle w:val="Textoindependiente"/>
                              <w:spacing w:after="0"/>
                              <w:jc w:val="both"/>
                              <w:rPr>
                                <w:rFonts w:ascii="Arial" w:hAnsi="Arial" w:cs="Arial"/>
                                <w:sz w:val="20"/>
                                <w:szCs w:val="20"/>
                                <w:lang w:val="ca-ES"/>
                              </w:rPr>
                            </w:pPr>
                            <w:r w:rsidRPr="000C24DB">
                              <w:rPr>
                                <w:rFonts w:ascii="Arial" w:hAnsi="Arial" w:cs="Arial"/>
                                <w:sz w:val="20"/>
                                <w:szCs w:val="20"/>
                                <w:lang w:val="ca-ES"/>
                              </w:rPr>
                              <w:t>VITAMINE! Media &amp; Marketing</w:t>
                            </w:r>
                          </w:p>
                          <w:p w14:paraId="74E984FF" w14:textId="77777777" w:rsidR="00F77300" w:rsidRPr="000C24DB" w:rsidRDefault="00F77300" w:rsidP="00F77300">
                            <w:pPr>
                              <w:pStyle w:val="Textoindependiente"/>
                              <w:spacing w:after="0"/>
                              <w:jc w:val="both"/>
                              <w:rPr>
                                <w:rFonts w:ascii="Arial" w:hAnsi="Arial" w:cs="Arial"/>
                                <w:b/>
                                <w:bCs/>
                                <w:sz w:val="20"/>
                                <w:szCs w:val="20"/>
                                <w:lang w:val="ca-ES"/>
                              </w:rPr>
                            </w:pPr>
                            <w:r w:rsidRPr="000C24DB">
                              <w:rPr>
                                <w:rFonts w:ascii="Arial" w:hAnsi="Arial" w:cs="Arial"/>
                                <w:b/>
                                <w:bCs/>
                                <w:sz w:val="20"/>
                                <w:szCs w:val="20"/>
                                <w:lang w:val="ca-ES"/>
                              </w:rPr>
                              <w:t>Carles Fernández / Sílvia Roca</w:t>
                            </w:r>
                          </w:p>
                          <w:p w14:paraId="3DA02C57" w14:textId="77777777" w:rsidR="00F77300" w:rsidRPr="000C24DB" w:rsidRDefault="00F77300" w:rsidP="00F77300">
                            <w:pPr>
                              <w:pStyle w:val="Textoindependiente"/>
                              <w:spacing w:after="0"/>
                              <w:jc w:val="both"/>
                              <w:rPr>
                                <w:rFonts w:ascii="Arial" w:hAnsi="Arial" w:cs="Arial"/>
                                <w:b/>
                                <w:bCs/>
                                <w:sz w:val="20"/>
                                <w:szCs w:val="20"/>
                                <w:lang w:val="ca-ES"/>
                              </w:rPr>
                            </w:pPr>
                            <w:r w:rsidRPr="000C24DB">
                              <w:rPr>
                                <w:rFonts w:ascii="Arial" w:hAnsi="Arial" w:cs="Arial"/>
                                <w:b/>
                                <w:bCs/>
                                <w:sz w:val="20"/>
                                <w:szCs w:val="20"/>
                                <w:lang w:val="ca-ES"/>
                              </w:rPr>
                              <w:t>93 100 31 51 / 626 419 691</w:t>
                            </w:r>
                          </w:p>
                          <w:p w14:paraId="44D1C944" w14:textId="77777777" w:rsidR="00F77300" w:rsidRDefault="00F77300" w:rsidP="00F77300">
                            <w:r w:rsidRPr="000C24DB">
                              <w:rPr>
                                <w:rFonts w:ascii="Arial" w:hAnsi="Arial" w:cs="Arial"/>
                                <w:b/>
                                <w:bCs/>
                                <w:sz w:val="20"/>
                                <w:szCs w:val="20"/>
                                <w:lang w:val="ca-ES"/>
                              </w:rPr>
                              <w:t xml:space="preserve">E-mail: </w:t>
                            </w:r>
                            <w:hyperlink r:id="rId12" w:history="1">
                              <w:r w:rsidRPr="000C24DB">
                                <w:rPr>
                                  <w:rStyle w:val="Hipervnculo"/>
                                  <w:rFonts w:ascii="Arial" w:hAnsi="Arial" w:cs="Arial"/>
                                  <w:sz w:val="20"/>
                                  <w:szCs w:val="20"/>
                                  <w:lang w:val="ca-ES"/>
                                </w:rPr>
                                <w:t>sroca@vitamine.cat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E1EDD" id="_x0000_t202" coordsize="21600,21600" o:spt="202" path="m,l,21600r21600,l21600,xe">
                <v:stroke joinstyle="miter"/>
                <v:path gradientshapeok="t" o:connecttype="rect"/>
              </v:shapetype>
              <v:shape id="Text Box 4" o:spid="_x0000_s1026" type="#_x0000_t202" style="position:absolute;left:0;text-align:left;margin-left:258.3pt;margin-top:7.55pt;width:189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PC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" stroked="f">
                <v:textbox>
                  <w:txbxContent>
                    <w:p w14:paraId="721D9BA9" w14:textId="77777777" w:rsidR="00F77300" w:rsidRPr="000C24DB" w:rsidRDefault="00F77300" w:rsidP="00F77300">
                      <w:pPr>
                        <w:pStyle w:val="Textoindependiente"/>
                        <w:spacing w:after="0"/>
                        <w:jc w:val="both"/>
                        <w:rPr>
                          <w:rFonts w:ascii="Arial" w:hAnsi="Arial" w:cs="Arial"/>
                          <w:sz w:val="20"/>
                          <w:szCs w:val="20"/>
                          <w:lang w:val="ca-ES"/>
                        </w:rPr>
                      </w:pPr>
                      <w:r w:rsidRPr="000C24DB">
                        <w:rPr>
                          <w:rFonts w:ascii="Arial" w:hAnsi="Arial" w:cs="Arial"/>
                          <w:sz w:val="20"/>
                          <w:szCs w:val="20"/>
                          <w:lang w:val="ca-ES"/>
                        </w:rPr>
                        <w:t>VITAMINE! Media &amp; Marketing</w:t>
                      </w:r>
                    </w:p>
                    <w:p w14:paraId="74E984FF" w14:textId="77777777" w:rsidR="00F77300" w:rsidRPr="000C24DB" w:rsidRDefault="00F77300" w:rsidP="00F77300">
                      <w:pPr>
                        <w:pStyle w:val="Textoindependiente"/>
                        <w:spacing w:after="0"/>
                        <w:jc w:val="both"/>
                        <w:rPr>
                          <w:rFonts w:ascii="Arial" w:hAnsi="Arial" w:cs="Arial"/>
                          <w:b/>
                          <w:bCs/>
                          <w:sz w:val="20"/>
                          <w:szCs w:val="20"/>
                          <w:lang w:val="ca-ES"/>
                        </w:rPr>
                      </w:pPr>
                      <w:r w:rsidRPr="000C24DB">
                        <w:rPr>
                          <w:rFonts w:ascii="Arial" w:hAnsi="Arial" w:cs="Arial"/>
                          <w:b/>
                          <w:bCs/>
                          <w:sz w:val="20"/>
                          <w:szCs w:val="20"/>
                          <w:lang w:val="ca-ES"/>
                        </w:rPr>
                        <w:t>Carles Fernández / Sílvia Roca</w:t>
                      </w:r>
                    </w:p>
                    <w:p w14:paraId="3DA02C57" w14:textId="77777777" w:rsidR="00F77300" w:rsidRPr="000C24DB" w:rsidRDefault="00F77300" w:rsidP="00F77300">
                      <w:pPr>
                        <w:pStyle w:val="Textoindependiente"/>
                        <w:spacing w:after="0"/>
                        <w:jc w:val="both"/>
                        <w:rPr>
                          <w:rFonts w:ascii="Arial" w:hAnsi="Arial" w:cs="Arial"/>
                          <w:b/>
                          <w:bCs/>
                          <w:sz w:val="20"/>
                          <w:szCs w:val="20"/>
                          <w:lang w:val="ca-ES"/>
                        </w:rPr>
                      </w:pPr>
                      <w:r w:rsidRPr="000C24DB">
                        <w:rPr>
                          <w:rFonts w:ascii="Arial" w:hAnsi="Arial" w:cs="Arial"/>
                          <w:b/>
                          <w:bCs/>
                          <w:sz w:val="20"/>
                          <w:szCs w:val="20"/>
                          <w:lang w:val="ca-ES"/>
                        </w:rPr>
                        <w:t>93 100 31 51 / 626 419 691</w:t>
                      </w:r>
                    </w:p>
                    <w:p w14:paraId="44D1C944" w14:textId="77777777" w:rsidR="00F77300" w:rsidRDefault="00F77300" w:rsidP="00F77300">
                      <w:r w:rsidRPr="000C24DB">
                        <w:rPr>
                          <w:rFonts w:ascii="Arial" w:hAnsi="Arial" w:cs="Arial"/>
                          <w:b/>
                          <w:bCs/>
                          <w:sz w:val="20"/>
                          <w:szCs w:val="20"/>
                          <w:lang w:val="ca-ES"/>
                        </w:rPr>
                        <w:t xml:space="preserve">E-mail: </w:t>
                      </w:r>
                      <w:hyperlink r:id="rId13" w:history="1">
                        <w:r w:rsidRPr="000C24DB">
                          <w:rPr>
                            <w:rStyle w:val="Hipervnculo"/>
                            <w:rFonts w:ascii="Arial" w:hAnsi="Arial" w:cs="Arial"/>
                            <w:sz w:val="20"/>
                            <w:szCs w:val="20"/>
                            <w:lang w:val="ca-ES"/>
                          </w:rPr>
                          <w:t>sroca@vitamine.cat</w:t>
                        </w:r>
                      </w:hyperlink>
                    </w:p>
                  </w:txbxContent>
                </v:textbox>
              </v:shape>
            </w:pict>
          </mc:Fallback>
        </mc:AlternateContent>
      </w:r>
    </w:p>
    <w:p w14:paraId="42D39D55" w14:textId="77777777" w:rsidR="000C24DB" w:rsidRPr="000C24DB" w:rsidRDefault="000C24DB" w:rsidP="000C24DB">
      <w:pPr>
        <w:pStyle w:val="Textoindependiente"/>
        <w:spacing w:after="0"/>
        <w:jc w:val="both"/>
        <w:rPr>
          <w:rFonts w:ascii="Arial" w:hAnsi="Arial" w:cs="Arial"/>
          <w:sz w:val="20"/>
          <w:szCs w:val="20"/>
          <w:lang w:val="ca-ES"/>
        </w:rPr>
      </w:pPr>
      <w:r w:rsidRPr="000C24DB">
        <w:rPr>
          <w:rFonts w:ascii="Arial" w:hAnsi="Arial" w:cs="Arial"/>
          <w:sz w:val="20"/>
          <w:szCs w:val="20"/>
          <w:lang w:val="ca-ES"/>
        </w:rPr>
        <w:t>DEP. DE COMUNICACIÓ DE HM HOSPITALES</w:t>
      </w:r>
    </w:p>
    <w:p w14:paraId="4B478E1C" w14:textId="77777777" w:rsidR="000C24DB" w:rsidRPr="000C24DB" w:rsidRDefault="000C24DB" w:rsidP="000C24DB">
      <w:pPr>
        <w:pStyle w:val="Textoindependiente"/>
        <w:spacing w:after="0"/>
        <w:jc w:val="both"/>
        <w:rPr>
          <w:rFonts w:ascii="Arial" w:hAnsi="Arial" w:cs="Arial"/>
          <w:b/>
          <w:bCs/>
          <w:sz w:val="20"/>
          <w:szCs w:val="20"/>
          <w:lang w:val="ca-ES"/>
        </w:rPr>
      </w:pPr>
      <w:r w:rsidRPr="000C24DB">
        <w:rPr>
          <w:rFonts w:ascii="Arial" w:hAnsi="Arial" w:cs="Arial"/>
          <w:b/>
          <w:bCs/>
          <w:sz w:val="20"/>
          <w:szCs w:val="20"/>
          <w:lang w:val="ca-ES"/>
        </w:rPr>
        <w:t>Marcos García Rodríguez</w:t>
      </w:r>
    </w:p>
    <w:p w14:paraId="1323A5E9" w14:textId="77777777" w:rsidR="000C24DB" w:rsidRPr="000C24DB" w:rsidRDefault="000C24DB" w:rsidP="000C24DB">
      <w:pPr>
        <w:pStyle w:val="Textoindependiente"/>
        <w:spacing w:after="0"/>
        <w:jc w:val="both"/>
        <w:rPr>
          <w:rFonts w:ascii="Arial" w:hAnsi="Arial" w:cs="Arial"/>
          <w:b/>
          <w:bCs/>
          <w:sz w:val="20"/>
          <w:szCs w:val="20"/>
          <w:lang w:val="ca-ES"/>
        </w:rPr>
      </w:pPr>
      <w:r w:rsidRPr="000C24DB">
        <w:rPr>
          <w:rFonts w:ascii="Arial" w:hAnsi="Arial" w:cs="Arial"/>
          <w:b/>
          <w:bCs/>
          <w:sz w:val="20"/>
          <w:szCs w:val="20"/>
          <w:lang w:val="ca-ES"/>
        </w:rPr>
        <w:t>Tel: 914 444 244 ext.167 / Mòbil: 667 184 600</w:t>
      </w:r>
    </w:p>
    <w:p w14:paraId="59A09809" w14:textId="77777777" w:rsidR="000C24DB" w:rsidRPr="000C24DB" w:rsidRDefault="000C24DB" w:rsidP="000C24DB">
      <w:pPr>
        <w:pStyle w:val="Textoindependiente"/>
        <w:spacing w:after="0"/>
        <w:jc w:val="both"/>
        <w:rPr>
          <w:rFonts w:ascii="Arial" w:hAnsi="Arial" w:cs="Arial"/>
          <w:sz w:val="20"/>
          <w:szCs w:val="20"/>
          <w:lang w:val="ca-ES"/>
        </w:rPr>
      </w:pPr>
      <w:r w:rsidRPr="000C24DB">
        <w:rPr>
          <w:rFonts w:ascii="Arial" w:hAnsi="Arial" w:cs="Arial"/>
          <w:b/>
          <w:bCs/>
          <w:sz w:val="20"/>
          <w:szCs w:val="20"/>
          <w:lang w:val="ca-ES"/>
        </w:rPr>
        <w:t xml:space="preserve">E-mail: </w:t>
      </w:r>
      <w:hyperlink r:id="rId14" w:history="1">
        <w:r w:rsidRPr="000C24DB">
          <w:rPr>
            <w:rStyle w:val="Hipervnculo"/>
            <w:rFonts w:ascii="Arial" w:hAnsi="Arial" w:cs="Arial"/>
            <w:sz w:val="20"/>
            <w:szCs w:val="20"/>
            <w:lang w:val="ca-ES"/>
          </w:rPr>
          <w:t>mgarciarodriguez@hmhospitales.com</w:t>
        </w:r>
      </w:hyperlink>
    </w:p>
    <w:p w14:paraId="00F57A8C" w14:textId="77777777" w:rsidR="000C24DB" w:rsidRPr="000C24DB" w:rsidRDefault="000C24DB" w:rsidP="000C24DB">
      <w:pPr>
        <w:pStyle w:val="Textoindependiente"/>
        <w:spacing w:after="0"/>
        <w:jc w:val="both"/>
        <w:rPr>
          <w:rFonts w:ascii="Arial" w:hAnsi="Arial" w:cs="Arial"/>
          <w:bCs/>
          <w:sz w:val="20"/>
          <w:szCs w:val="20"/>
          <w:lang w:val="ca-ES"/>
        </w:rPr>
      </w:pPr>
      <w:r w:rsidRPr="000C24DB">
        <w:rPr>
          <w:rFonts w:ascii="Arial" w:hAnsi="Arial" w:cs="Arial"/>
          <w:b/>
          <w:sz w:val="20"/>
          <w:szCs w:val="20"/>
          <w:lang w:val="ca-ES"/>
        </w:rPr>
        <w:t>Més informació:</w:t>
      </w:r>
      <w:r w:rsidRPr="000C24DB">
        <w:rPr>
          <w:rFonts w:ascii="Arial" w:hAnsi="Arial" w:cs="Arial"/>
          <w:sz w:val="20"/>
          <w:szCs w:val="20"/>
          <w:lang w:val="ca-ES"/>
        </w:rPr>
        <w:t xml:space="preserve"> </w:t>
      </w:r>
      <w:hyperlink r:id="rId15">
        <w:r w:rsidRPr="000C24DB">
          <w:rPr>
            <w:rStyle w:val="Hipervnculo"/>
            <w:rFonts w:ascii="Arial" w:hAnsi="Arial" w:cs="Arial"/>
            <w:sz w:val="20"/>
            <w:szCs w:val="20"/>
            <w:lang w:val="ca-ES"/>
          </w:rPr>
          <w:t>www.hmhospitales.com</w:t>
        </w:r>
      </w:hyperlink>
    </w:p>
    <w:p w14:paraId="646B0833" w14:textId="77777777" w:rsidR="000C24DB" w:rsidRPr="000C24DB" w:rsidRDefault="000C24DB" w:rsidP="000C24DB">
      <w:pPr>
        <w:pStyle w:val="Textoindependiente"/>
        <w:spacing w:after="0"/>
        <w:jc w:val="both"/>
        <w:rPr>
          <w:rFonts w:ascii="Arial" w:hAnsi="Arial" w:cs="Arial"/>
          <w:sz w:val="20"/>
          <w:szCs w:val="20"/>
        </w:rPr>
      </w:pPr>
    </w:p>
    <w:p w14:paraId="79268755" w14:textId="77777777" w:rsidR="00D41101" w:rsidRDefault="00D41101" w:rsidP="00D476AB">
      <w:pPr>
        <w:jc w:val="both"/>
      </w:pPr>
    </w:p>
    <w:sectPr w:rsidR="00D41101">
      <w:footnotePr>
        <w:pos w:val="beneathText"/>
      </w:footnotePr>
      <w:pgSz w:w="11905" w:h="16837"/>
      <w:pgMar w:top="1418" w:right="1644" w:bottom="1418" w:left="16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E5D2" w14:textId="77777777" w:rsidR="002C1E37" w:rsidRDefault="002C1E37" w:rsidP="00AC109C">
      <w:r>
        <w:separator/>
      </w:r>
    </w:p>
  </w:endnote>
  <w:endnote w:type="continuationSeparator" w:id="0">
    <w:p w14:paraId="398C95BF" w14:textId="77777777" w:rsidR="002C1E37" w:rsidRDefault="002C1E37" w:rsidP="00AC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otisSansSerif">
    <w:altName w:val="Arial"/>
    <w:charset w:val="00"/>
    <w:family w:val="roman"/>
    <w:pitch w:val="default"/>
  </w:font>
  <w:font w:name="Glasgow Pro Book">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ADCC" w14:textId="77777777" w:rsidR="002C1E37" w:rsidRDefault="002C1E37" w:rsidP="00AC109C">
      <w:r>
        <w:separator/>
      </w:r>
    </w:p>
  </w:footnote>
  <w:footnote w:type="continuationSeparator" w:id="0">
    <w:p w14:paraId="1429C886" w14:textId="77777777" w:rsidR="002C1E37" w:rsidRDefault="002C1E37" w:rsidP="00AC1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8AEBAA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rPr>
        <w:rFonts w:ascii="Symbol" w:hAnsi="Symbol" w:cs="Symbol"/>
        <w:b w:val="0"/>
        <w:i w:val="0"/>
        <w:caps w:val="0"/>
        <w:smallCaps w:val="0"/>
        <w:strike w:val="0"/>
        <w:dstrike w:val="0"/>
        <w:color w:val="000000"/>
        <w:spacing w:val="-4"/>
        <w:kern w:val="1"/>
        <w:position w:val="0"/>
        <w:sz w:val="24"/>
        <w:szCs w:val="24"/>
        <w:u w:val="none"/>
        <w:vertAlign w:val="baseline"/>
        <w:em w:val="none"/>
        <w14:textOutline w14:w="0" w14:cap="rnd" w14:cmpd="sng" w14:algn="ctr">
          <w14:noFill/>
          <w14:prstDash w14:val="solid"/>
          <w14:bevel/>
        </w14:textOutline>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0" w:firstLine="0"/>
      </w:pPr>
      <w:rPr>
        <w:rFonts w:ascii="Symbol" w:hAnsi="Symbol" w:cs="Times New Roman"/>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42E7805"/>
    <w:multiLevelType w:val="multilevel"/>
    <w:tmpl w:val="34D4188E"/>
    <w:styleLink w:val="WWNum1"/>
    <w:lvl w:ilvl="0">
      <w:numFmt w:val="bullet"/>
      <w:lvlText w:val="-"/>
      <w:lvlJc w:val="left"/>
      <w:pPr>
        <w:ind w:left="720" w:hanging="360"/>
      </w:pPr>
      <w:rPr>
        <w:rFonts w:ascii="Calibri" w:eastAsia="Calibri" w:hAnsi="Calibri"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57B4359"/>
    <w:multiLevelType w:val="multilevel"/>
    <w:tmpl w:val="E992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7775B"/>
    <w:multiLevelType w:val="hybridMultilevel"/>
    <w:tmpl w:val="75A49A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6367BD4"/>
    <w:multiLevelType w:val="multilevel"/>
    <w:tmpl w:val="7FD8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09"/>
    <w:rsid w:val="00007DBD"/>
    <w:rsid w:val="00010699"/>
    <w:rsid w:val="0001362A"/>
    <w:rsid w:val="00016674"/>
    <w:rsid w:val="00016BBC"/>
    <w:rsid w:val="00021B9A"/>
    <w:rsid w:val="00021D91"/>
    <w:rsid w:val="000242C7"/>
    <w:rsid w:val="000333F5"/>
    <w:rsid w:val="00037C0D"/>
    <w:rsid w:val="00042F3C"/>
    <w:rsid w:val="0006191F"/>
    <w:rsid w:val="00062DA9"/>
    <w:rsid w:val="000653A8"/>
    <w:rsid w:val="00065DFC"/>
    <w:rsid w:val="00071489"/>
    <w:rsid w:val="00081397"/>
    <w:rsid w:val="00082B3C"/>
    <w:rsid w:val="00086388"/>
    <w:rsid w:val="00091B81"/>
    <w:rsid w:val="00096075"/>
    <w:rsid w:val="000965B6"/>
    <w:rsid w:val="000A1FFA"/>
    <w:rsid w:val="000A4AA6"/>
    <w:rsid w:val="000B4437"/>
    <w:rsid w:val="000C24DB"/>
    <w:rsid w:val="000C57F6"/>
    <w:rsid w:val="000C64FE"/>
    <w:rsid w:val="000E2F00"/>
    <w:rsid w:val="000E53AF"/>
    <w:rsid w:val="0010188B"/>
    <w:rsid w:val="001026A3"/>
    <w:rsid w:val="00111C8B"/>
    <w:rsid w:val="00113996"/>
    <w:rsid w:val="00117723"/>
    <w:rsid w:val="001255CA"/>
    <w:rsid w:val="00125CA7"/>
    <w:rsid w:val="001365A0"/>
    <w:rsid w:val="00137290"/>
    <w:rsid w:val="001458DC"/>
    <w:rsid w:val="00151A83"/>
    <w:rsid w:val="00171171"/>
    <w:rsid w:val="0017173F"/>
    <w:rsid w:val="00184CFC"/>
    <w:rsid w:val="00186A56"/>
    <w:rsid w:val="001A68EA"/>
    <w:rsid w:val="001C2C4D"/>
    <w:rsid w:val="001E3028"/>
    <w:rsid w:val="001F1EB2"/>
    <w:rsid w:val="001F5145"/>
    <w:rsid w:val="001F5AA7"/>
    <w:rsid w:val="001F7E2B"/>
    <w:rsid w:val="002124D0"/>
    <w:rsid w:val="0021282D"/>
    <w:rsid w:val="002225A4"/>
    <w:rsid w:val="002366AE"/>
    <w:rsid w:val="00253918"/>
    <w:rsid w:val="00255848"/>
    <w:rsid w:val="0027177D"/>
    <w:rsid w:val="00271C29"/>
    <w:rsid w:val="00284D49"/>
    <w:rsid w:val="00287651"/>
    <w:rsid w:val="002913B1"/>
    <w:rsid w:val="00293B9C"/>
    <w:rsid w:val="00293D79"/>
    <w:rsid w:val="0029553A"/>
    <w:rsid w:val="002C19C7"/>
    <w:rsid w:val="002C1E37"/>
    <w:rsid w:val="002C5FCC"/>
    <w:rsid w:val="002C751E"/>
    <w:rsid w:val="002D0DD1"/>
    <w:rsid w:val="002D75B7"/>
    <w:rsid w:val="002F0270"/>
    <w:rsid w:val="00305E4C"/>
    <w:rsid w:val="0031347A"/>
    <w:rsid w:val="003135F2"/>
    <w:rsid w:val="003243A7"/>
    <w:rsid w:val="00332FB0"/>
    <w:rsid w:val="00344B17"/>
    <w:rsid w:val="003524BD"/>
    <w:rsid w:val="003526F3"/>
    <w:rsid w:val="00352F78"/>
    <w:rsid w:val="00353DA4"/>
    <w:rsid w:val="003569B6"/>
    <w:rsid w:val="0036105F"/>
    <w:rsid w:val="00371E81"/>
    <w:rsid w:val="0037279F"/>
    <w:rsid w:val="00373F40"/>
    <w:rsid w:val="00373F46"/>
    <w:rsid w:val="003763B0"/>
    <w:rsid w:val="0038752A"/>
    <w:rsid w:val="00393BC0"/>
    <w:rsid w:val="00393C31"/>
    <w:rsid w:val="003B0CDA"/>
    <w:rsid w:val="003B2B4D"/>
    <w:rsid w:val="003B3BA8"/>
    <w:rsid w:val="003D0ABF"/>
    <w:rsid w:val="003D59A7"/>
    <w:rsid w:val="003E74A7"/>
    <w:rsid w:val="003F0A28"/>
    <w:rsid w:val="0041543B"/>
    <w:rsid w:val="00423B23"/>
    <w:rsid w:val="004243DA"/>
    <w:rsid w:val="0042472E"/>
    <w:rsid w:val="004342C4"/>
    <w:rsid w:val="004423A9"/>
    <w:rsid w:val="004428A3"/>
    <w:rsid w:val="00444C98"/>
    <w:rsid w:val="00457300"/>
    <w:rsid w:val="00463BFE"/>
    <w:rsid w:val="004719DC"/>
    <w:rsid w:val="00484E2E"/>
    <w:rsid w:val="0048763B"/>
    <w:rsid w:val="00491651"/>
    <w:rsid w:val="004A2537"/>
    <w:rsid w:val="004A2628"/>
    <w:rsid w:val="004B0DBE"/>
    <w:rsid w:val="004B2308"/>
    <w:rsid w:val="004B3939"/>
    <w:rsid w:val="004B44C3"/>
    <w:rsid w:val="004D73A5"/>
    <w:rsid w:val="004E0392"/>
    <w:rsid w:val="004E3616"/>
    <w:rsid w:val="004E4148"/>
    <w:rsid w:val="004E42B0"/>
    <w:rsid w:val="004F046C"/>
    <w:rsid w:val="004F4566"/>
    <w:rsid w:val="004F6611"/>
    <w:rsid w:val="00505041"/>
    <w:rsid w:val="00507248"/>
    <w:rsid w:val="00511699"/>
    <w:rsid w:val="00534C0E"/>
    <w:rsid w:val="0054490B"/>
    <w:rsid w:val="0055181B"/>
    <w:rsid w:val="00552BDB"/>
    <w:rsid w:val="00553F72"/>
    <w:rsid w:val="00554EA1"/>
    <w:rsid w:val="00566B09"/>
    <w:rsid w:val="0057167F"/>
    <w:rsid w:val="00574638"/>
    <w:rsid w:val="005770EA"/>
    <w:rsid w:val="005829D0"/>
    <w:rsid w:val="0058646D"/>
    <w:rsid w:val="005A284E"/>
    <w:rsid w:val="005B49A7"/>
    <w:rsid w:val="005B4EBD"/>
    <w:rsid w:val="005C31DA"/>
    <w:rsid w:val="005C5ACE"/>
    <w:rsid w:val="005C7BE6"/>
    <w:rsid w:val="005E2C8B"/>
    <w:rsid w:val="005E6BE3"/>
    <w:rsid w:val="006048DB"/>
    <w:rsid w:val="00605F37"/>
    <w:rsid w:val="00610357"/>
    <w:rsid w:val="00611893"/>
    <w:rsid w:val="006205F0"/>
    <w:rsid w:val="00627E2D"/>
    <w:rsid w:val="00632AB7"/>
    <w:rsid w:val="00642E89"/>
    <w:rsid w:val="00652AE4"/>
    <w:rsid w:val="00654708"/>
    <w:rsid w:val="00656E4A"/>
    <w:rsid w:val="00657C13"/>
    <w:rsid w:val="00661971"/>
    <w:rsid w:val="00662099"/>
    <w:rsid w:val="00666C16"/>
    <w:rsid w:val="00667B0E"/>
    <w:rsid w:val="006775E5"/>
    <w:rsid w:val="006A008E"/>
    <w:rsid w:val="006A00C7"/>
    <w:rsid w:val="006A0A25"/>
    <w:rsid w:val="006A2B29"/>
    <w:rsid w:val="006A5400"/>
    <w:rsid w:val="006B2D2F"/>
    <w:rsid w:val="006B33E5"/>
    <w:rsid w:val="006B5C1F"/>
    <w:rsid w:val="006B7E35"/>
    <w:rsid w:val="006C0FD9"/>
    <w:rsid w:val="006C3BC9"/>
    <w:rsid w:val="006C4B51"/>
    <w:rsid w:val="006C4D3F"/>
    <w:rsid w:val="006C6C8F"/>
    <w:rsid w:val="006D0A82"/>
    <w:rsid w:val="006D1235"/>
    <w:rsid w:val="006E4D33"/>
    <w:rsid w:val="006F02BE"/>
    <w:rsid w:val="006F2446"/>
    <w:rsid w:val="006F732E"/>
    <w:rsid w:val="00702663"/>
    <w:rsid w:val="00705E4F"/>
    <w:rsid w:val="00711070"/>
    <w:rsid w:val="00722560"/>
    <w:rsid w:val="00722DB3"/>
    <w:rsid w:val="00725159"/>
    <w:rsid w:val="00726946"/>
    <w:rsid w:val="0072758E"/>
    <w:rsid w:val="0073177C"/>
    <w:rsid w:val="00732FA2"/>
    <w:rsid w:val="00736B8E"/>
    <w:rsid w:val="00737CD1"/>
    <w:rsid w:val="0074135D"/>
    <w:rsid w:val="00745116"/>
    <w:rsid w:val="00746E5D"/>
    <w:rsid w:val="00754E95"/>
    <w:rsid w:val="0075624F"/>
    <w:rsid w:val="007567D1"/>
    <w:rsid w:val="007612BF"/>
    <w:rsid w:val="00764F5F"/>
    <w:rsid w:val="007935F6"/>
    <w:rsid w:val="00795D43"/>
    <w:rsid w:val="007A2CE2"/>
    <w:rsid w:val="007A4F96"/>
    <w:rsid w:val="007B2868"/>
    <w:rsid w:val="007E3877"/>
    <w:rsid w:val="0080457E"/>
    <w:rsid w:val="00807C55"/>
    <w:rsid w:val="00812D98"/>
    <w:rsid w:val="00814D48"/>
    <w:rsid w:val="00825D45"/>
    <w:rsid w:val="008335DB"/>
    <w:rsid w:val="00835A11"/>
    <w:rsid w:val="00842E0E"/>
    <w:rsid w:val="00852C37"/>
    <w:rsid w:val="008548D2"/>
    <w:rsid w:val="00856101"/>
    <w:rsid w:val="00857251"/>
    <w:rsid w:val="00874AD9"/>
    <w:rsid w:val="00876FB0"/>
    <w:rsid w:val="0088274E"/>
    <w:rsid w:val="00883855"/>
    <w:rsid w:val="00887112"/>
    <w:rsid w:val="00887DA4"/>
    <w:rsid w:val="0089593F"/>
    <w:rsid w:val="008A1C35"/>
    <w:rsid w:val="008A2799"/>
    <w:rsid w:val="008B1BFE"/>
    <w:rsid w:val="008B47E1"/>
    <w:rsid w:val="008B7B67"/>
    <w:rsid w:val="008D5008"/>
    <w:rsid w:val="008E3B4A"/>
    <w:rsid w:val="008E5CF4"/>
    <w:rsid w:val="008E6B11"/>
    <w:rsid w:val="008F05C4"/>
    <w:rsid w:val="008F174A"/>
    <w:rsid w:val="008F38F0"/>
    <w:rsid w:val="00903170"/>
    <w:rsid w:val="009039CD"/>
    <w:rsid w:val="00907F1C"/>
    <w:rsid w:val="00910366"/>
    <w:rsid w:val="009264E7"/>
    <w:rsid w:val="00935975"/>
    <w:rsid w:val="0095187F"/>
    <w:rsid w:val="00970068"/>
    <w:rsid w:val="00975F9F"/>
    <w:rsid w:val="0098560C"/>
    <w:rsid w:val="00995D79"/>
    <w:rsid w:val="009A5D44"/>
    <w:rsid w:val="009B7F7F"/>
    <w:rsid w:val="009C752F"/>
    <w:rsid w:val="009E0502"/>
    <w:rsid w:val="009E2305"/>
    <w:rsid w:val="009E51F1"/>
    <w:rsid w:val="009F495E"/>
    <w:rsid w:val="009F545D"/>
    <w:rsid w:val="00A026EA"/>
    <w:rsid w:val="00A04D35"/>
    <w:rsid w:val="00A06D8F"/>
    <w:rsid w:val="00A115AA"/>
    <w:rsid w:val="00A1349E"/>
    <w:rsid w:val="00A2095E"/>
    <w:rsid w:val="00A21F89"/>
    <w:rsid w:val="00A22E42"/>
    <w:rsid w:val="00A46B05"/>
    <w:rsid w:val="00A50FBF"/>
    <w:rsid w:val="00A52B43"/>
    <w:rsid w:val="00A5507C"/>
    <w:rsid w:val="00A5727C"/>
    <w:rsid w:val="00A656D0"/>
    <w:rsid w:val="00A65C1F"/>
    <w:rsid w:val="00A7037B"/>
    <w:rsid w:val="00A75E52"/>
    <w:rsid w:val="00A76467"/>
    <w:rsid w:val="00A82480"/>
    <w:rsid w:val="00A82D60"/>
    <w:rsid w:val="00A94846"/>
    <w:rsid w:val="00AA006E"/>
    <w:rsid w:val="00AB12F2"/>
    <w:rsid w:val="00AB3178"/>
    <w:rsid w:val="00AB797F"/>
    <w:rsid w:val="00AC109C"/>
    <w:rsid w:val="00AD70D3"/>
    <w:rsid w:val="00AE148A"/>
    <w:rsid w:val="00AE3EC1"/>
    <w:rsid w:val="00AF1D45"/>
    <w:rsid w:val="00AF321E"/>
    <w:rsid w:val="00B21A94"/>
    <w:rsid w:val="00B27544"/>
    <w:rsid w:val="00B344BD"/>
    <w:rsid w:val="00B419D7"/>
    <w:rsid w:val="00B5477D"/>
    <w:rsid w:val="00B54CA7"/>
    <w:rsid w:val="00B638DB"/>
    <w:rsid w:val="00B67216"/>
    <w:rsid w:val="00B67D16"/>
    <w:rsid w:val="00B72A34"/>
    <w:rsid w:val="00B772D3"/>
    <w:rsid w:val="00B802DF"/>
    <w:rsid w:val="00B829C7"/>
    <w:rsid w:val="00B879E1"/>
    <w:rsid w:val="00B87F13"/>
    <w:rsid w:val="00B92F04"/>
    <w:rsid w:val="00B952D2"/>
    <w:rsid w:val="00BB7177"/>
    <w:rsid w:val="00BB76D1"/>
    <w:rsid w:val="00BD59F3"/>
    <w:rsid w:val="00BE1460"/>
    <w:rsid w:val="00C11696"/>
    <w:rsid w:val="00C11F44"/>
    <w:rsid w:val="00C16FAB"/>
    <w:rsid w:val="00C26FFF"/>
    <w:rsid w:val="00C32D29"/>
    <w:rsid w:val="00C37435"/>
    <w:rsid w:val="00C43E4D"/>
    <w:rsid w:val="00C47609"/>
    <w:rsid w:val="00C5525E"/>
    <w:rsid w:val="00C57391"/>
    <w:rsid w:val="00C6057A"/>
    <w:rsid w:val="00C647C0"/>
    <w:rsid w:val="00C718CE"/>
    <w:rsid w:val="00C80B8C"/>
    <w:rsid w:val="00C81A2A"/>
    <w:rsid w:val="00C85E57"/>
    <w:rsid w:val="00C91300"/>
    <w:rsid w:val="00C919F2"/>
    <w:rsid w:val="00C96837"/>
    <w:rsid w:val="00CA0143"/>
    <w:rsid w:val="00CB1A02"/>
    <w:rsid w:val="00CB49E8"/>
    <w:rsid w:val="00CB5050"/>
    <w:rsid w:val="00CB6C49"/>
    <w:rsid w:val="00CB6F04"/>
    <w:rsid w:val="00CC58EE"/>
    <w:rsid w:val="00D041A9"/>
    <w:rsid w:val="00D30E16"/>
    <w:rsid w:val="00D31417"/>
    <w:rsid w:val="00D35DA0"/>
    <w:rsid w:val="00D40D0B"/>
    <w:rsid w:val="00D41101"/>
    <w:rsid w:val="00D454F5"/>
    <w:rsid w:val="00D461BB"/>
    <w:rsid w:val="00D476AB"/>
    <w:rsid w:val="00D57C4A"/>
    <w:rsid w:val="00D719B2"/>
    <w:rsid w:val="00D75D4B"/>
    <w:rsid w:val="00D7660E"/>
    <w:rsid w:val="00D87AFE"/>
    <w:rsid w:val="00D914B8"/>
    <w:rsid w:val="00D923CF"/>
    <w:rsid w:val="00D93541"/>
    <w:rsid w:val="00DA3372"/>
    <w:rsid w:val="00DB1FB5"/>
    <w:rsid w:val="00DB6AF1"/>
    <w:rsid w:val="00DB7D03"/>
    <w:rsid w:val="00DC21D8"/>
    <w:rsid w:val="00DC450B"/>
    <w:rsid w:val="00DD7231"/>
    <w:rsid w:val="00DE0343"/>
    <w:rsid w:val="00DE2BC4"/>
    <w:rsid w:val="00DE3C99"/>
    <w:rsid w:val="00DE6CEE"/>
    <w:rsid w:val="00DF0E5F"/>
    <w:rsid w:val="00DF22E0"/>
    <w:rsid w:val="00DF4A17"/>
    <w:rsid w:val="00E13C21"/>
    <w:rsid w:val="00E359CC"/>
    <w:rsid w:val="00E639AC"/>
    <w:rsid w:val="00E822E7"/>
    <w:rsid w:val="00E85899"/>
    <w:rsid w:val="00E90916"/>
    <w:rsid w:val="00E92CE4"/>
    <w:rsid w:val="00E9792F"/>
    <w:rsid w:val="00EB0B9B"/>
    <w:rsid w:val="00EC2E0A"/>
    <w:rsid w:val="00EC4AC3"/>
    <w:rsid w:val="00EC79A6"/>
    <w:rsid w:val="00ED0F27"/>
    <w:rsid w:val="00ED1D2C"/>
    <w:rsid w:val="00ED5889"/>
    <w:rsid w:val="00ED781D"/>
    <w:rsid w:val="00EE72AC"/>
    <w:rsid w:val="00EF594D"/>
    <w:rsid w:val="00EF5A2A"/>
    <w:rsid w:val="00F00EB4"/>
    <w:rsid w:val="00F03654"/>
    <w:rsid w:val="00F200E1"/>
    <w:rsid w:val="00F3342D"/>
    <w:rsid w:val="00F33681"/>
    <w:rsid w:val="00F37AF0"/>
    <w:rsid w:val="00F40A26"/>
    <w:rsid w:val="00F41B34"/>
    <w:rsid w:val="00F41E1C"/>
    <w:rsid w:val="00F52A7A"/>
    <w:rsid w:val="00F611D6"/>
    <w:rsid w:val="00F77300"/>
    <w:rsid w:val="00F81BCB"/>
    <w:rsid w:val="00F830D0"/>
    <w:rsid w:val="00F83670"/>
    <w:rsid w:val="00F854CE"/>
    <w:rsid w:val="00F85829"/>
    <w:rsid w:val="00F97853"/>
    <w:rsid w:val="00FA206F"/>
    <w:rsid w:val="00FA6B1C"/>
    <w:rsid w:val="00FC4824"/>
    <w:rsid w:val="00FD1033"/>
    <w:rsid w:val="00FD2FDC"/>
    <w:rsid w:val="00FD6232"/>
    <w:rsid w:val="00FD6C40"/>
    <w:rsid w:val="00FE7262"/>
    <w:rsid w:val="00FF745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DD9938B"/>
  <w15:chartTrackingRefBased/>
  <w15:docId w15:val="{5471ED03-973D-4FD7-985E-783E3248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s-ES_tradnl" w:eastAsia="ar-SA"/>
    </w:rPr>
  </w:style>
  <w:style w:type="paragraph" w:styleId="Ttulo2">
    <w:name w:val="heading 2"/>
    <w:basedOn w:val="Normal"/>
    <w:next w:val="Normal"/>
    <w:qFormat/>
    <w:pPr>
      <w:keepNext/>
      <w:numPr>
        <w:ilvl w:val="1"/>
        <w:numId w:val="1"/>
      </w:numPr>
      <w:spacing w:before="240" w:after="60"/>
      <w:outlineLvl w:val="1"/>
    </w:pPr>
    <w:rPr>
      <w:rFonts w:ascii="Cambria" w:hAnsi="Cambria" w:cs="Cambria"/>
      <w:b/>
      <w:bCs/>
      <w:i/>
      <w:iCs/>
      <w:sz w:val="28"/>
      <w:szCs w:val="28"/>
      <w:lang w:val="x-none"/>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Symbol"/>
      <w:b w:val="0"/>
      <w:i w:val="0"/>
      <w:caps w:val="0"/>
      <w:smallCaps w:val="0"/>
      <w:strike w:val="0"/>
      <w:dstrike w:val="0"/>
      <w:color w:val="000000"/>
      <w:spacing w:val="-4"/>
      <w:kern w:val="1"/>
      <w:position w:val="0"/>
      <w:sz w:val="24"/>
      <w:szCs w:val="24"/>
      <w:u w:val="none"/>
      <w:vertAlign w:val="baseline"/>
      <w:em w:val="none"/>
      <w14:textOutline w14:w="0" w14:cap="rnd" w14:cmpd="sng" w14:algn="ctr">
        <w14:noFill/>
        <w14:prstDash w14:val="solid"/>
        <w14:bevel/>
      </w14:textOutline>
    </w:rPr>
  </w:style>
  <w:style w:type="character" w:customStyle="1" w:styleId="WW8Num3z0">
    <w:name w:val="WW8Num3z0"/>
    <w:rPr>
      <w:rFonts w:ascii="Symbol" w:hAnsi="Symbol" w:cs="Times New Roman"/>
    </w:rPr>
  </w:style>
  <w:style w:type="character" w:customStyle="1" w:styleId="WW8Num4z0">
    <w:name w:val="WW8Num4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uentedeprrafopredeter4">
    <w:name w:val="Fuente de párrafo predeter.4"/>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rPr>
  </w:style>
  <w:style w:type="character" w:customStyle="1" w:styleId="WW8Num10z0">
    <w:name w:val="WW8Num10z0"/>
    <w:rPr>
      <w:rFonts w:ascii="Symbol" w:hAnsi="Symbol" w:cs="Symbol"/>
      <w:sz w:val="20"/>
    </w:rPr>
  </w:style>
  <w:style w:type="character" w:customStyle="1" w:styleId="WW8Num12z0">
    <w:name w:val="WW8Num12z0"/>
    <w:rPr>
      <w:rFonts w:ascii="Symbol" w:hAnsi="Symbol" w:cs="Symbol"/>
      <w:sz w:val="20"/>
    </w:rPr>
  </w:style>
  <w:style w:type="character" w:customStyle="1" w:styleId="WW8Num14z0">
    <w:name w:val="WW8Num14z0"/>
    <w:rPr>
      <w:rFonts w:ascii="Symbol" w:hAnsi="Symbol" w:cs="Symbol"/>
      <w:sz w:val="20"/>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1z0">
    <w:name w:val="WW8Num21z0"/>
    <w:rPr>
      <w:rFonts w:ascii="Symbol" w:hAnsi="Symbol" w:cs="Symbol"/>
      <w:sz w:val="20"/>
    </w:rPr>
  </w:style>
  <w:style w:type="character" w:customStyle="1" w:styleId="WW8Num23z0">
    <w:name w:val="WW8Num23z0"/>
    <w:rPr>
      <w:rFonts w:ascii="Arial" w:eastAsia="Calibri"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Fuentedeprrafopredeter">
    <w:name w:val="WW-Fuente de párrafo predeter."/>
  </w:style>
  <w:style w:type="character" w:styleId="Hipervnculo">
    <w:name w:val="Hyperlink"/>
    <w:semiHidden/>
    <w:rPr>
      <w:strike w:val="0"/>
      <w:dstrike w:val="0"/>
      <w:color w:val="0000FF"/>
      <w:u w:val="none"/>
    </w:rPr>
  </w:style>
  <w:style w:type="character" w:customStyle="1" w:styleId="TextosinformatoCar">
    <w:name w:val="Texto sin formato Car"/>
    <w:rPr>
      <w:rFonts w:ascii="Consolas" w:eastAsia="Calibri" w:hAnsi="Consolas" w:cs="Times New Roman"/>
      <w:sz w:val="21"/>
      <w:szCs w:val="21"/>
    </w:rPr>
  </w:style>
  <w:style w:type="character" w:customStyle="1" w:styleId="Textodecuerpo2Car">
    <w:name w:val="Texto de cuerpo 2 Car"/>
    <w:rPr>
      <w:sz w:val="24"/>
      <w:szCs w:val="24"/>
    </w:rPr>
  </w:style>
  <w:style w:type="character" w:customStyle="1" w:styleId="Ttulo2Car">
    <w:name w:val="Título 2 Car"/>
    <w:rPr>
      <w:rFonts w:ascii="Cambria" w:eastAsia="Times New Roman" w:hAnsi="Cambria" w:cs="Times New Roman"/>
      <w:b/>
      <w:bCs/>
      <w:i/>
      <w:iCs/>
      <w:sz w:val="28"/>
      <w:szCs w:val="28"/>
    </w:rPr>
  </w:style>
  <w:style w:type="character" w:styleId="Textoennegrita">
    <w:name w:val="Strong"/>
    <w:uiPriority w:val="22"/>
    <w:qFormat/>
    <w:rPr>
      <w:b/>
      <w:bCs/>
    </w:rPr>
  </w:style>
  <w:style w:type="character" w:styleId="nfasis">
    <w:name w:val="Emphasis"/>
    <w:uiPriority w:val="20"/>
    <w:qFormat/>
    <w:rPr>
      <w:b/>
      <w:bCs/>
      <w:i w:val="0"/>
      <w:iCs w:val="0"/>
    </w:rPr>
  </w:style>
  <w:style w:type="character" w:customStyle="1" w:styleId="ft">
    <w:name w:val="ft"/>
    <w:basedOn w:val="WW-Fuentedeprrafopredeter"/>
  </w:style>
  <w:style w:type="character" w:customStyle="1" w:styleId="st1">
    <w:name w:val="st1"/>
    <w:basedOn w:val="WW-Fuentedeprrafopredeter"/>
  </w:style>
  <w:style w:type="character" w:customStyle="1" w:styleId="st">
    <w:name w:val="st"/>
  </w:style>
  <w:style w:type="character" w:customStyle="1" w:styleId="EncabezadoCar">
    <w:name w:val="Encabezado Car"/>
    <w:rPr>
      <w:sz w:val="24"/>
      <w:szCs w:val="24"/>
    </w:rPr>
  </w:style>
  <w:style w:type="character" w:customStyle="1" w:styleId="PiedepginaCar">
    <w:name w:val="Pie de página Car"/>
    <w:rPr>
      <w:sz w:val="24"/>
      <w:szCs w:val="24"/>
    </w:rPr>
  </w:style>
  <w:style w:type="character" w:customStyle="1" w:styleId="TextodegloboCar">
    <w:name w:val="Texto de globo Car"/>
    <w:rPr>
      <w:rFonts w:ascii="Tahoma" w:hAnsi="Tahoma" w:cs="Tahoma"/>
      <w:sz w:val="16"/>
      <w:szCs w:val="16"/>
    </w:rPr>
  </w:style>
  <w:style w:type="character" w:customStyle="1" w:styleId="Ninguno">
    <w:name w:val="Ninguno"/>
  </w:style>
  <w:style w:type="character" w:customStyle="1" w:styleId="apple-converted-space">
    <w:name w:val="apple-converted-space"/>
  </w:style>
  <w:style w:type="character" w:customStyle="1" w:styleId="Hyperlink0">
    <w:name w:val="Hyperlink.0"/>
    <w:rPr>
      <w:rFonts w:ascii="Arial" w:eastAsia="Arial" w:hAnsi="Arial" w:cs="Arial"/>
      <w:strike w:val="0"/>
      <w:dstrike w:val="0"/>
      <w:color w:val="0000FF"/>
      <w:sz w:val="24"/>
      <w:szCs w:val="24"/>
      <w:u w:val="none"/>
      <w:lang w:val="es-ES_tradnl"/>
    </w:rPr>
  </w:style>
  <w:style w:type="character" w:customStyle="1" w:styleId="Hyperlink1">
    <w:name w:val="Hyperlink.1"/>
    <w:rPr>
      <w:rFonts w:ascii="Arial" w:eastAsia="Arial" w:hAnsi="Arial" w:cs="Arial"/>
      <w:strike w:val="0"/>
      <w:dstrike w:val="0"/>
      <w:color w:val="0000FF"/>
      <w:sz w:val="20"/>
      <w:szCs w:val="20"/>
      <w:u w:val="none"/>
      <w:lang w:val="es-ES_tradnl"/>
    </w:rPr>
  </w:style>
  <w:style w:type="paragraph" w:customStyle="1" w:styleId="Ttulo3">
    <w:name w:val="Títul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semiHidden/>
    <w:pPr>
      <w:spacing w:after="120"/>
    </w:pPr>
  </w:style>
  <w:style w:type="paragraph" w:styleId="Lista">
    <w:name w:val="List"/>
    <w:basedOn w:val="Textoindependiente"/>
    <w:semiHidden/>
    <w:rPr>
      <w:rFonts w:ascii="Arial" w:hAnsi="Arial" w:cs="Tahoma"/>
    </w:rPr>
  </w:style>
  <w:style w:type="paragraph" w:customStyle="1" w:styleId="Lenda">
    <w:name w:val="Lenda"/>
    <w:basedOn w:val="Normal"/>
    <w:pPr>
      <w:suppressLineNumbers/>
      <w:spacing w:before="120" w:after="120"/>
    </w:pPr>
    <w:rPr>
      <w:rFonts w:ascii="Arial" w:hAnsi="Arial" w:cs="Tahoma"/>
      <w:i/>
      <w:iCs/>
    </w:rPr>
  </w:style>
  <w:style w:type="paragraph" w:customStyle="1" w:styleId="ndice">
    <w:name w:val="Índice"/>
    <w:basedOn w:val="Normal"/>
    <w:pPr>
      <w:suppressLineNumbers/>
    </w:pPr>
    <w:rPr>
      <w:rFonts w:ascii="Arial" w:hAnsi="Arial" w:cs="Tahoma"/>
    </w:rPr>
  </w:style>
  <w:style w:type="paragraph" w:customStyle="1" w:styleId="Heading">
    <w:name w:val="Heading"/>
    <w:basedOn w:val="Normal"/>
    <w:next w:val="Textoindependiente"/>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ascii="Arial" w:hAnsi="Arial" w:cs="Lucida Sans"/>
      <w:i/>
      <w:iCs/>
    </w:rPr>
  </w:style>
  <w:style w:type="paragraph" w:customStyle="1" w:styleId="Index">
    <w:name w:val="Index"/>
    <w:basedOn w:val="Normal"/>
    <w:pPr>
      <w:suppressLineNumbers/>
    </w:pPr>
    <w:rPr>
      <w:rFonts w:ascii="Arial" w:hAnsi="Arial" w:cs="Lucida Sans"/>
    </w:rPr>
  </w:style>
  <w:style w:type="paragraph" w:customStyle="1" w:styleId="Ttulo20">
    <w:name w:val="Título2"/>
    <w:basedOn w:val="Normal"/>
    <w:next w:val="Textoindependiente"/>
    <w:pPr>
      <w:keepNext/>
      <w:spacing w:before="240" w:after="120"/>
    </w:pPr>
    <w:rPr>
      <w:rFonts w:ascii="Arial" w:eastAsia="MS Mincho" w:hAnsi="Arial" w:cs="Tahoma"/>
      <w:sz w:val="28"/>
      <w:szCs w:val="28"/>
    </w:rPr>
  </w:style>
  <w:style w:type="paragraph" w:customStyle="1" w:styleId="Ttulo1">
    <w:name w:val="Título1"/>
    <w:basedOn w:val="Normal"/>
    <w:next w:val="Textoindependiente"/>
    <w:pPr>
      <w:keepNext/>
      <w:spacing w:before="240" w:after="120"/>
    </w:pPr>
    <w:rPr>
      <w:rFonts w:ascii="Arial" w:eastAsia="MS Mincho" w:hAnsi="Arial" w:cs="Tahoma"/>
      <w:sz w:val="28"/>
      <w:szCs w:val="28"/>
    </w:rPr>
  </w:style>
  <w:style w:type="paragraph" w:styleId="Subttulo">
    <w:name w:val="Subtitle"/>
    <w:basedOn w:val="Ttulo1"/>
    <w:next w:val="Textoindependiente"/>
    <w:qFormat/>
    <w:pPr>
      <w:jc w:val="center"/>
    </w:pPr>
    <w:rPr>
      <w:i/>
      <w:iCs/>
    </w:rPr>
  </w:style>
  <w:style w:type="paragraph" w:customStyle="1" w:styleId="Textosinformato1">
    <w:name w:val="Texto sin formato1"/>
    <w:basedOn w:val="Normal"/>
    <w:rPr>
      <w:rFonts w:ascii="Consolas" w:eastAsia="Calibri" w:hAnsi="Consolas" w:cs="Consolas"/>
      <w:sz w:val="21"/>
      <w:szCs w:val="21"/>
      <w:lang w:val="x-none"/>
    </w:rPr>
  </w:style>
  <w:style w:type="paragraph" w:customStyle="1" w:styleId="Textodecuerpo21">
    <w:name w:val="Texto de cuerpo 21"/>
    <w:basedOn w:val="Normal"/>
    <w:pPr>
      <w:spacing w:after="120" w:line="480" w:lineRule="auto"/>
    </w:pPr>
    <w:rPr>
      <w:lang w:val="x-none"/>
    </w:rPr>
  </w:style>
  <w:style w:type="paragraph" w:customStyle="1" w:styleId="Cuadrculamediana1-nfasis21">
    <w:name w:val="Cuadrícula mediana 1 - Énfasis 21"/>
    <w:basedOn w:val="Normal"/>
    <w:pPr>
      <w:ind w:left="708"/>
    </w:pPr>
  </w:style>
  <w:style w:type="paragraph" w:styleId="NormalWeb">
    <w:name w:val="Normal (Web)"/>
    <w:basedOn w:val="Normal"/>
    <w:uiPriority w:val="99"/>
    <w:pPr>
      <w:spacing w:before="168"/>
    </w:pPr>
  </w:style>
  <w:style w:type="paragraph" w:customStyle="1" w:styleId="p1">
    <w:name w:val="p1"/>
    <w:basedOn w:val="Normal"/>
    <w:pPr>
      <w:spacing w:before="280" w:after="280"/>
    </w:pPr>
    <w:rPr>
      <w:sz w:val="17"/>
      <w:szCs w:val="17"/>
    </w:rPr>
  </w:style>
  <w:style w:type="paragraph" w:customStyle="1" w:styleId="Listamulticolor-nfasis11">
    <w:name w:val="Lista multicolor - Énfasis 11"/>
    <w:basedOn w:val="Normal"/>
    <w:pPr>
      <w:ind w:left="708"/>
    </w:pPr>
  </w:style>
  <w:style w:type="paragraph" w:customStyle="1" w:styleId="Default">
    <w:name w:val="Default"/>
    <w:basedOn w:val="Normal"/>
    <w:pPr>
      <w:autoSpaceDE w:val="0"/>
    </w:pPr>
    <w:rPr>
      <w:rFonts w:ascii="Tahoma" w:hAnsi="Tahoma" w:cs="Tahoma"/>
      <w:color w:val="000000"/>
    </w:rPr>
  </w:style>
  <w:style w:type="paragraph" w:customStyle="1" w:styleId="Body1">
    <w:name w:val="Body 1"/>
    <w:pPr>
      <w:suppressAutoHyphens/>
      <w:spacing w:after="200" w:line="276" w:lineRule="auto"/>
    </w:pPr>
    <w:rPr>
      <w:rFonts w:ascii="Helvetica" w:eastAsia="Arial Unicode MS" w:hAnsi="Helvetica" w:cs="Helvetica"/>
      <w:color w:val="000000"/>
      <w:sz w:val="22"/>
      <w:lang w:val="es-ES_tradnl" w:eastAsia="ar-SA"/>
    </w:rPr>
  </w:style>
  <w:style w:type="paragraph" w:customStyle="1" w:styleId="List0">
    <w:name w:val="List 0"/>
    <w:basedOn w:val="Normal"/>
    <w:pPr>
      <w:numPr>
        <w:numId w:val="3"/>
      </w:numPr>
    </w:pPr>
    <w:rPr>
      <w:sz w:val="20"/>
      <w:szCs w:val="20"/>
    </w:rPr>
  </w:style>
  <w:style w:type="paragraph" w:styleId="Encabezado">
    <w:name w:val="header"/>
    <w:basedOn w:val="Normal"/>
    <w:semiHidden/>
    <w:pPr>
      <w:tabs>
        <w:tab w:val="center" w:pos="4252"/>
        <w:tab w:val="right" w:pos="8504"/>
      </w:tabs>
    </w:pPr>
    <w:rPr>
      <w:lang w:val="x-none"/>
    </w:rPr>
  </w:style>
  <w:style w:type="paragraph" w:styleId="Piedepgina">
    <w:name w:val="footer"/>
    <w:basedOn w:val="Normal"/>
    <w:semiHidden/>
    <w:pPr>
      <w:tabs>
        <w:tab w:val="center" w:pos="4252"/>
        <w:tab w:val="right" w:pos="8504"/>
      </w:tabs>
    </w:pPr>
    <w:rPr>
      <w:lang w:val="x-none"/>
    </w:rPr>
  </w:style>
  <w:style w:type="paragraph" w:customStyle="1" w:styleId="normaltextonoticia">
    <w:name w:val="normaltextonoticia"/>
    <w:basedOn w:val="Normal"/>
    <w:pPr>
      <w:spacing w:before="280" w:after="280"/>
    </w:pPr>
    <w:rPr>
      <w:rFonts w:ascii="Arial" w:eastAsia="Calibri" w:hAnsi="Arial" w:cs="Arial"/>
      <w:color w:val="000000"/>
      <w:sz w:val="18"/>
      <w:szCs w:val="18"/>
    </w:rPr>
  </w:style>
  <w:style w:type="paragraph" w:customStyle="1" w:styleId="subhead">
    <w:name w:val="subhead"/>
    <w:basedOn w:val="Normal"/>
    <w:pPr>
      <w:spacing w:before="280" w:after="280" w:line="255" w:lineRule="atLeast"/>
    </w:pPr>
    <w:rPr>
      <w:rFonts w:ascii="Arial" w:eastAsia="Calibri" w:hAnsi="Arial" w:cs="Arial"/>
      <w:b/>
      <w:bCs/>
      <w:color w:val="2F4F88"/>
    </w:rPr>
  </w:style>
  <w:style w:type="paragraph" w:styleId="Textodeglobo">
    <w:name w:val="Balloon Text"/>
    <w:basedOn w:val="Normal"/>
    <w:rPr>
      <w:rFonts w:ascii="Tahoma" w:hAnsi="Tahoma" w:cs="Tahoma"/>
      <w:sz w:val="16"/>
      <w:szCs w:val="16"/>
      <w:lang w:val="x-none"/>
    </w:rPr>
  </w:style>
  <w:style w:type="paragraph" w:customStyle="1" w:styleId="Pa22">
    <w:name w:val="Pa22"/>
    <w:basedOn w:val="Default"/>
    <w:next w:val="Default"/>
    <w:pPr>
      <w:widowControl w:val="0"/>
      <w:spacing w:line="211" w:lineRule="atLeast"/>
    </w:pPr>
    <w:rPr>
      <w:rFonts w:ascii="RotisSansSerif" w:hAnsi="RotisSansSerif" w:cs="Times New Roman"/>
      <w:color w:val="auto"/>
    </w:rPr>
  </w:style>
  <w:style w:type="paragraph" w:customStyle="1" w:styleId="Pa17">
    <w:name w:val="Pa17"/>
    <w:basedOn w:val="Default"/>
    <w:next w:val="Default"/>
    <w:pPr>
      <w:widowControl w:val="0"/>
      <w:spacing w:line="321" w:lineRule="atLeast"/>
    </w:pPr>
    <w:rPr>
      <w:rFonts w:ascii="Glasgow Pro Book" w:hAnsi="Glasgow Pro Book" w:cs="Times New Roman"/>
      <w:color w:val="auto"/>
    </w:rPr>
  </w:style>
  <w:style w:type="paragraph" w:customStyle="1" w:styleId="CuerpoA">
    <w:name w:val="Cuerpo A"/>
    <w:pPr>
      <w:suppressAutoHyphens/>
    </w:pPr>
    <w:rPr>
      <w:rFonts w:eastAsia="Arial Unicode MS" w:cs="Arial Unicode MS"/>
      <w:color w:val="000000"/>
      <w:sz w:val="24"/>
      <w:szCs w:val="24"/>
      <w:lang w:val="es-ES_tradnl" w:eastAsia="ar-SA"/>
    </w:rPr>
  </w:style>
  <w:style w:type="paragraph" w:customStyle="1" w:styleId="CuerpoBA">
    <w:name w:val="Cuerpo B A"/>
    <w:pPr>
      <w:suppressAutoHyphens/>
      <w:jc w:val="both"/>
    </w:pPr>
    <w:rPr>
      <w:rFonts w:ascii="Arial" w:eastAsia="Arial" w:hAnsi="Arial" w:cs="Arial"/>
      <w:b/>
      <w:bCs/>
      <w:color w:val="000000"/>
      <w:sz w:val="24"/>
      <w:szCs w:val="24"/>
      <w:lang w:val="es-ES_tradnl" w:eastAsia="ar-SA"/>
    </w:rPr>
  </w:style>
  <w:style w:type="paragraph" w:customStyle="1" w:styleId="Estilo1">
    <w:name w:val="Estilo1"/>
    <w:basedOn w:val="normaltextonoticia"/>
    <w:pPr>
      <w:numPr>
        <w:numId w:val="2"/>
      </w:numPr>
      <w:spacing w:before="0" w:after="0"/>
      <w:jc w:val="both"/>
    </w:pPr>
    <w:rPr>
      <w:spacing w:val="-4"/>
      <w:sz w:val="24"/>
      <w:szCs w:val="24"/>
    </w:rPr>
  </w:style>
  <w:style w:type="paragraph" w:customStyle="1" w:styleId="EstiloTET">
    <w:name w:val="EstiloTET"/>
    <w:basedOn w:val="normaltextonoticia"/>
    <w:next w:val="Estilo1"/>
    <w:rPr>
      <w:b/>
    </w:rPr>
  </w:style>
  <w:style w:type="paragraph" w:customStyle="1" w:styleId="EstiloTE">
    <w:name w:val="EstiloTE"/>
    <w:basedOn w:val="Textoindependiente"/>
    <w:rPr>
      <w:rFonts w:ascii="Arial" w:hAnsi="Arial" w:cs="Arial"/>
    </w:rPr>
  </w:style>
  <w:style w:type="paragraph" w:styleId="Listaconvietas2">
    <w:name w:val="List Bullet 2"/>
    <w:basedOn w:val="Normal"/>
    <w:uiPriority w:val="99"/>
    <w:unhideWhenUsed/>
    <w:rsid w:val="003524BD"/>
    <w:pPr>
      <w:numPr>
        <w:numId w:val="5"/>
      </w:numPr>
      <w:contextualSpacing/>
    </w:pPr>
  </w:style>
  <w:style w:type="paragraph" w:styleId="Puesto">
    <w:name w:val="Puesto"/>
    <w:basedOn w:val="Normal"/>
    <w:next w:val="Normal"/>
    <w:link w:val="PuestoCar"/>
    <w:uiPriority w:val="10"/>
    <w:qFormat/>
    <w:rsid w:val="003524BD"/>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3524BD"/>
    <w:rPr>
      <w:rFonts w:ascii="Calibri Light" w:eastAsia="Times New Roman" w:hAnsi="Calibri Light" w:cs="Times New Roman"/>
      <w:b/>
      <w:bCs/>
      <w:kern w:val="28"/>
      <w:sz w:val="32"/>
      <w:szCs w:val="32"/>
      <w:lang w:val="es-ES_tradnl" w:eastAsia="ar-SA"/>
    </w:rPr>
  </w:style>
  <w:style w:type="paragraph" w:styleId="Prrafodelista">
    <w:name w:val="List Paragraph"/>
    <w:basedOn w:val="Normal"/>
    <w:uiPriority w:val="34"/>
    <w:qFormat/>
    <w:rsid w:val="008548D2"/>
    <w:pPr>
      <w:autoSpaceDN w:val="0"/>
      <w:ind w:left="720"/>
      <w:textAlignment w:val="baseline"/>
    </w:pPr>
    <w:rPr>
      <w:rFonts w:ascii="Calibri" w:eastAsia="Calibri" w:hAnsi="Calibri" w:cs="Calibri"/>
      <w:sz w:val="22"/>
      <w:szCs w:val="22"/>
      <w:lang w:val="es-ES" w:eastAsia="en-US"/>
    </w:rPr>
  </w:style>
  <w:style w:type="numbering" w:customStyle="1" w:styleId="WWNum1">
    <w:name w:val="WWNum1"/>
    <w:basedOn w:val="Sinlista"/>
    <w:rsid w:val="00A115AA"/>
    <w:pPr>
      <w:numPr>
        <w:numId w:val="6"/>
      </w:numPr>
    </w:pPr>
  </w:style>
  <w:style w:type="paragraph" w:customStyle="1" w:styleId="xmsolistparagraph">
    <w:name w:val="x_msolistparagraph"/>
    <w:basedOn w:val="Normal"/>
    <w:rsid w:val="00007DBD"/>
    <w:pPr>
      <w:suppressAutoHyphens w:val="0"/>
      <w:spacing w:before="100" w:beforeAutospacing="1" w:after="100" w:afterAutospacing="1"/>
    </w:pPr>
    <w:rPr>
      <w:lang w:val="es-ES" w:eastAsia="es-ES"/>
    </w:rPr>
  </w:style>
  <w:style w:type="character" w:styleId="Refdecomentario">
    <w:name w:val="annotation reference"/>
    <w:uiPriority w:val="99"/>
    <w:semiHidden/>
    <w:unhideWhenUsed/>
    <w:rsid w:val="00D923CF"/>
    <w:rPr>
      <w:sz w:val="16"/>
      <w:szCs w:val="16"/>
    </w:rPr>
  </w:style>
  <w:style w:type="paragraph" w:styleId="Textocomentario">
    <w:name w:val="annotation text"/>
    <w:basedOn w:val="Normal"/>
    <w:link w:val="TextocomentarioCar"/>
    <w:uiPriority w:val="99"/>
    <w:semiHidden/>
    <w:unhideWhenUsed/>
    <w:rsid w:val="00D923CF"/>
    <w:rPr>
      <w:sz w:val="20"/>
      <w:szCs w:val="20"/>
    </w:rPr>
  </w:style>
  <w:style w:type="character" w:customStyle="1" w:styleId="TextocomentarioCar">
    <w:name w:val="Texto comentario Car"/>
    <w:link w:val="Textocomentario"/>
    <w:uiPriority w:val="99"/>
    <w:semiHidden/>
    <w:rsid w:val="00D923CF"/>
    <w:rPr>
      <w:lang w:val="es-ES_tradnl" w:eastAsia="ar-SA"/>
    </w:rPr>
  </w:style>
  <w:style w:type="paragraph" w:styleId="Asuntodelcomentario">
    <w:name w:val="annotation subject"/>
    <w:basedOn w:val="Textocomentario"/>
    <w:next w:val="Textocomentario"/>
    <w:link w:val="AsuntodelcomentarioCar"/>
    <w:uiPriority w:val="99"/>
    <w:semiHidden/>
    <w:unhideWhenUsed/>
    <w:rsid w:val="00D923CF"/>
    <w:rPr>
      <w:b/>
      <w:bCs/>
    </w:rPr>
  </w:style>
  <w:style w:type="character" w:customStyle="1" w:styleId="AsuntodelcomentarioCar">
    <w:name w:val="Asunto del comentario Car"/>
    <w:link w:val="Asuntodelcomentario"/>
    <w:uiPriority w:val="99"/>
    <w:semiHidden/>
    <w:rsid w:val="00D923CF"/>
    <w:rPr>
      <w:b/>
      <w:bCs/>
      <w:lang w:val="es-ES_tradnl" w:eastAsia="ar-SA"/>
    </w:rPr>
  </w:style>
  <w:style w:type="character" w:styleId="Mencinsinresolver">
    <w:name w:val="Unresolved Mention"/>
    <w:uiPriority w:val="99"/>
    <w:semiHidden/>
    <w:unhideWhenUsed/>
    <w:rsid w:val="00D923CF"/>
    <w:rPr>
      <w:color w:val="605E5C"/>
      <w:shd w:val="clear" w:color="auto" w:fill="E1DFDD"/>
    </w:rPr>
  </w:style>
  <w:style w:type="character" w:customStyle="1" w:styleId="TextoindependienteCar">
    <w:name w:val="Texto independiente Car"/>
    <w:link w:val="Textoindependiente"/>
    <w:semiHidden/>
    <w:rsid w:val="00A5507C"/>
    <w:rPr>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9219">
      <w:bodyDiv w:val="1"/>
      <w:marLeft w:val="0"/>
      <w:marRight w:val="0"/>
      <w:marTop w:val="0"/>
      <w:marBottom w:val="0"/>
      <w:divBdr>
        <w:top w:val="none" w:sz="0" w:space="0" w:color="auto"/>
        <w:left w:val="none" w:sz="0" w:space="0" w:color="auto"/>
        <w:bottom w:val="none" w:sz="0" w:space="0" w:color="auto"/>
        <w:right w:val="none" w:sz="0" w:space="0" w:color="auto"/>
      </w:divBdr>
    </w:div>
    <w:div w:id="972444533">
      <w:bodyDiv w:val="1"/>
      <w:marLeft w:val="0"/>
      <w:marRight w:val="0"/>
      <w:marTop w:val="0"/>
      <w:marBottom w:val="0"/>
      <w:divBdr>
        <w:top w:val="none" w:sz="0" w:space="0" w:color="auto"/>
        <w:left w:val="none" w:sz="0" w:space="0" w:color="auto"/>
        <w:bottom w:val="none" w:sz="0" w:space="0" w:color="auto"/>
        <w:right w:val="none" w:sz="0" w:space="0" w:color="auto"/>
      </w:divBdr>
    </w:div>
    <w:div w:id="989363784">
      <w:bodyDiv w:val="1"/>
      <w:marLeft w:val="0"/>
      <w:marRight w:val="0"/>
      <w:marTop w:val="0"/>
      <w:marBottom w:val="0"/>
      <w:divBdr>
        <w:top w:val="none" w:sz="0" w:space="0" w:color="auto"/>
        <w:left w:val="none" w:sz="0" w:space="0" w:color="auto"/>
        <w:bottom w:val="none" w:sz="0" w:space="0" w:color="auto"/>
        <w:right w:val="none" w:sz="0" w:space="0" w:color="auto"/>
      </w:divBdr>
      <w:divsChild>
        <w:div w:id="190454712">
          <w:marLeft w:val="0"/>
          <w:marRight w:val="0"/>
          <w:marTop w:val="0"/>
          <w:marBottom w:val="0"/>
          <w:divBdr>
            <w:top w:val="none" w:sz="0" w:space="0" w:color="auto"/>
            <w:left w:val="none" w:sz="0" w:space="0" w:color="auto"/>
            <w:bottom w:val="none" w:sz="0" w:space="0" w:color="auto"/>
            <w:right w:val="none" w:sz="0" w:space="0" w:color="auto"/>
          </w:divBdr>
        </w:div>
        <w:div w:id="628362917">
          <w:marLeft w:val="0"/>
          <w:marRight w:val="0"/>
          <w:marTop w:val="0"/>
          <w:marBottom w:val="0"/>
          <w:divBdr>
            <w:top w:val="none" w:sz="0" w:space="0" w:color="auto"/>
            <w:left w:val="none" w:sz="0" w:space="0" w:color="auto"/>
            <w:bottom w:val="none" w:sz="0" w:space="0" w:color="auto"/>
            <w:right w:val="none" w:sz="0" w:space="0" w:color="auto"/>
          </w:divBdr>
        </w:div>
        <w:div w:id="1611471801">
          <w:marLeft w:val="0"/>
          <w:marRight w:val="0"/>
          <w:marTop w:val="0"/>
          <w:marBottom w:val="0"/>
          <w:divBdr>
            <w:top w:val="none" w:sz="0" w:space="0" w:color="auto"/>
            <w:left w:val="none" w:sz="0" w:space="0" w:color="auto"/>
            <w:bottom w:val="none" w:sz="0" w:space="0" w:color="auto"/>
            <w:right w:val="none" w:sz="0" w:space="0" w:color="auto"/>
          </w:divBdr>
        </w:div>
        <w:div w:id="1806847370">
          <w:marLeft w:val="0"/>
          <w:marRight w:val="0"/>
          <w:marTop w:val="0"/>
          <w:marBottom w:val="0"/>
          <w:divBdr>
            <w:top w:val="none" w:sz="0" w:space="0" w:color="auto"/>
            <w:left w:val="none" w:sz="0" w:space="0" w:color="auto"/>
            <w:bottom w:val="none" w:sz="0" w:space="0" w:color="auto"/>
            <w:right w:val="none" w:sz="0" w:space="0" w:color="auto"/>
          </w:divBdr>
        </w:div>
        <w:div w:id="1868562941">
          <w:marLeft w:val="0"/>
          <w:marRight w:val="0"/>
          <w:marTop w:val="0"/>
          <w:marBottom w:val="0"/>
          <w:divBdr>
            <w:top w:val="none" w:sz="0" w:space="0" w:color="auto"/>
            <w:left w:val="none" w:sz="0" w:space="0" w:color="auto"/>
            <w:bottom w:val="none" w:sz="0" w:space="0" w:color="auto"/>
            <w:right w:val="none" w:sz="0" w:space="0" w:color="auto"/>
          </w:divBdr>
        </w:div>
      </w:divsChild>
    </w:div>
    <w:div w:id="989559683">
      <w:bodyDiv w:val="1"/>
      <w:marLeft w:val="0"/>
      <w:marRight w:val="0"/>
      <w:marTop w:val="0"/>
      <w:marBottom w:val="0"/>
      <w:divBdr>
        <w:top w:val="none" w:sz="0" w:space="0" w:color="auto"/>
        <w:left w:val="none" w:sz="0" w:space="0" w:color="auto"/>
        <w:bottom w:val="none" w:sz="0" w:space="0" w:color="auto"/>
        <w:right w:val="none" w:sz="0" w:space="0" w:color="auto"/>
      </w:divBdr>
    </w:div>
    <w:div w:id="1157956593">
      <w:bodyDiv w:val="1"/>
      <w:marLeft w:val="0"/>
      <w:marRight w:val="0"/>
      <w:marTop w:val="0"/>
      <w:marBottom w:val="0"/>
      <w:divBdr>
        <w:top w:val="none" w:sz="0" w:space="0" w:color="auto"/>
        <w:left w:val="none" w:sz="0" w:space="0" w:color="auto"/>
        <w:bottom w:val="none" w:sz="0" w:space="0" w:color="auto"/>
        <w:right w:val="none" w:sz="0" w:space="0" w:color="auto"/>
      </w:divBdr>
      <w:divsChild>
        <w:div w:id="2017926354">
          <w:marLeft w:val="0"/>
          <w:marRight w:val="0"/>
          <w:marTop w:val="0"/>
          <w:marBottom w:val="0"/>
          <w:divBdr>
            <w:top w:val="none" w:sz="0" w:space="0" w:color="auto"/>
            <w:left w:val="none" w:sz="0" w:space="0" w:color="auto"/>
            <w:bottom w:val="none" w:sz="0" w:space="0" w:color="auto"/>
            <w:right w:val="none" w:sz="0" w:space="0" w:color="auto"/>
          </w:divBdr>
        </w:div>
      </w:divsChild>
    </w:div>
    <w:div w:id="1218854265">
      <w:bodyDiv w:val="1"/>
      <w:marLeft w:val="0"/>
      <w:marRight w:val="0"/>
      <w:marTop w:val="0"/>
      <w:marBottom w:val="0"/>
      <w:divBdr>
        <w:top w:val="none" w:sz="0" w:space="0" w:color="auto"/>
        <w:left w:val="none" w:sz="0" w:space="0" w:color="auto"/>
        <w:bottom w:val="none" w:sz="0" w:space="0" w:color="auto"/>
        <w:right w:val="none" w:sz="0" w:space="0" w:color="auto"/>
      </w:divBdr>
      <w:divsChild>
        <w:div w:id="315115749">
          <w:marLeft w:val="0"/>
          <w:marRight w:val="0"/>
          <w:marTop w:val="0"/>
          <w:marBottom w:val="0"/>
          <w:divBdr>
            <w:top w:val="none" w:sz="0" w:space="0" w:color="auto"/>
            <w:left w:val="none" w:sz="0" w:space="0" w:color="auto"/>
            <w:bottom w:val="none" w:sz="0" w:space="0" w:color="auto"/>
            <w:right w:val="none" w:sz="0" w:space="0" w:color="auto"/>
          </w:divBdr>
        </w:div>
        <w:div w:id="336808897">
          <w:marLeft w:val="0"/>
          <w:marRight w:val="0"/>
          <w:marTop w:val="0"/>
          <w:marBottom w:val="0"/>
          <w:divBdr>
            <w:top w:val="none" w:sz="0" w:space="0" w:color="auto"/>
            <w:left w:val="none" w:sz="0" w:space="0" w:color="auto"/>
            <w:bottom w:val="none" w:sz="0" w:space="0" w:color="auto"/>
            <w:right w:val="none" w:sz="0" w:space="0" w:color="auto"/>
          </w:divBdr>
        </w:div>
      </w:divsChild>
    </w:div>
    <w:div w:id="1278180848">
      <w:bodyDiv w:val="1"/>
      <w:marLeft w:val="0"/>
      <w:marRight w:val="0"/>
      <w:marTop w:val="0"/>
      <w:marBottom w:val="0"/>
      <w:divBdr>
        <w:top w:val="none" w:sz="0" w:space="0" w:color="auto"/>
        <w:left w:val="none" w:sz="0" w:space="0" w:color="auto"/>
        <w:bottom w:val="none" w:sz="0" w:space="0" w:color="auto"/>
        <w:right w:val="none" w:sz="0" w:space="0" w:color="auto"/>
      </w:divBdr>
      <w:divsChild>
        <w:div w:id="50931830">
          <w:marLeft w:val="0"/>
          <w:marRight w:val="0"/>
          <w:marTop w:val="0"/>
          <w:marBottom w:val="0"/>
          <w:divBdr>
            <w:top w:val="none" w:sz="0" w:space="0" w:color="auto"/>
            <w:left w:val="none" w:sz="0" w:space="0" w:color="auto"/>
            <w:bottom w:val="none" w:sz="0" w:space="0" w:color="auto"/>
            <w:right w:val="none" w:sz="0" w:space="0" w:color="auto"/>
          </w:divBdr>
        </w:div>
        <w:div w:id="372510319">
          <w:marLeft w:val="0"/>
          <w:marRight w:val="0"/>
          <w:marTop w:val="0"/>
          <w:marBottom w:val="0"/>
          <w:divBdr>
            <w:top w:val="none" w:sz="0" w:space="0" w:color="auto"/>
            <w:left w:val="none" w:sz="0" w:space="0" w:color="auto"/>
            <w:bottom w:val="none" w:sz="0" w:space="0" w:color="auto"/>
            <w:right w:val="none" w:sz="0" w:space="0" w:color="auto"/>
          </w:divBdr>
          <w:divsChild>
            <w:div w:id="12938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7821">
      <w:bodyDiv w:val="1"/>
      <w:marLeft w:val="0"/>
      <w:marRight w:val="0"/>
      <w:marTop w:val="0"/>
      <w:marBottom w:val="0"/>
      <w:divBdr>
        <w:top w:val="none" w:sz="0" w:space="0" w:color="auto"/>
        <w:left w:val="none" w:sz="0" w:space="0" w:color="auto"/>
        <w:bottom w:val="none" w:sz="0" w:space="0" w:color="auto"/>
        <w:right w:val="none" w:sz="0" w:space="0" w:color="auto"/>
      </w:divBdr>
    </w:div>
    <w:div w:id="1588927545">
      <w:bodyDiv w:val="1"/>
      <w:marLeft w:val="0"/>
      <w:marRight w:val="0"/>
      <w:marTop w:val="0"/>
      <w:marBottom w:val="0"/>
      <w:divBdr>
        <w:top w:val="none" w:sz="0" w:space="0" w:color="auto"/>
        <w:left w:val="none" w:sz="0" w:space="0" w:color="auto"/>
        <w:bottom w:val="none" w:sz="0" w:space="0" w:color="auto"/>
        <w:right w:val="none" w:sz="0" w:space="0" w:color="auto"/>
      </w:divBdr>
    </w:div>
    <w:div w:id="185148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roca@vitamine.c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oca@vitamine.c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hmhospitales.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arciarodriguez@hmhospital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B957C7FF60F374589A2E9C190BD403F" ma:contentTypeVersion="1" ma:contentTypeDescription="Crear nuevo documento." ma:contentTypeScope="" ma:versionID="2834d102c180a6d2a194890117f3eb1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2B2203-EA13-4AFD-B944-E7E8835A3B0E}">
  <ds:schemaRefs>
    <ds:schemaRef ds:uri="http://schemas.openxmlformats.org/officeDocument/2006/bibliography"/>
  </ds:schemaRefs>
</ds:datastoreItem>
</file>

<file path=customXml/itemProps2.xml><?xml version="1.0" encoding="utf-8"?>
<ds:datastoreItem xmlns:ds="http://schemas.openxmlformats.org/officeDocument/2006/customXml" ds:itemID="{33AB6715-82FC-44D1-9508-11BDBD21C1F7}">
  <ds:schemaRefs>
    <ds:schemaRef ds:uri="http://schemas.microsoft.com/sharepoint/v3/contenttype/forms"/>
  </ds:schemaRefs>
</ds:datastoreItem>
</file>

<file path=customXml/itemProps3.xml><?xml version="1.0" encoding="utf-8"?>
<ds:datastoreItem xmlns:ds="http://schemas.openxmlformats.org/officeDocument/2006/customXml" ds:itemID="{BA918844-86BF-41F4-9977-6BBF19B1BE5F}"/>
</file>

<file path=customXml/itemProps4.xml><?xml version="1.0" encoding="utf-8"?>
<ds:datastoreItem xmlns:ds="http://schemas.openxmlformats.org/officeDocument/2006/customXml" ds:itemID="{55CC8720-A124-44CE-9064-9F9FA31E58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1246</Words>
  <Characters>7104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Madrid, 18 de enero de 2011</vt:lpstr>
    </vt:vector>
  </TitlesOfParts>
  <Company/>
  <LinksUpToDate>false</LinksUpToDate>
  <CharactersWithSpaces>8334</CharactersWithSpaces>
  <SharedDoc>false</SharedDoc>
  <HLinks>
    <vt:vector size="18" baseType="variant">
      <vt:variant>
        <vt:i4>5963847</vt:i4>
      </vt:variant>
      <vt:variant>
        <vt:i4>3</vt:i4>
      </vt:variant>
      <vt:variant>
        <vt:i4>0</vt:i4>
      </vt:variant>
      <vt:variant>
        <vt:i4>5</vt:i4>
      </vt:variant>
      <vt:variant>
        <vt:lpwstr>http://www.hmhospitales.com/</vt:lpwstr>
      </vt:variant>
      <vt:variant>
        <vt:lpwstr/>
      </vt:variant>
      <vt:variant>
        <vt:i4>2359321</vt:i4>
      </vt:variant>
      <vt:variant>
        <vt:i4>0</vt:i4>
      </vt:variant>
      <vt:variant>
        <vt:i4>0</vt:i4>
      </vt:variant>
      <vt:variant>
        <vt:i4>5</vt:i4>
      </vt:variant>
      <vt:variant>
        <vt:lpwstr>mailto:mgarciarodriguez@hmhospitales.com</vt:lpwstr>
      </vt:variant>
      <vt:variant>
        <vt:lpwstr/>
      </vt:variant>
      <vt:variant>
        <vt:i4>5308540</vt:i4>
      </vt:variant>
      <vt:variant>
        <vt:i4>0</vt:i4>
      </vt:variant>
      <vt:variant>
        <vt:i4>0</vt:i4>
      </vt:variant>
      <vt:variant>
        <vt:i4>5</vt:i4>
      </vt:variant>
      <vt:variant>
        <vt:lpwstr>mailto:sroca@vitamine.cat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 ESTUDIO CARDIO-ONCOLOGÍA (Cat)</dc:title>
  <dc:subject/>
  <dc:creator>saranieto</dc:creator>
  <cp:keywords/>
  <cp:lastModifiedBy>Andrea de Veciana</cp:lastModifiedBy>
  <cp:revision>2</cp:revision>
  <cp:lastPrinted>2022-02-01T10:31:00Z</cp:lastPrinted>
  <dcterms:created xsi:type="dcterms:W3CDTF">2022-03-15T17:46:00Z</dcterms:created>
  <dcterms:modified xsi:type="dcterms:W3CDTF">2022-03-15T17:46:00Z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0x010100EB957C7FF60F374589A2E9C190BD403F</vt:lpwstr>
  </property>
</Properties>
</file>